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8E" w:rsidRPr="00680772" w:rsidRDefault="00B978EC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r w:rsidRPr="00680772">
        <w:rPr>
          <w:rFonts w:ascii="Arial" w:hAnsi="Arial"/>
          <w:b/>
          <w:bCs/>
        </w:rPr>
        <w:t>ZMIANA IMIENIA</w:t>
      </w:r>
      <w:r w:rsidR="006B0C2A" w:rsidRPr="00680772">
        <w:rPr>
          <w:rFonts w:ascii="Arial" w:hAnsi="Arial"/>
          <w:b/>
          <w:bCs/>
        </w:rPr>
        <w:t xml:space="preserve"> I</w:t>
      </w:r>
      <w:r w:rsidR="00D67587" w:rsidRPr="00680772">
        <w:rPr>
          <w:rFonts w:ascii="Arial" w:hAnsi="Arial"/>
          <w:b/>
          <w:bCs/>
        </w:rPr>
        <w:t>/</w:t>
      </w:r>
      <w:r w:rsidR="006B0C2A" w:rsidRPr="00680772">
        <w:rPr>
          <w:rFonts w:ascii="Arial" w:hAnsi="Arial"/>
          <w:b/>
          <w:bCs/>
        </w:rPr>
        <w:t>LUB</w:t>
      </w:r>
      <w:r w:rsidRPr="00680772">
        <w:rPr>
          <w:rFonts w:ascii="Arial" w:hAnsi="Arial"/>
          <w:b/>
          <w:bCs/>
        </w:rPr>
        <w:t xml:space="preserve"> NAZWISKA</w:t>
      </w:r>
    </w:p>
    <w:p w:rsidR="00A57E8E" w:rsidRDefault="00B978EC">
      <w:pPr>
        <w:pStyle w:val="Standard"/>
        <w:jc w:val="center"/>
        <w:rPr>
          <w:b/>
          <w:bCs/>
        </w:rPr>
      </w:pPr>
      <w:r w:rsidRPr="00680772">
        <w:rPr>
          <w:rFonts w:ascii="Arial" w:hAnsi="Arial"/>
          <w:b/>
          <w:bCs/>
        </w:rPr>
        <w:t>OSOBY MAŁOLETNIEJ</w:t>
      </w:r>
      <w:bookmarkEnd w:id="0"/>
    </w:p>
    <w:p w:rsidR="00A57E8E" w:rsidRDefault="00A57E8E">
      <w:pPr>
        <w:pStyle w:val="Standard"/>
        <w:jc w:val="center"/>
        <w:rPr>
          <w:b/>
          <w:bCs/>
        </w:rPr>
      </w:pPr>
    </w:p>
    <w:p w:rsidR="00A57E8E" w:rsidRDefault="00B978EC">
      <w:pPr>
        <w:pStyle w:val="Nagwek1"/>
        <w:spacing w:before="57" w:after="85"/>
        <w:rPr>
          <w:rFonts w:ascii="Arial" w:hAnsi="Arial"/>
        </w:rPr>
      </w:pPr>
      <w:r>
        <w:rPr>
          <w:rFonts w:ascii="Arial" w:hAnsi="Arial"/>
        </w:rPr>
        <w:t>Wymagane wnioski</w:t>
      </w:r>
    </w:p>
    <w:p w:rsidR="00A57E8E" w:rsidRDefault="00D67587" w:rsidP="00D67587">
      <w:pPr>
        <w:pStyle w:val="Standard"/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Wniosek o zmianę imienia i</w:t>
      </w:r>
      <w:r w:rsidR="00B978EC">
        <w:rPr>
          <w:rFonts w:ascii="Arial" w:hAnsi="Arial"/>
          <w:sz w:val="20"/>
          <w:szCs w:val="20"/>
        </w:rPr>
        <w:t>/</w:t>
      </w:r>
      <w:r>
        <w:rPr>
          <w:rFonts w:ascii="Arial" w:hAnsi="Arial"/>
          <w:sz w:val="20"/>
          <w:szCs w:val="20"/>
        </w:rPr>
        <w:t xml:space="preserve">lub </w:t>
      </w:r>
      <w:r w:rsidR="00B978EC">
        <w:rPr>
          <w:rFonts w:ascii="Arial" w:hAnsi="Arial"/>
          <w:sz w:val="20"/>
          <w:szCs w:val="20"/>
        </w:rPr>
        <w:t>nazwiska wraz z uzasadnieniem i niezbędnymi oświadczeniami.</w:t>
      </w:r>
    </w:p>
    <w:p w:rsidR="00A57E8E" w:rsidRDefault="00B978EC" w:rsidP="00D67587">
      <w:pPr>
        <w:pStyle w:val="Nagwek1"/>
        <w:spacing w:after="85" w:line="276" w:lineRule="auto"/>
        <w:rPr>
          <w:rFonts w:ascii="Arial" w:hAnsi="Arial"/>
        </w:rPr>
      </w:pPr>
      <w:r>
        <w:rPr>
          <w:rFonts w:ascii="Arial" w:hAnsi="Arial"/>
        </w:rPr>
        <w:t>Wymagane załączniki</w:t>
      </w:r>
    </w:p>
    <w:p w:rsidR="00A57E8E" w:rsidRDefault="00B978EC">
      <w:pPr>
        <w:pStyle w:val="Standard"/>
        <w:spacing w:before="60" w:after="60" w:line="200" w:lineRule="atLeast"/>
        <w:rPr>
          <w:rFonts w:ascii="Arial" w:hAnsi="Arial"/>
          <w:spacing w:val="-10"/>
          <w:sz w:val="20"/>
          <w:szCs w:val="20"/>
        </w:rPr>
      </w:pPr>
      <w:r w:rsidRPr="00D67587">
        <w:rPr>
          <w:rFonts w:ascii="Arial" w:hAnsi="Arial"/>
          <w:spacing w:val="-10"/>
          <w:sz w:val="20"/>
          <w:szCs w:val="20"/>
        </w:rPr>
        <w:t>D</w:t>
      </w:r>
      <w:r w:rsidR="00AB24D4">
        <w:rPr>
          <w:rFonts w:ascii="Arial" w:hAnsi="Arial"/>
          <w:spacing w:val="-10"/>
          <w:sz w:val="20"/>
          <w:szCs w:val="20"/>
        </w:rPr>
        <w:t>okumenty potwierdzające informacje zawarte w uzasadnieniu wniosku – jeżeli kierownik USC uzna to za konieczne</w:t>
      </w:r>
      <w:r w:rsidRPr="00D67587">
        <w:rPr>
          <w:rFonts w:ascii="Arial" w:hAnsi="Arial"/>
          <w:spacing w:val="-10"/>
          <w:sz w:val="20"/>
          <w:szCs w:val="20"/>
        </w:rPr>
        <w:t>.</w:t>
      </w:r>
    </w:p>
    <w:p w:rsidR="00F20AE9" w:rsidRDefault="00F20AE9" w:rsidP="00F20AE9">
      <w:pPr>
        <w:pStyle w:val="Standard"/>
        <w:spacing w:before="60" w:after="60" w:line="200" w:lineRule="atLeast"/>
        <w:rPr>
          <w:rFonts w:ascii="Arial" w:hAnsi="Arial"/>
          <w:spacing w:val="-10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t>Dowód zapłaty opłaty skarbowej.</w:t>
      </w:r>
    </w:p>
    <w:p w:rsidR="00A57E8E" w:rsidRPr="00AB24D4" w:rsidRDefault="00B978EC">
      <w:pPr>
        <w:pStyle w:val="Nagwek1"/>
        <w:spacing w:after="85"/>
        <w:rPr>
          <w:rFonts w:ascii="Arial" w:hAnsi="Arial"/>
        </w:rPr>
      </w:pPr>
      <w:r w:rsidRPr="00AB24D4">
        <w:rPr>
          <w:rFonts w:ascii="Arial" w:hAnsi="Arial"/>
        </w:rPr>
        <w:t>Opłaty</w:t>
      </w:r>
    </w:p>
    <w:p w:rsidR="00A57E8E" w:rsidRPr="00D67587" w:rsidRDefault="00B978EC">
      <w:pPr>
        <w:pStyle w:val="Standard"/>
        <w:spacing w:after="85" w:line="200" w:lineRule="atLeast"/>
        <w:rPr>
          <w:rFonts w:ascii="Arial" w:hAnsi="Arial"/>
          <w:spacing w:val="-10"/>
          <w:sz w:val="20"/>
          <w:szCs w:val="20"/>
        </w:rPr>
      </w:pPr>
      <w:r w:rsidRPr="00D67587">
        <w:rPr>
          <w:rFonts w:ascii="Arial" w:hAnsi="Arial"/>
          <w:spacing w:val="-10"/>
          <w:sz w:val="20"/>
          <w:szCs w:val="20"/>
        </w:rPr>
        <w:t>Za wydanie decyzji – 37 zł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Dokumenty do wglądu</w:t>
      </w:r>
    </w:p>
    <w:p w:rsidR="00A57E8E" w:rsidRPr="00D67587" w:rsidRDefault="00B978EC">
      <w:pPr>
        <w:pStyle w:val="Standard"/>
        <w:tabs>
          <w:tab w:val="left" w:pos="74"/>
          <w:tab w:val="left" w:pos="83"/>
        </w:tabs>
        <w:spacing w:after="85" w:line="200" w:lineRule="atLeast"/>
        <w:rPr>
          <w:rFonts w:ascii="Arial" w:hAnsi="Arial"/>
          <w:spacing w:val="-10"/>
          <w:sz w:val="20"/>
          <w:szCs w:val="20"/>
        </w:rPr>
      </w:pPr>
      <w:r w:rsidRPr="00D67587">
        <w:rPr>
          <w:rFonts w:ascii="Arial" w:hAnsi="Arial"/>
          <w:spacing w:val="-10"/>
          <w:sz w:val="20"/>
          <w:szCs w:val="20"/>
        </w:rPr>
        <w:t>Dokument tożsamości wnioskodawcy oraz małoletniego, który ukończył 13 lat.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Jednostka odpowiedzialna</w:t>
      </w:r>
    </w:p>
    <w:p w:rsidR="00D67587" w:rsidRDefault="00D67587" w:rsidP="00D67587">
      <w:pPr>
        <w:pStyle w:val="Standard"/>
        <w:spacing w:after="8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Urząd Stanu Cywilnego budynek C, pokój nr 4</w:t>
      </w:r>
    </w:p>
    <w:p w:rsidR="00D67587" w:rsidRDefault="00D67587" w:rsidP="00D67587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 xml:space="preserve">tel. 022 779 46 84, e-mail: </w:t>
      </w:r>
      <w:r>
        <w:rPr>
          <w:rFonts w:ascii="Arial" w:hAnsi="Arial" w:cs="Verdana"/>
          <w:i/>
          <w:sz w:val="20"/>
        </w:rPr>
        <w:t>usc@otwock.pl</w:t>
      </w:r>
    </w:p>
    <w:p w:rsidR="00D67587" w:rsidRDefault="00D67587" w:rsidP="00D67587">
      <w:pPr>
        <w:pStyle w:val="Standard"/>
        <w:spacing w:after="85"/>
        <w:jc w:val="both"/>
      </w:pPr>
      <w:r>
        <w:rPr>
          <w:rFonts w:ascii="Arial" w:hAnsi="Arial" w:cs="Verdana"/>
          <w:sz w:val="20"/>
        </w:rPr>
        <w:t>Pon.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-18</w:t>
      </w:r>
      <w:r>
        <w:rPr>
          <w:rFonts w:ascii="Arial" w:hAnsi="Arial" w:cs="Verdana"/>
          <w:sz w:val="20"/>
          <w:vertAlign w:val="superscript"/>
        </w:rPr>
        <w:t>00</w:t>
      </w:r>
    </w:p>
    <w:p w:rsidR="00D67587" w:rsidRDefault="00D67587" w:rsidP="00D67587">
      <w:pPr>
        <w:pStyle w:val="Standard"/>
        <w:widowControl/>
        <w:tabs>
          <w:tab w:val="left" w:pos="83"/>
        </w:tabs>
        <w:spacing w:after="85" w:line="244" w:lineRule="auto"/>
        <w:jc w:val="both"/>
      </w:pPr>
      <w:r>
        <w:rPr>
          <w:rFonts w:ascii="Arial" w:hAnsi="Arial" w:cs="Verdana"/>
          <w:sz w:val="20"/>
        </w:rPr>
        <w:t>Wt. - Pt.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-16</w:t>
      </w:r>
      <w:r>
        <w:rPr>
          <w:rFonts w:ascii="Arial" w:hAnsi="Arial" w:cs="Verdana"/>
          <w:sz w:val="20"/>
          <w:vertAlign w:val="superscript"/>
        </w:rPr>
        <w:t>00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Sposób załatwienia</w:t>
      </w:r>
    </w:p>
    <w:p w:rsidR="00A57E8E" w:rsidRPr="00D67587" w:rsidRDefault="00B978EC">
      <w:pPr>
        <w:pStyle w:val="Standard"/>
        <w:tabs>
          <w:tab w:val="left" w:pos="1190"/>
        </w:tabs>
        <w:spacing w:after="85" w:line="200" w:lineRule="atLeast"/>
        <w:jc w:val="both"/>
        <w:rPr>
          <w:rFonts w:ascii="Arial" w:hAnsi="Arial"/>
          <w:spacing w:val="-10"/>
          <w:sz w:val="20"/>
          <w:szCs w:val="20"/>
        </w:rPr>
      </w:pPr>
      <w:r w:rsidRPr="00D67587">
        <w:rPr>
          <w:rFonts w:ascii="Arial" w:hAnsi="Arial"/>
          <w:spacing w:val="-10"/>
          <w:sz w:val="20"/>
          <w:szCs w:val="20"/>
        </w:rPr>
        <w:t>Decyzja administracyjna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Termin załatwienia</w:t>
      </w:r>
    </w:p>
    <w:p w:rsidR="00A57E8E" w:rsidRPr="00D67587" w:rsidRDefault="00B978EC">
      <w:pPr>
        <w:pStyle w:val="Standard"/>
        <w:ind w:right="720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Do 1 miesiąca.</w:t>
      </w:r>
    </w:p>
    <w:p w:rsidR="00A57E8E" w:rsidRPr="00D67587" w:rsidRDefault="00B978EC">
      <w:pPr>
        <w:pStyle w:val="Standard"/>
        <w:spacing w:after="85" w:line="200" w:lineRule="atLeast"/>
        <w:rPr>
          <w:rFonts w:ascii="Arial" w:hAnsi="Arial"/>
          <w:spacing w:val="-10"/>
          <w:sz w:val="20"/>
          <w:szCs w:val="20"/>
        </w:rPr>
      </w:pPr>
      <w:r w:rsidRPr="00D67587">
        <w:rPr>
          <w:rFonts w:ascii="Arial" w:hAnsi="Arial"/>
          <w:spacing w:val="-10"/>
          <w:sz w:val="20"/>
          <w:szCs w:val="20"/>
        </w:rPr>
        <w:t>Do 2 miesięcy sprawy szczególnie skomplikowane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Tryb odwoławczy</w:t>
      </w:r>
    </w:p>
    <w:p w:rsidR="00A57E8E" w:rsidRPr="00D67587" w:rsidRDefault="00B978EC">
      <w:pPr>
        <w:pStyle w:val="Standard"/>
        <w:spacing w:after="85" w:line="200" w:lineRule="atLeast"/>
        <w:jc w:val="both"/>
        <w:rPr>
          <w:rFonts w:ascii="Arial" w:hAnsi="Arial"/>
          <w:spacing w:val="-10"/>
          <w:sz w:val="20"/>
          <w:szCs w:val="20"/>
        </w:rPr>
      </w:pPr>
      <w:r w:rsidRPr="00D67587">
        <w:rPr>
          <w:rFonts w:ascii="Arial" w:hAnsi="Arial"/>
          <w:spacing w:val="-10"/>
          <w:sz w:val="20"/>
          <w:szCs w:val="20"/>
        </w:rPr>
        <w:t>Od decyzji przysługuje odwołanie do Wojewody Mazowieckiego. Odwołanie wnosi się za pośrednictwem kierownika USC, w terminie 14 dni od dnia doręczenia decyzji.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Opłata za odwołanie</w:t>
      </w:r>
    </w:p>
    <w:p w:rsidR="00A57E8E" w:rsidRDefault="00B978EC">
      <w:pPr>
        <w:pStyle w:val="Standard"/>
        <w:spacing w:after="85"/>
        <w:rPr>
          <w:rFonts w:ascii="Arial" w:hAnsi="Arial"/>
          <w:sz w:val="20"/>
        </w:rPr>
      </w:pPr>
      <w:r>
        <w:rPr>
          <w:rFonts w:ascii="Arial" w:hAnsi="Arial"/>
          <w:sz w:val="20"/>
        </w:rPr>
        <w:t>Nie pobiera się</w:t>
      </w:r>
    </w:p>
    <w:p w:rsidR="00A57E8E" w:rsidRDefault="00B978EC">
      <w:pPr>
        <w:pStyle w:val="Nagwek1"/>
        <w:spacing w:after="85"/>
        <w:rPr>
          <w:rFonts w:ascii="Arial" w:hAnsi="Arial"/>
        </w:rPr>
      </w:pPr>
      <w:r>
        <w:rPr>
          <w:rFonts w:ascii="Arial" w:hAnsi="Arial"/>
        </w:rPr>
        <w:t>Uwagi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Zmiany imienia i/lub nazwiska można dokonać wyłącznie z ważnych powodów, w szczególności gdy dotyczą zmiany:</w:t>
      </w:r>
    </w:p>
    <w:p w:rsidR="00A57E8E" w:rsidRPr="00D67587" w:rsidRDefault="00B978EC" w:rsidP="00D67587">
      <w:pPr>
        <w:pStyle w:val="Standard"/>
        <w:numPr>
          <w:ilvl w:val="0"/>
          <w:numId w:val="5"/>
        </w:numPr>
        <w:ind w:left="709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imienia lub nazwiska ośmieszającego albo nielicującego z godnością człowieka,</w:t>
      </w:r>
    </w:p>
    <w:p w:rsidR="00A57E8E" w:rsidRPr="00D67587" w:rsidRDefault="00B978EC" w:rsidP="00D67587">
      <w:pPr>
        <w:pStyle w:val="Standard"/>
        <w:numPr>
          <w:ilvl w:val="0"/>
          <w:numId w:val="5"/>
        </w:numPr>
        <w:ind w:left="709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na imię lub nazwisko używane,</w:t>
      </w:r>
    </w:p>
    <w:p w:rsidR="00A57E8E" w:rsidRPr="00D67587" w:rsidRDefault="00B978EC" w:rsidP="00D67587">
      <w:pPr>
        <w:pStyle w:val="Standard"/>
        <w:numPr>
          <w:ilvl w:val="0"/>
          <w:numId w:val="5"/>
        </w:numPr>
        <w:ind w:left="709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na imię lub nazwisko bezprawnie zmienione,</w:t>
      </w:r>
    </w:p>
    <w:p w:rsidR="00A57E8E" w:rsidRPr="00D67587" w:rsidRDefault="00B978EC" w:rsidP="00D67587">
      <w:pPr>
        <w:pStyle w:val="Standard"/>
        <w:numPr>
          <w:ilvl w:val="0"/>
          <w:numId w:val="5"/>
        </w:numPr>
        <w:ind w:left="709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na imię lub nazwisko noszone zgodnie z przepisami prawa państwa, którego obywatelstwo wnioskodawca również posiada.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spacing w:before="57" w:after="57"/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color w:val="212529"/>
          <w:sz w:val="20"/>
          <w:szCs w:val="20"/>
        </w:rPr>
        <w:t>Można złożyć wniosek o zmianę imienia i/lub nazwiska osoby małoletniej, która posiada obywatelstwo polskie. Wniosek może dotyczyć również osoby, która posiada obywatelstwo innego kraju</w:t>
      </w:r>
      <w:r w:rsidRPr="00D67587">
        <w:rPr>
          <w:rFonts w:ascii="Arial" w:hAnsi="Arial"/>
          <w:color w:val="212529"/>
          <w:sz w:val="20"/>
          <w:szCs w:val="20"/>
        </w:rPr>
        <w:br/>
        <w:t>w przypadku, gdy uzyskała w RP status uchodźcy albo nie posiada obywatelstwa żadnego państwa, jeżeli posiada w RP miejsce zamieszkania.</w:t>
      </w:r>
    </w:p>
    <w:p w:rsidR="00A57E8E" w:rsidRDefault="00B978EC" w:rsidP="00626EE3">
      <w:pPr>
        <w:pStyle w:val="Standard"/>
        <w:numPr>
          <w:ilvl w:val="0"/>
          <w:numId w:val="4"/>
        </w:numPr>
        <w:ind w:left="426"/>
        <w:rPr>
          <w:rFonts w:ascii="Arial" w:hAnsi="Arial"/>
          <w:color w:val="212529"/>
          <w:sz w:val="20"/>
          <w:szCs w:val="20"/>
        </w:rPr>
      </w:pPr>
      <w:r w:rsidRPr="00D67587">
        <w:rPr>
          <w:rFonts w:ascii="Arial" w:hAnsi="Arial"/>
          <w:color w:val="212529"/>
          <w:sz w:val="20"/>
          <w:szCs w:val="20"/>
        </w:rPr>
        <w:t>Wniosek o zmianę imienia lub nazwiska można złożyć do wybranego Kierownika USC (lub jego Zastępcy).</w:t>
      </w:r>
    </w:p>
    <w:p w:rsidR="00626EE3" w:rsidRPr="00C01D34" w:rsidRDefault="00626EE3" w:rsidP="00626EE3">
      <w:pPr>
        <w:pStyle w:val="Standard"/>
        <w:widowControl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C01D34">
        <w:rPr>
          <w:rFonts w:ascii="Arial" w:hAnsi="Arial"/>
          <w:color w:val="212529"/>
          <w:sz w:val="20"/>
          <w:szCs w:val="20"/>
        </w:rPr>
        <w:t xml:space="preserve">Wniosek można złożyć: </w:t>
      </w:r>
    </w:p>
    <w:p w:rsidR="00626EE3" w:rsidRDefault="00626EE3" w:rsidP="00626EE3">
      <w:pPr>
        <w:pStyle w:val="Standard"/>
        <w:widowControl/>
        <w:numPr>
          <w:ilvl w:val="0"/>
          <w:numId w:val="8"/>
        </w:numPr>
        <w:jc w:val="both"/>
        <w:rPr>
          <w:rFonts w:ascii="Arial" w:hAnsi="Arial"/>
          <w:color w:val="212529"/>
          <w:sz w:val="20"/>
          <w:szCs w:val="20"/>
        </w:rPr>
      </w:pPr>
      <w:r>
        <w:rPr>
          <w:rFonts w:ascii="Arial" w:hAnsi="Arial"/>
          <w:color w:val="212529"/>
          <w:sz w:val="20"/>
          <w:szCs w:val="20"/>
        </w:rPr>
        <w:t>w siedzibie Urzędu Stanu Cywilnego</w:t>
      </w:r>
    </w:p>
    <w:p w:rsidR="00626EE3" w:rsidRDefault="00626EE3" w:rsidP="00626EE3">
      <w:pPr>
        <w:pStyle w:val="Standard"/>
        <w:widowControl/>
        <w:numPr>
          <w:ilvl w:val="0"/>
          <w:numId w:val="8"/>
        </w:numPr>
        <w:jc w:val="both"/>
        <w:rPr>
          <w:rFonts w:ascii="Arial" w:hAnsi="Arial"/>
          <w:color w:val="212529"/>
          <w:sz w:val="20"/>
          <w:szCs w:val="20"/>
        </w:rPr>
      </w:pPr>
      <w:r w:rsidRPr="00C01D34">
        <w:rPr>
          <w:rFonts w:ascii="Arial" w:hAnsi="Arial"/>
          <w:color w:val="212529"/>
          <w:sz w:val="20"/>
          <w:szCs w:val="20"/>
        </w:rPr>
        <w:t>elektronicznie przez platformę e-PUAP (dla osób posiadających profil zaufany lub podpis osobisty)</w:t>
      </w:r>
    </w:p>
    <w:p w:rsidR="00626EE3" w:rsidRPr="00C01D34" w:rsidRDefault="00626EE3" w:rsidP="00626EE3">
      <w:pPr>
        <w:pStyle w:val="Standard"/>
        <w:widowControl/>
        <w:numPr>
          <w:ilvl w:val="0"/>
          <w:numId w:val="8"/>
        </w:numPr>
        <w:jc w:val="both"/>
        <w:rPr>
          <w:sz w:val="20"/>
          <w:szCs w:val="20"/>
        </w:rPr>
      </w:pPr>
      <w:r w:rsidRPr="00C01D34">
        <w:rPr>
          <w:rFonts w:ascii="Arial" w:hAnsi="Arial"/>
          <w:color w:val="212529"/>
          <w:sz w:val="20"/>
          <w:szCs w:val="20"/>
        </w:rPr>
        <w:t>przesłać listownie.</w:t>
      </w:r>
    </w:p>
    <w:p w:rsidR="00626EE3" w:rsidRPr="00D67587" w:rsidRDefault="00626EE3" w:rsidP="00626EE3">
      <w:pPr>
        <w:pStyle w:val="Standard"/>
        <w:numPr>
          <w:ilvl w:val="0"/>
          <w:numId w:val="4"/>
        </w:numPr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Osoby zamieszkałe za granicą RP mogą złożyć wniosek za pośrednictwem Konsula RP, wskazując kierownika USC, któremu wniosek ma być przekazany.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spacing w:before="57" w:after="57"/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 xml:space="preserve">Zmiana imienia i/lub nazwiska małoletniego dziecka następuje na pisemny wniosek przedstawiciela ustawowego dziecka, za zgodą drugiego z rodziców,  wyrażoną osobiście przed Kierowaniem lub </w:t>
      </w:r>
      <w:r w:rsidRPr="00D67587">
        <w:rPr>
          <w:rFonts w:ascii="Arial" w:hAnsi="Arial"/>
          <w:sz w:val="20"/>
          <w:szCs w:val="20"/>
        </w:rPr>
        <w:lastRenderedPageBreak/>
        <w:t>Zastępca Kierownika USC, bądź w formie pisemnej z podpisem potwierdzonym notarialnie.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Zgoda drugiego rodzica na zmianę imienia i/lub nazwiska małoletniego dziecka nie jest wymagana gdy:</w:t>
      </w:r>
    </w:p>
    <w:p w:rsidR="00A57E8E" w:rsidRPr="00D67587" w:rsidRDefault="00B978EC" w:rsidP="00D67587">
      <w:pPr>
        <w:pStyle w:val="Standard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nie posiada on pełnej zdolności do czynności prawnych (dokument potwierdzający ten fakt),</w:t>
      </w:r>
    </w:p>
    <w:p w:rsidR="00A57E8E" w:rsidRPr="00D67587" w:rsidRDefault="00B978EC" w:rsidP="00D67587">
      <w:pPr>
        <w:pStyle w:val="Standard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drugi rodzic nie żyje,</w:t>
      </w:r>
    </w:p>
    <w:p w:rsidR="00A57E8E" w:rsidRPr="00D67587" w:rsidRDefault="00B978EC" w:rsidP="00D67587">
      <w:pPr>
        <w:pStyle w:val="Standard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jest on pozbawiony władzy rodzicielskiej (należy przedstawić prawomocny wyrok sądu).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spacing w:before="57" w:after="57"/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W razie braku porozumienia między rodzicami, każde z nich może zwrócić się o rozstrzygnięcie tej sprawy przez sąd. Decyzja, co do zmiany imienia i/lub nazwiska małoletniego dziecka zapadnie wówczas po uprawomocnieniu się orzeczenia sądu.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Jeśli dziecko skończyło 13 lat, na zmianę imienia i/lub nazwiska wymagana jest jego pisemna zgoda wyrażona osobiście przed Kierownikiem lub Zastępcą Kierownika USC.</w:t>
      </w:r>
    </w:p>
    <w:p w:rsidR="00A57E8E" w:rsidRPr="00D67587" w:rsidRDefault="00B978EC" w:rsidP="00D67587">
      <w:pPr>
        <w:pStyle w:val="Standard"/>
        <w:numPr>
          <w:ilvl w:val="0"/>
          <w:numId w:val="4"/>
        </w:numPr>
        <w:spacing w:before="100" w:after="100"/>
        <w:ind w:left="426"/>
        <w:rPr>
          <w:rFonts w:ascii="Arial" w:hAnsi="Arial"/>
          <w:sz w:val="20"/>
          <w:szCs w:val="20"/>
        </w:rPr>
      </w:pPr>
      <w:r w:rsidRPr="00D67587">
        <w:rPr>
          <w:rFonts w:ascii="Arial" w:hAnsi="Arial"/>
          <w:sz w:val="20"/>
          <w:szCs w:val="20"/>
        </w:rPr>
        <w:t>Jeżeli wnioskodawca i jego małoletnie dzieci nie posiadają aktów stanu cywilnego sporządzonych na terytorium RP, wraz z wnioskiem o zmianę nazwiska i/lub imienia, składa wniosek o transkrypcję zagranicznych aktów stanu cywilnego.</w:t>
      </w:r>
    </w:p>
    <w:p w:rsidR="00D67587" w:rsidRPr="00D67587" w:rsidRDefault="00D67587" w:rsidP="00D67587">
      <w:pPr>
        <w:pStyle w:val="Nagwek1"/>
        <w:spacing w:after="85" w:line="276" w:lineRule="auto"/>
        <w:rPr>
          <w:rFonts w:ascii="Arial" w:hAnsi="Arial"/>
          <w:sz w:val="2"/>
        </w:rPr>
      </w:pPr>
    </w:p>
    <w:p w:rsidR="00A57E8E" w:rsidRDefault="00B978EC" w:rsidP="00D67587">
      <w:pPr>
        <w:pStyle w:val="Nagwek1"/>
        <w:spacing w:after="85" w:line="276" w:lineRule="auto"/>
        <w:rPr>
          <w:rFonts w:ascii="Arial" w:hAnsi="Arial"/>
        </w:rPr>
      </w:pPr>
      <w:r>
        <w:rPr>
          <w:rFonts w:ascii="Arial" w:hAnsi="Arial"/>
        </w:rPr>
        <w:t>Podstawa prawna</w:t>
      </w:r>
    </w:p>
    <w:p w:rsidR="00A57E8E" w:rsidRDefault="00B978EC">
      <w:pPr>
        <w:pStyle w:val="Standard"/>
        <w:autoSpaceDE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Ustawa z dnia 17 października 2008 roku o zmianie imienia i nazwiska.</w:t>
      </w:r>
    </w:p>
    <w:p w:rsidR="00A57E8E" w:rsidRDefault="00B978EC">
      <w:pPr>
        <w:pStyle w:val="Standard"/>
        <w:autoSpaceDE w:val="0"/>
      </w:pPr>
      <w:r>
        <w:rPr>
          <w:rFonts w:ascii="Arial" w:hAnsi="Arial"/>
          <w:sz w:val="20"/>
          <w:szCs w:val="20"/>
        </w:rPr>
        <w:t>Ustawa z dnia 14 czerwca 1960 roku  Kodeks postępowania administracyjnego.</w:t>
      </w:r>
    </w:p>
    <w:p w:rsidR="00A57E8E" w:rsidRDefault="00B978EC">
      <w:pPr>
        <w:pStyle w:val="Standard"/>
        <w:autoSpaceDE w:val="0"/>
        <w:spacing w:after="85" w:line="200" w:lineRule="atLeast"/>
        <w:jc w:val="both"/>
      </w:pPr>
      <w:r>
        <w:rPr>
          <w:rFonts w:ascii="Arial" w:hAnsi="Arial"/>
          <w:spacing w:val="-10"/>
          <w:sz w:val="20"/>
          <w:szCs w:val="20"/>
        </w:rPr>
        <w:t>Ustawa z dnia 16 listopada 2006 roku o opłacie skarbowej .</w:t>
      </w:r>
    </w:p>
    <w:p w:rsidR="00A57E8E" w:rsidRDefault="00A57E8E">
      <w:pPr>
        <w:pStyle w:val="Standard"/>
        <w:autoSpaceDE w:val="0"/>
        <w:spacing w:after="85" w:line="200" w:lineRule="atLeast"/>
        <w:jc w:val="both"/>
      </w:pPr>
    </w:p>
    <w:p w:rsidR="00BF2CEC" w:rsidRDefault="00BF2CEC" w:rsidP="00BF2CEC">
      <w:pPr>
        <w:pStyle w:val="Standard"/>
        <w:spacing w:after="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Nr konta do dokonania opłaty skarbowej: 89 8001 0005 2001 0007 9875 0013</w:t>
      </w:r>
    </w:p>
    <w:p w:rsidR="00A57E8E" w:rsidRDefault="00A57E8E">
      <w:pPr>
        <w:pStyle w:val="Standard"/>
        <w:autoSpaceDE w:val="0"/>
        <w:spacing w:after="85" w:line="200" w:lineRule="atLeast"/>
        <w:jc w:val="both"/>
      </w:pPr>
    </w:p>
    <w:p w:rsidR="00BF2CEC" w:rsidRDefault="00BF2CEC">
      <w:pPr>
        <w:pStyle w:val="Standard"/>
        <w:autoSpaceDE w:val="0"/>
        <w:spacing w:after="85" w:line="200" w:lineRule="atLeast"/>
        <w:jc w:val="both"/>
      </w:pPr>
    </w:p>
    <w:p w:rsidR="00A57E8E" w:rsidRDefault="00B978EC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WPROWADZENIA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23.11.2005</w:t>
      </w:r>
    </w:p>
    <w:p w:rsidR="00A57E8E" w:rsidRDefault="00B978EC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 OSTATNIEJ AKTUALIZACJI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D67587">
        <w:rPr>
          <w:rFonts w:ascii="Arial" w:hAnsi="Arial"/>
          <w:sz w:val="20"/>
          <w:szCs w:val="20"/>
        </w:rPr>
        <w:t>18.11</w:t>
      </w:r>
      <w:r>
        <w:rPr>
          <w:rFonts w:ascii="Arial" w:hAnsi="Arial"/>
          <w:sz w:val="20"/>
          <w:szCs w:val="20"/>
        </w:rPr>
        <w:t>.2025</w:t>
      </w:r>
    </w:p>
    <w:p w:rsidR="00A57E8E" w:rsidRDefault="00B978EC">
      <w:pPr>
        <w:pStyle w:val="Standard"/>
        <w:spacing w:after="8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t>ZATWIERDZIŁ</w:t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  <w:t>Jolanta Wysocka</w:t>
      </w:r>
    </w:p>
    <w:sectPr w:rsidR="00A57E8E" w:rsidSect="00C762F8">
      <w:pgSz w:w="11906" w:h="16838"/>
      <w:pgMar w:top="1134" w:right="1134" w:bottom="15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F1" w:rsidRDefault="00EF73F1">
      <w:r>
        <w:separator/>
      </w:r>
    </w:p>
  </w:endnote>
  <w:endnote w:type="continuationSeparator" w:id="0">
    <w:p w:rsidR="00EF73F1" w:rsidRDefault="00EF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, 'Arial Unicode MS'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F1" w:rsidRDefault="00EF73F1">
      <w:r>
        <w:rPr>
          <w:color w:val="000000"/>
        </w:rPr>
        <w:separator/>
      </w:r>
    </w:p>
  </w:footnote>
  <w:footnote w:type="continuationSeparator" w:id="0">
    <w:p w:rsidR="00EF73F1" w:rsidRDefault="00EF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9E3"/>
    <w:multiLevelType w:val="multilevel"/>
    <w:tmpl w:val="37341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AC0B58"/>
    <w:multiLevelType w:val="multilevel"/>
    <w:tmpl w:val="D6004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936FBC"/>
    <w:multiLevelType w:val="multilevel"/>
    <w:tmpl w:val="A82C3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2D3D82"/>
    <w:multiLevelType w:val="multilevel"/>
    <w:tmpl w:val="A82C3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E032F3"/>
    <w:multiLevelType w:val="multilevel"/>
    <w:tmpl w:val="A3046CD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064821"/>
    <w:multiLevelType w:val="multilevel"/>
    <w:tmpl w:val="989E683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Verdana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Verdana"/>
        <w:sz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Verdana"/>
        <w:sz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4AAA1CBD"/>
    <w:multiLevelType w:val="multilevel"/>
    <w:tmpl w:val="46E41C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B145268"/>
    <w:multiLevelType w:val="multilevel"/>
    <w:tmpl w:val="A82C3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8E"/>
    <w:rsid w:val="00310DB4"/>
    <w:rsid w:val="00577986"/>
    <w:rsid w:val="005D55A3"/>
    <w:rsid w:val="00626EE3"/>
    <w:rsid w:val="00680772"/>
    <w:rsid w:val="006B0C2A"/>
    <w:rsid w:val="007D63A2"/>
    <w:rsid w:val="00A57E8E"/>
    <w:rsid w:val="00AB24D4"/>
    <w:rsid w:val="00B46117"/>
    <w:rsid w:val="00B978EC"/>
    <w:rsid w:val="00BF2CEC"/>
    <w:rsid w:val="00C762F8"/>
    <w:rsid w:val="00C9744D"/>
    <w:rsid w:val="00D67587"/>
    <w:rsid w:val="00EF73F1"/>
    <w:rsid w:val="00F2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7DBE-4371-4A97-9E1C-6015B8A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outlineLvl w:val="0"/>
    </w:pPr>
    <w:rPr>
      <w:rFonts w:ascii="Verdana" w:eastAsia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kstpodstawowy21">
    <w:name w:val="Tekst podstawowy 21"/>
    <w:basedOn w:val="Standard"/>
    <w:rPr>
      <w:rFonts w:ascii="Arial" w:eastAsia="Arial" w:hAnsi="Arial"/>
      <w:sz w:val="20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eastAsia="Verdana" w:hAnsi="Verdana" w:cs="Verdana"/>
      <w:sz w:val="20"/>
    </w:rPr>
  </w:style>
  <w:style w:type="character" w:customStyle="1" w:styleId="WW8Num4z1">
    <w:name w:val="WW8Num4z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Kudlicka</dc:creator>
  <cp:lastModifiedBy>Konto Microsoft</cp:lastModifiedBy>
  <cp:revision>12</cp:revision>
  <dcterms:created xsi:type="dcterms:W3CDTF">2025-11-20T08:23:00Z</dcterms:created>
  <dcterms:modified xsi:type="dcterms:W3CDTF">2025-11-21T10:49:00Z</dcterms:modified>
</cp:coreProperties>
</file>