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CA46B1" w14:textId="68667D9E" w:rsidR="00C26BDC" w:rsidRDefault="00C26BDC" w:rsidP="00E434E9">
      <w:pPr>
        <w:spacing w:after="0" w:line="240" w:lineRule="auto"/>
        <w:jc w:val="right"/>
        <w:rPr>
          <w:rFonts w:ascii="Garamond" w:hAnsi="Garamond"/>
          <w:sz w:val="18"/>
          <w:szCs w:val="18"/>
        </w:rPr>
      </w:pPr>
      <w:r w:rsidRPr="003F6130">
        <w:rPr>
          <w:rFonts w:ascii="Garamond" w:hAnsi="Garamond"/>
          <w:sz w:val="18"/>
          <w:szCs w:val="18"/>
        </w:rPr>
        <w:t xml:space="preserve">Załącznik nr </w:t>
      </w:r>
      <w:r w:rsidR="00526DD8">
        <w:rPr>
          <w:rFonts w:ascii="Garamond" w:hAnsi="Garamond"/>
          <w:sz w:val="18"/>
          <w:szCs w:val="18"/>
        </w:rPr>
        <w:t>3</w:t>
      </w:r>
    </w:p>
    <w:p w14:paraId="2F91B040" w14:textId="0A4AB690" w:rsidR="00AE11EC" w:rsidRPr="003F6130" w:rsidRDefault="00AE11EC" w:rsidP="00E434E9">
      <w:pPr>
        <w:spacing w:after="0" w:line="240" w:lineRule="auto"/>
        <w:jc w:val="right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>Klauzula RODO</w:t>
      </w:r>
    </w:p>
    <w:p w14:paraId="58B170CB" w14:textId="2A4108D8" w:rsidR="00C26BDC" w:rsidRDefault="00C26BDC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1BFD0BEE" w14:textId="77777777" w:rsidR="00C26BDC" w:rsidRDefault="00C26BDC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779A1B80" w14:textId="7FF915E7" w:rsidR="00A91EB1" w:rsidRPr="00A91EB1" w:rsidRDefault="00A91EB1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A91EB1">
        <w:rPr>
          <w:rFonts w:ascii="Garamond" w:hAnsi="Garamond"/>
          <w:b/>
          <w:sz w:val="20"/>
          <w:szCs w:val="20"/>
        </w:rPr>
        <w:t>Klauzula informacyjna z art. 13 RODO</w:t>
      </w:r>
    </w:p>
    <w:p w14:paraId="6E1DE473" w14:textId="7A0F8D9F" w:rsidR="00A91EB1" w:rsidRDefault="00F722D1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F722D1">
        <w:rPr>
          <w:rFonts w:ascii="Garamond" w:hAnsi="Garamond"/>
          <w:b/>
          <w:sz w:val="20"/>
          <w:szCs w:val="20"/>
        </w:rPr>
        <w:t>W RAMACH PROWADZONEGO POSTĘPOWANIA O UDZIELENIE ZAMÓWIENIA PUBLICZNEGO, DO KTÓREGO NIE STOSUJE SIĘ PRZEPISÓW USTAWY PZP</w:t>
      </w:r>
    </w:p>
    <w:p w14:paraId="5D11A054" w14:textId="77777777" w:rsidR="00F722D1" w:rsidRPr="00F722D1" w:rsidRDefault="00F722D1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0BD1FFCC" w14:textId="77777777" w:rsidR="00A91EB1" w:rsidRPr="00A5601D" w:rsidRDefault="00A91EB1" w:rsidP="00A91EB1">
      <w:pPr>
        <w:spacing w:after="0"/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124EFDDE" w14:textId="77777777" w:rsidR="00A91EB1" w:rsidRPr="00A5601D" w:rsidRDefault="00A91EB1" w:rsidP="00A91EB1">
      <w:pPr>
        <w:pStyle w:val="Akapitzlist"/>
        <w:numPr>
          <w:ilvl w:val="0"/>
          <w:numId w:val="1"/>
        </w:numPr>
        <w:spacing w:after="0"/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administratorem Pani/Pana danych osobowych jest Zamawiający: Gmina Otwock, którą reprezentuje: Prezydent Miasta Otwocka, ul. Armii Krajowej 5, 05-400 Otwock, tel. (22) 779 20 01, fax (22) 779 42 25; </w:t>
      </w:r>
    </w:p>
    <w:p w14:paraId="7B6DEF6F" w14:textId="3993997B" w:rsidR="00A91EB1" w:rsidRPr="00A5601D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inspektorem ochrony danych osobowych u Zamawiającego jest: Pan </w:t>
      </w:r>
      <w:r w:rsidR="00294E2F" w:rsidRPr="00A5601D">
        <w:rPr>
          <w:rFonts w:ascii="Garamond" w:hAnsi="Garamond"/>
          <w:sz w:val="20"/>
          <w:szCs w:val="20"/>
        </w:rPr>
        <w:t>Mateusz Borowicz</w:t>
      </w:r>
      <w:r w:rsidRPr="00A5601D">
        <w:rPr>
          <w:rFonts w:ascii="Garamond" w:hAnsi="Garamond"/>
          <w:sz w:val="20"/>
          <w:szCs w:val="20"/>
        </w:rPr>
        <w:t xml:space="preserve">, tel. 22 779 20 01 wew. 121, adres e-mail, iod@otwock.pl </w:t>
      </w:r>
    </w:p>
    <w:p w14:paraId="43876199" w14:textId="31ACA335" w:rsidR="00A91EB1" w:rsidRPr="00A5601D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Pani/Pana dane osobowe przetwarzane będą na podstawie art. 6 ust. 1 lit. c RODO w celu związanym </w:t>
      </w:r>
      <w:r w:rsidR="007E69DE" w:rsidRPr="00A5601D">
        <w:rPr>
          <w:rFonts w:ascii="Garamond" w:hAnsi="Garamond"/>
          <w:sz w:val="20"/>
          <w:szCs w:val="20"/>
        </w:rPr>
        <w:br/>
      </w:r>
      <w:r w:rsidRPr="00A5601D">
        <w:rPr>
          <w:rFonts w:ascii="Garamond" w:hAnsi="Garamond"/>
          <w:sz w:val="20"/>
          <w:szCs w:val="20"/>
        </w:rPr>
        <w:t>z postępowaniem o udzielenie zamówienia publicznego</w:t>
      </w:r>
      <w:r w:rsidR="00A5601D" w:rsidRPr="00A5601D">
        <w:rPr>
          <w:rFonts w:ascii="Garamond" w:hAnsi="Garamond"/>
          <w:sz w:val="20"/>
          <w:szCs w:val="20"/>
        </w:rPr>
        <w:t xml:space="preserve"> prowadzonego w trybie Rozeznania rynku – podstawa prawna art. 6 ust. 1 lit. c) RODO – wykonanie obowiązku nałożonego przepisami prawa;</w:t>
      </w:r>
      <w:r w:rsidRPr="00A5601D">
        <w:rPr>
          <w:rFonts w:ascii="Garamond" w:hAnsi="Garamond"/>
          <w:sz w:val="20"/>
          <w:szCs w:val="20"/>
        </w:rPr>
        <w:t xml:space="preserve">; </w:t>
      </w:r>
    </w:p>
    <w:p w14:paraId="3BB7F031" w14:textId="77777777" w:rsidR="00A91EB1" w:rsidRPr="00A5601D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odbiorcami Pani/Pana danych osobowych będą osoby lub podmioty, którym udostępniona zostanie dokumentacja postępowania w oparciu o przepisy  ustawy z dnia 11 września 2019 r. – Prawo zamówień publicznych dalej „ustawa </w:t>
      </w:r>
      <w:proofErr w:type="spellStart"/>
      <w:r w:rsidRPr="00A5601D">
        <w:rPr>
          <w:rFonts w:ascii="Garamond" w:hAnsi="Garamond"/>
          <w:sz w:val="20"/>
          <w:szCs w:val="20"/>
        </w:rPr>
        <w:t>Pzp</w:t>
      </w:r>
      <w:proofErr w:type="spellEnd"/>
      <w:r w:rsidRPr="00A5601D">
        <w:rPr>
          <w:rFonts w:ascii="Garamond" w:hAnsi="Garamond"/>
          <w:sz w:val="20"/>
          <w:szCs w:val="20"/>
        </w:rPr>
        <w:t xml:space="preserve">”; </w:t>
      </w:r>
    </w:p>
    <w:p w14:paraId="1A8657D4" w14:textId="77777777" w:rsidR="00A91EB1" w:rsidRPr="00A5601D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Pani/Pana dane osobowe będą przechowywane, zgodnie z ustawą </w:t>
      </w:r>
      <w:proofErr w:type="spellStart"/>
      <w:r w:rsidRPr="00A5601D">
        <w:rPr>
          <w:rFonts w:ascii="Garamond" w:hAnsi="Garamond"/>
          <w:sz w:val="20"/>
          <w:szCs w:val="20"/>
        </w:rPr>
        <w:t>Pzp</w:t>
      </w:r>
      <w:proofErr w:type="spellEnd"/>
      <w:r w:rsidRPr="00A5601D">
        <w:rPr>
          <w:rFonts w:ascii="Garamond" w:hAnsi="Garamond"/>
          <w:sz w:val="20"/>
          <w:szCs w:val="20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14:paraId="2EE41331" w14:textId="6BA6536E" w:rsidR="00A91EB1" w:rsidRPr="00A5601D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A5601D">
        <w:rPr>
          <w:rFonts w:ascii="Garamond" w:hAnsi="Garamond"/>
          <w:sz w:val="20"/>
          <w:szCs w:val="20"/>
        </w:rPr>
        <w:t>Pzp</w:t>
      </w:r>
      <w:proofErr w:type="spellEnd"/>
      <w:r w:rsidRPr="00A5601D">
        <w:rPr>
          <w:rFonts w:ascii="Garamond" w:hAnsi="Garamond"/>
          <w:sz w:val="20"/>
          <w:szCs w:val="20"/>
        </w:rPr>
        <w:t xml:space="preserve">, związanym z udziałem w postępowaniu </w:t>
      </w:r>
      <w:r w:rsidR="007E69DE" w:rsidRPr="00A5601D">
        <w:rPr>
          <w:rFonts w:ascii="Garamond" w:hAnsi="Garamond"/>
          <w:sz w:val="20"/>
          <w:szCs w:val="20"/>
        </w:rPr>
        <w:br/>
      </w:r>
      <w:r w:rsidRPr="00A5601D">
        <w:rPr>
          <w:rFonts w:ascii="Garamond" w:hAnsi="Garamond"/>
          <w:sz w:val="20"/>
          <w:szCs w:val="20"/>
        </w:rPr>
        <w:t xml:space="preserve">o udzielenie zamówienia publicznego; konsekwencje niepodania określonych danych wynikają z ustawy </w:t>
      </w:r>
      <w:proofErr w:type="spellStart"/>
      <w:r w:rsidRPr="00A5601D">
        <w:rPr>
          <w:rFonts w:ascii="Garamond" w:hAnsi="Garamond"/>
          <w:sz w:val="20"/>
          <w:szCs w:val="20"/>
        </w:rPr>
        <w:t>Pzp</w:t>
      </w:r>
      <w:proofErr w:type="spellEnd"/>
      <w:r w:rsidRPr="00A5601D">
        <w:rPr>
          <w:rFonts w:ascii="Garamond" w:hAnsi="Garamond"/>
          <w:sz w:val="20"/>
          <w:szCs w:val="20"/>
        </w:rPr>
        <w:t xml:space="preserve">; </w:t>
      </w:r>
    </w:p>
    <w:p w14:paraId="7EC11AF6" w14:textId="77777777" w:rsidR="00A91EB1" w:rsidRPr="00A5601D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w odniesieniu do Pani/Pana danych osobowych decyzje nie będą podejmowane w sposób zautomatyzowany, stosowanie do art. 22 RODO; </w:t>
      </w:r>
    </w:p>
    <w:p w14:paraId="5134393D" w14:textId="77777777" w:rsidR="00A91EB1" w:rsidRPr="00A5601D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posiada Pani/Pan: </w:t>
      </w:r>
    </w:p>
    <w:p w14:paraId="5B84CC53" w14:textId="77777777" w:rsidR="00A91EB1" w:rsidRPr="00A5601D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>− na podstawie art. 15 RODO prawo dostępu do danych osobowych Pani/Pana dotyczących; − na podstawie art. 16 RODO prawo do sprostowania Pani/Pana danych osobowych *;</w:t>
      </w:r>
    </w:p>
    <w:p w14:paraId="109F6CF7" w14:textId="77777777" w:rsidR="00A91EB1" w:rsidRPr="00A5601D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 − na podstawie art. 18 RODO prawo żądania od administratora ograniczenia przetwarzania danych osobowych z zastrzeżeniem przypadków, o których mowa w art. 18 ust. 2 RODO **; </w:t>
      </w:r>
    </w:p>
    <w:p w14:paraId="4F23E6EB" w14:textId="77777777" w:rsidR="00A91EB1" w:rsidRPr="00A5601D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>− prawo do wniesienia skargi do Prezesa Urzędu Ochrony Danych Osobowych, gdy uzna Pani/Pan, że przetwarzanie danych osobowych Pani/Pana dotyczących narusza przepisy RODO;</w:t>
      </w:r>
    </w:p>
    <w:p w14:paraId="2F5E9F23" w14:textId="77777777" w:rsidR="00A91EB1" w:rsidRPr="00A5601D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nie przysługuje Pani/Panu: </w:t>
      </w:r>
    </w:p>
    <w:p w14:paraId="5C0BCC6B" w14:textId="77777777" w:rsidR="00A91EB1" w:rsidRPr="00A5601D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 xml:space="preserve">− w związku z art. 17 ust. 3 lit. b, d lub e RODO prawo do usunięcia danych osobowych; − prawo do przenoszenia danych osobowych, o którym mowa w art. 20 RODO; </w:t>
      </w:r>
    </w:p>
    <w:p w14:paraId="4BAE0262" w14:textId="77777777" w:rsidR="00A91EB1" w:rsidRPr="00A5601D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5601D">
        <w:rPr>
          <w:rFonts w:ascii="Garamond" w:hAnsi="Garamond"/>
          <w:sz w:val="20"/>
          <w:szCs w:val="20"/>
        </w:rPr>
        <w:t>− na podstawie art. 21 RODO prawo sprzeciwu, wobec przetwarzania danych osobowych, gdyż podstawą prawną przetwarzania Pani/Pana danych osobowych jest art. 6 ust. 1 lit. c RODO.</w:t>
      </w:r>
    </w:p>
    <w:p w14:paraId="6D9E3773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69C22C6A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592EBF3D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______________________</w:t>
      </w:r>
    </w:p>
    <w:p w14:paraId="716B741A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42520DB2" w14:textId="77777777" w:rsidR="00A91EB1" w:rsidRPr="00A91EB1" w:rsidRDefault="00A91EB1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* Wyjaśnienie: skorzystanie z prawa do sprostowania nie może skutkować zmianą wyniku postępowania o udzielenie zamówienia publicznego ani zmianą postanowień umowy w zakresie niezgodnym z ustawą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 oraz nie może naruszać integralności protokołu oraz jego załączników. </w:t>
      </w:r>
    </w:p>
    <w:p w14:paraId="60E43011" w14:textId="5C9219B2" w:rsidR="003D49A3" w:rsidRDefault="00A91EB1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6BF09701" w14:textId="4048B7F0" w:rsidR="000F709C" w:rsidRDefault="000F709C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</w:p>
    <w:p w14:paraId="267DAC92" w14:textId="77777777" w:rsidR="005D0FF0" w:rsidRDefault="005D0FF0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</w:p>
    <w:p w14:paraId="6F169530" w14:textId="77777777" w:rsidR="005D0FF0" w:rsidRDefault="005D0FF0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</w:p>
    <w:p w14:paraId="00942E4B" w14:textId="77777777" w:rsidR="005D0FF0" w:rsidRDefault="005D0FF0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</w:p>
    <w:p w14:paraId="2E91E452" w14:textId="77777777" w:rsidR="005D0FF0" w:rsidRDefault="005D0FF0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</w:p>
    <w:p w14:paraId="6803A76B" w14:textId="77777777" w:rsidR="005D0FF0" w:rsidRDefault="005D0FF0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</w:p>
    <w:p w14:paraId="37336347" w14:textId="61490D19" w:rsidR="000F709C" w:rsidRDefault="00543B5D" w:rsidP="005D0FF0">
      <w:pPr>
        <w:pStyle w:val="Akapitzlist"/>
        <w:spacing w:after="0"/>
        <w:ind w:left="4390" w:firstLine="566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……………………………………..</w:t>
      </w:r>
    </w:p>
    <w:p w14:paraId="4663B966" w14:textId="2232739B" w:rsidR="00543B5D" w:rsidRPr="00F04DA7" w:rsidRDefault="005D0FF0" w:rsidP="00F04DA7">
      <w:pPr>
        <w:spacing w:line="360" w:lineRule="auto"/>
        <w:ind w:left="3828"/>
        <w:jc w:val="center"/>
        <w:rPr>
          <w:rFonts w:ascii="Garamond" w:hAnsi="Garamond"/>
        </w:rPr>
      </w:pPr>
      <w:r w:rsidRPr="005D0FF0">
        <w:rPr>
          <w:rFonts w:ascii="Garamond" w:hAnsi="Garamond"/>
          <w:sz w:val="16"/>
          <w:szCs w:val="16"/>
        </w:rPr>
        <w:t>Data i podpis osoby lub osób uprawnionych do zaciągania</w:t>
      </w:r>
      <w:r w:rsidRPr="005D0FF0">
        <w:rPr>
          <w:rFonts w:ascii="Garamond" w:hAnsi="Garamond"/>
          <w:sz w:val="16"/>
          <w:szCs w:val="16"/>
        </w:rPr>
        <w:br/>
        <w:t>zobowiązań cywilno-prawnych w imieniu Wykonawcy</w:t>
      </w:r>
    </w:p>
    <w:sectPr w:rsidR="00543B5D" w:rsidRPr="00F04DA7" w:rsidSect="00AE11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11144A"/>
    <w:multiLevelType w:val="hybridMultilevel"/>
    <w:tmpl w:val="F878B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13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EB1"/>
    <w:rsid w:val="00056834"/>
    <w:rsid w:val="000F709C"/>
    <w:rsid w:val="001948D7"/>
    <w:rsid w:val="00294E2F"/>
    <w:rsid w:val="00331C1C"/>
    <w:rsid w:val="00344208"/>
    <w:rsid w:val="003D49A3"/>
    <w:rsid w:val="003F6130"/>
    <w:rsid w:val="00427C96"/>
    <w:rsid w:val="004C3AA5"/>
    <w:rsid w:val="00526DD8"/>
    <w:rsid w:val="00543B5D"/>
    <w:rsid w:val="005D0FF0"/>
    <w:rsid w:val="007E69DE"/>
    <w:rsid w:val="00832562"/>
    <w:rsid w:val="00A225C3"/>
    <w:rsid w:val="00A5601D"/>
    <w:rsid w:val="00A91EB1"/>
    <w:rsid w:val="00AE11EC"/>
    <w:rsid w:val="00C26BDC"/>
    <w:rsid w:val="00CA62DF"/>
    <w:rsid w:val="00E434E9"/>
    <w:rsid w:val="00E87C9E"/>
    <w:rsid w:val="00F04DA7"/>
    <w:rsid w:val="00F7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70AF"/>
  <w15:chartTrackingRefBased/>
  <w15:docId w15:val="{62B13DDC-060D-4FA3-B59D-21555F85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1EB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2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25C3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331C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MartaLap</dc:creator>
  <cp:keywords/>
  <dc:description/>
  <cp:lastModifiedBy>Izabela Jedlińska</cp:lastModifiedBy>
  <cp:revision>3</cp:revision>
  <cp:lastPrinted>2024-10-23T07:24:00Z</cp:lastPrinted>
  <dcterms:created xsi:type="dcterms:W3CDTF">2024-10-22T09:44:00Z</dcterms:created>
  <dcterms:modified xsi:type="dcterms:W3CDTF">2024-10-23T07:25:00Z</dcterms:modified>
</cp:coreProperties>
</file>