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D1" w:rsidRPr="00EF3BC9" w:rsidRDefault="00317ED1" w:rsidP="00317ED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bookmarkStart w:id="0" w:name="_Hlk33532863"/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PREZYDENT  MIASTA  OTWOCKA  OGŁASZA I</w:t>
      </w:r>
      <w:r w:rsidR="00484EE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USTNY  PRZETARG NIEOGRANICZONY  NA  SPRZEDAŻ 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LOKALU MIESZKALNEGO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STANOWIĄCE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WŁASNOŚĆ GMINY  OTWOCK</w:t>
      </w:r>
    </w:p>
    <w:p w:rsidR="00317ED1" w:rsidRDefault="00317ED1" w:rsidP="00317ED1">
      <w:pPr>
        <w:widowControl w:val="0"/>
        <w:autoSpaceDE w:val="0"/>
        <w:autoSpaceDN w:val="0"/>
        <w:spacing w:before="120" w:after="24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Na podstawie  art. 37,  38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ust. 1,  40, 41 i  70  ustawy z dnia  21 sierpnia 1997 r.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gospodarce nieruchomościami (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Dz. U. z 2021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poz.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1899 ze zm.),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ozporządzenia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Rady Ministrów z dnia 14 września 2004 r. w sprawie określenia </w:t>
      </w:r>
      <w:r w:rsidR="00484EEB">
        <w:rPr>
          <w:rFonts w:ascii="Garamond" w:eastAsia="Times New Roman" w:hAnsi="Garamond" w:cs="Times New Roman"/>
          <w:sz w:val="24"/>
          <w:szCs w:val="24"/>
          <w:lang w:eastAsia="pl-PL"/>
        </w:rPr>
        <w:t>sposobu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trybu przeprowadzania przetargów na zbycie nieruchomości stanowiących własność Skarbu Państwa lub własność gminy (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>. Dz. U. 20</w:t>
      </w:r>
      <w:r w:rsidR="00484EEB">
        <w:rPr>
          <w:rFonts w:ascii="Garamond" w:eastAsia="Times New Roman" w:hAnsi="Garamond" w:cs="Times New Roman"/>
          <w:sz w:val="24"/>
          <w:szCs w:val="24"/>
          <w:lang w:eastAsia="pl-PL"/>
        </w:rPr>
        <w:t>21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poz. </w:t>
      </w:r>
      <w:r w:rsidR="00484EEB">
        <w:rPr>
          <w:rFonts w:ascii="Garamond" w:eastAsia="Times New Roman" w:hAnsi="Garamond" w:cs="Times New Roman"/>
          <w:sz w:val="24"/>
          <w:szCs w:val="24"/>
          <w:lang w:eastAsia="pl-PL"/>
        </w:rPr>
        <w:t>2213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) oraz Uchwały Rady Miasta Nr XL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V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I/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467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/21 z dnia 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.2021 r., </w:t>
      </w:r>
      <w:r w:rsidR="00484EE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sprawie wyrażenia zgody na sprzedaż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lokali mieszkalnych i udziałów w garażu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znajdujących się w budynku przy ul. Poniatowskiego 29 G,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stanowiących własność gminy Otwock, Prezydent Miasta Otwocka, ogłasza ustny przetarg nieograniczony na sprzedaż niżej opisan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ego lokalu:</w:t>
      </w:r>
      <w:bookmarkEnd w:id="0"/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</w:p>
    <w:p w:rsidR="00317ED1" w:rsidRPr="00E14136" w:rsidRDefault="00317ED1" w:rsidP="00317ED1">
      <w:pPr>
        <w:widowControl w:val="0"/>
        <w:autoSpaceDE w:val="0"/>
        <w:autoSpaceDN w:val="0"/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L</w:t>
      </w:r>
      <w:r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>okal mieszkalny nr 1</w:t>
      </w:r>
      <w:r w:rsidRPr="00E1413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  <w:r w:rsidRPr="00E14136">
        <w:rPr>
          <w:rFonts w:ascii="Garamond" w:eastAsia="Times New Roman" w:hAnsi="Garamond" w:cs="Times New Roman"/>
          <w:sz w:val="24"/>
          <w:szCs w:val="24"/>
          <w:lang w:eastAsia="pl-PL"/>
        </w:rPr>
        <w:t>usytuowany na parterze budynku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o pow. użytkowej 112,82 m</w:t>
      </w:r>
      <w:r w:rsidRPr="00E14136">
        <w:rPr>
          <w:rFonts w:ascii="Garamond" w:eastAsia="Times New Roman" w:hAnsi="Garamond" w:cs="Switzerland PL"/>
          <w:sz w:val="24"/>
          <w:szCs w:val="24"/>
          <w:vertAlign w:val="superscript"/>
          <w:lang w:eastAsia="pl-PL"/>
        </w:rPr>
        <w:t>2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, dla którego prowadzona jest przez Sąd Rejonowy w Otwocku księga wieczysta nr WA1O/00085689/8, znajdujący się w budynku położonym w Otwocku przy ul. Poniatowskiego 29G na nieruchomości, oznaczonej jako działka ew. nr 16 z </w:t>
      </w:r>
      <w:proofErr w:type="spellStart"/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>obr</w:t>
      </w:r>
      <w:proofErr w:type="spellEnd"/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. 142, wraz z udziałem wynoszącym 11282/1398880 części w nieruchomości wspólnej i udziału wynoszącego 1/10 w lokalu niemieszkalnym – garażu oznaczonym jako HG znajdującym się w na kondygnacji podziemnej  w budynku. Lokal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składa </w:t>
      </w:r>
      <w:r w:rsidRPr="00E1413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się z salonu z aneksem kuchennym, trzech pokoi, korytarza, łazienki, </w:t>
      </w:r>
      <w:proofErr w:type="spellStart"/>
      <w:r w:rsidRPr="00E14136">
        <w:rPr>
          <w:rFonts w:ascii="Garamond" w:eastAsia="Times New Roman" w:hAnsi="Garamond" w:cs="Times New Roman"/>
          <w:sz w:val="24"/>
          <w:szCs w:val="24"/>
          <w:lang w:eastAsia="pl-PL"/>
        </w:rPr>
        <w:t>wc</w:t>
      </w:r>
      <w:proofErr w:type="spellEnd"/>
      <w:r w:rsidRPr="00E1413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garderoby.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Lokal jest                w stanie deweloperskim. Nabywca lokalu podpisze umowy z dostawcami mediów na dostawę energii elektrycznej i paliwa gazowego. Lokal nie jest obciążony wpisami w dziale III i IV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ww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księgi wieczystej oraz nie toczy się w stosunku do lokalu postepowanie administracyjne dotyczące prawidłowości nabycia przez gminę.</w:t>
      </w:r>
    </w:p>
    <w:p w:rsidR="00317ED1" w:rsidRPr="00E14136" w:rsidRDefault="00317ED1" w:rsidP="00317ED1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Cena wywoławcza:  </w:t>
      </w:r>
      <w:r w:rsidR="0085009F">
        <w:rPr>
          <w:rFonts w:ascii="Garamond" w:eastAsia="Times New Roman" w:hAnsi="Garamond" w:cs="Times New Roman"/>
          <w:b/>
          <w:sz w:val="24"/>
          <w:szCs w:val="24"/>
          <w:lang w:eastAsia="pl-PL"/>
        </w:rPr>
        <w:t>580</w:t>
      </w:r>
      <w:bookmarkStart w:id="1" w:name="_GoBack"/>
      <w:bookmarkEnd w:id="1"/>
      <w:r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  <w:r w:rsidR="00484EEB">
        <w:rPr>
          <w:rFonts w:ascii="Garamond" w:eastAsia="Times New Roman" w:hAnsi="Garamond" w:cs="Times New Roman"/>
          <w:b/>
          <w:sz w:val="24"/>
          <w:szCs w:val="24"/>
          <w:lang w:eastAsia="pl-PL"/>
        </w:rPr>
        <w:t>0</w:t>
      </w:r>
      <w:r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>00 zł</w:t>
      </w:r>
    </w:p>
    <w:p w:rsidR="00317ED1" w:rsidRPr="00E14136" w:rsidRDefault="00317ED1" w:rsidP="00317ED1">
      <w:pPr>
        <w:widowControl w:val="0"/>
        <w:autoSpaceDE w:val="0"/>
        <w:autoSpaceDN w:val="0"/>
        <w:spacing w:after="120" w:line="24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E14136">
        <w:rPr>
          <w:rFonts w:ascii="Garamond" w:eastAsia="Times New Roman" w:hAnsi="Garamond" w:cs="Times New Roman"/>
          <w:bCs/>
          <w:i/>
          <w:sz w:val="24"/>
          <w:szCs w:val="24"/>
          <w:lang w:eastAsia="pl-PL"/>
        </w:rPr>
        <w:t>*/Zgodnie z art. 41 ust. 12 a  cena zawiera podatek VAT w wysokości 8%</w:t>
      </w:r>
    </w:p>
    <w:p w:rsidR="00317ED1" w:rsidRPr="00E14136" w:rsidRDefault="00317ED1" w:rsidP="00317ED1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Wadium: 6</w:t>
      </w:r>
      <w:r w:rsidR="00484EEB">
        <w:rPr>
          <w:rFonts w:ascii="Garamond" w:eastAsia="Times New Roman" w:hAnsi="Garamond" w:cs="Times New Roman"/>
          <w:b/>
          <w:sz w:val="24"/>
          <w:szCs w:val="24"/>
          <w:lang w:eastAsia="pl-PL"/>
        </w:rPr>
        <w:t>0</w:t>
      </w:r>
      <w:r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 000 zł </w:t>
      </w:r>
    </w:p>
    <w:p w:rsidR="00317ED1" w:rsidRDefault="00317ED1" w:rsidP="00317ED1">
      <w:pPr>
        <w:widowControl w:val="0"/>
        <w:autoSpaceDE w:val="0"/>
        <w:autoSpaceDN w:val="0"/>
        <w:spacing w:after="240" w:line="240" w:lineRule="auto"/>
        <w:jc w:val="both"/>
        <w:rPr>
          <w:rFonts w:ascii="Garamond" w:eastAsia="Times New Roman" w:hAnsi="Garamond" w:cs="Switzerland PL"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>Minimalne postąpienie w wysokości 1% ceny wywoławczej lokalu.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</w:p>
    <w:p w:rsidR="00317ED1" w:rsidRPr="00E14136" w:rsidRDefault="00317ED1" w:rsidP="00317ED1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Przetarg na 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wyżej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wymienion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ego lokalu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mieszkaln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ego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 odbęd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zie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się w budynku „A” Urzędu Miasta Otwocka, aula, przy ul. Armii Krajowej 5 w 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dniu </w:t>
      </w:r>
      <w:r w:rsidR="00484EE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27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84EE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kwietnia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>2022</w:t>
      </w:r>
      <w:r w:rsidRPr="00E14136"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 xml:space="preserve"> r.</w:t>
      </w: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  </w:t>
      </w:r>
      <w:r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          </w:t>
      </w: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o  godzin</w:t>
      </w:r>
      <w:r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.00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317ED1" w:rsidRPr="00E14136" w:rsidRDefault="00317ED1" w:rsidP="00317ED1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Wadi</w:t>
      </w:r>
      <w:r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um</w:t>
      </w:r>
      <w:r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>należy wpłac</w:t>
      </w:r>
      <w:r>
        <w:rPr>
          <w:rFonts w:ascii="Garamond" w:eastAsia="Times New Roman" w:hAnsi="Garamond" w:cs="Switzerland PL"/>
          <w:sz w:val="24"/>
          <w:szCs w:val="24"/>
          <w:lang w:eastAsia="pl-PL"/>
        </w:rPr>
        <w:t>i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ć </w:t>
      </w:r>
      <w:r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najpóźniej 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do dnia </w:t>
      </w:r>
      <w:r w:rsidR="00484EEB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22 kwietnia 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>202</w:t>
      </w:r>
      <w:r>
        <w:rPr>
          <w:rFonts w:ascii="Garamond" w:eastAsia="Times New Roman" w:hAnsi="Garamond" w:cs="Switzerland PL"/>
          <w:b/>
          <w:sz w:val="24"/>
          <w:szCs w:val="24"/>
          <w:lang w:eastAsia="pl-PL"/>
        </w:rPr>
        <w:t>2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 r</w:t>
      </w: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.</w:t>
      </w:r>
      <w:r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 na konto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Urzędu Miasta Otwocka: Bank Spółdzielczy w  Otwocku 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>Nr  51 8001 0005 2001 0007 9875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>0018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(dowód wpłaty należy okazać w dniu przetargu). Za termin wniesienia wadium uważa się dzień wpływu środków pieniężnych na konto.</w:t>
      </w:r>
    </w:p>
    <w:p w:rsidR="00317ED1" w:rsidRPr="00E14136" w:rsidRDefault="00317ED1" w:rsidP="00317ED1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iCs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iCs/>
          <w:sz w:val="24"/>
          <w:szCs w:val="24"/>
          <w:lang w:eastAsia="pl-PL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                o którym wcześniej zostanie  powiadomiona przez organizatora przetargu.</w:t>
      </w:r>
    </w:p>
    <w:p w:rsidR="00317ED1" w:rsidRPr="00E14136" w:rsidRDefault="00317ED1" w:rsidP="00317ED1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>Termin do złożenia wniosku przez osoby, którym przysługiwało pierwszeństwo w nabyciu nieruchomości na podstawie art. 34 ust. 1 pkt 1 i 2 ustawy z dnia 21 sierpnia 1997 r. o gospodarce nieruchomościami (</w:t>
      </w:r>
      <w:proofErr w:type="spellStart"/>
      <w:r>
        <w:rPr>
          <w:rFonts w:ascii="Garamond" w:eastAsia="Times New Roman" w:hAnsi="Garamond" w:cs="Switzerland PL"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Switzerland PL"/>
          <w:sz w:val="24"/>
          <w:szCs w:val="24"/>
          <w:lang w:eastAsia="pl-PL"/>
        </w:rPr>
        <w:t xml:space="preserve">. 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>Dz. U. z 202</w:t>
      </w:r>
      <w:r>
        <w:rPr>
          <w:rFonts w:ascii="Garamond" w:eastAsia="Times New Roman" w:hAnsi="Garamond" w:cs="Switzerland PL"/>
          <w:sz w:val="24"/>
          <w:szCs w:val="24"/>
          <w:lang w:eastAsia="pl-PL"/>
        </w:rPr>
        <w:t>1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r., poz. 1</w:t>
      </w:r>
      <w:r>
        <w:rPr>
          <w:rFonts w:ascii="Garamond" w:eastAsia="Times New Roman" w:hAnsi="Garamond" w:cs="Switzerland PL"/>
          <w:sz w:val="24"/>
          <w:szCs w:val="24"/>
          <w:lang w:eastAsia="pl-PL"/>
        </w:rPr>
        <w:t>892 ze zm.)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upłynął w dniu 30 czerwca 2021 r..</w:t>
      </w:r>
    </w:p>
    <w:p w:rsidR="00317ED1" w:rsidRPr="00E14136" w:rsidRDefault="00317ED1" w:rsidP="00317ED1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Cs/>
          <w:sz w:val="24"/>
          <w:szCs w:val="24"/>
          <w:lang w:eastAsia="pl-PL"/>
        </w:rPr>
      </w:pPr>
    </w:p>
    <w:p w:rsidR="00317ED1" w:rsidRPr="00E14136" w:rsidRDefault="00317ED1" w:rsidP="00317ED1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Cs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Wyznacza się terminy udostępnienia lokalu zainteresowanym, </w:t>
      </w:r>
      <w:r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>po wcześniejszym uzgodnieniu telefonicznym nr tel. 22 779-20-01 w. 178 w dniach:</w:t>
      </w:r>
    </w:p>
    <w:p w:rsidR="00317ED1" w:rsidRPr="00E14136" w:rsidRDefault="00932438" w:rsidP="00317E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Cs/>
          <w:i/>
          <w:sz w:val="24"/>
          <w:szCs w:val="24"/>
          <w:lang w:eastAsia="pl-PL"/>
        </w:rPr>
      </w:pPr>
      <w:r>
        <w:rPr>
          <w:rFonts w:ascii="Garamond" w:eastAsia="Times New Roman" w:hAnsi="Garamond" w:cs="Switzerland PL"/>
          <w:bCs/>
          <w:sz w:val="24"/>
          <w:szCs w:val="24"/>
          <w:lang w:eastAsia="pl-PL"/>
        </w:rPr>
        <w:t>24 marca</w:t>
      </w:r>
      <w:r w:rsidR="00317ED1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2022 r. </w:t>
      </w:r>
      <w:r w:rsidR="00317ED1"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w  godz. </w:t>
      </w:r>
      <w:r w:rsidR="00317ED1" w:rsidRPr="00E96D3F">
        <w:rPr>
          <w:rFonts w:ascii="Garamond" w:eastAsia="Times New Roman" w:hAnsi="Garamond" w:cs="Switzerland PL"/>
          <w:bCs/>
          <w:sz w:val="24"/>
          <w:szCs w:val="24"/>
          <w:lang w:eastAsia="pl-PL"/>
        </w:rPr>
        <w:t>15</w:t>
      </w:r>
      <w:r w:rsidR="00317ED1" w:rsidRPr="00BE3BE0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>00</w:t>
      </w:r>
      <w:r w:rsidR="00317ED1" w:rsidRPr="00E14136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 xml:space="preserve"> </w:t>
      </w:r>
      <w:r w:rsidR="00317ED1"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>- 1</w:t>
      </w:r>
      <w:r w:rsidR="00317ED1">
        <w:rPr>
          <w:rFonts w:ascii="Garamond" w:eastAsia="Times New Roman" w:hAnsi="Garamond" w:cs="Switzerland PL"/>
          <w:bCs/>
          <w:sz w:val="24"/>
          <w:szCs w:val="24"/>
          <w:lang w:eastAsia="pl-PL"/>
        </w:rPr>
        <w:t>6</w:t>
      </w:r>
      <w:r w:rsidR="00317ED1" w:rsidRPr="00E14136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>00</w:t>
      </w:r>
      <w:r w:rsidR="00317ED1">
        <w:rPr>
          <w:rFonts w:ascii="Garamond" w:eastAsia="Times New Roman" w:hAnsi="Garamond" w:cs="Switzerland PL"/>
          <w:bCs/>
          <w:sz w:val="24"/>
          <w:szCs w:val="24"/>
          <w:lang w:eastAsia="pl-PL"/>
        </w:rPr>
        <w:t>,</w:t>
      </w:r>
    </w:p>
    <w:p w:rsidR="00317ED1" w:rsidRDefault="00932438" w:rsidP="00317ED1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bCs/>
          <w:sz w:val="24"/>
          <w:szCs w:val="24"/>
          <w:lang w:eastAsia="pl-PL"/>
        </w:rPr>
      </w:pPr>
      <w:r>
        <w:rPr>
          <w:rFonts w:ascii="Garamond" w:eastAsia="Times New Roman" w:hAnsi="Garamond" w:cs="Switzerland PL"/>
          <w:bCs/>
          <w:sz w:val="24"/>
          <w:szCs w:val="24"/>
          <w:lang w:eastAsia="pl-PL"/>
        </w:rPr>
        <w:t>14 kwietnia</w:t>
      </w:r>
      <w:r w:rsidR="00317ED1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2022 r.  </w:t>
      </w:r>
      <w:r w:rsidR="00317ED1"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>w  godz. 1</w:t>
      </w:r>
      <w:r w:rsidR="00317ED1">
        <w:rPr>
          <w:rFonts w:ascii="Garamond" w:eastAsia="Times New Roman" w:hAnsi="Garamond" w:cs="Switzerland PL"/>
          <w:bCs/>
          <w:sz w:val="24"/>
          <w:szCs w:val="24"/>
          <w:lang w:eastAsia="pl-PL"/>
        </w:rPr>
        <w:t>4</w:t>
      </w:r>
      <w:r w:rsidR="00317ED1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>00</w:t>
      </w:r>
      <w:r w:rsidR="00317ED1" w:rsidRPr="00E14136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 xml:space="preserve"> </w:t>
      </w:r>
      <w:r w:rsidR="00317ED1"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>- 15</w:t>
      </w:r>
      <w:r w:rsidR="00317ED1" w:rsidRPr="00E14136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>00</w:t>
      </w:r>
      <w:r w:rsidR="00317ED1">
        <w:rPr>
          <w:rFonts w:ascii="Garamond" w:eastAsia="Times New Roman" w:hAnsi="Garamond" w:cs="Switzerland PL"/>
          <w:bCs/>
          <w:sz w:val="24"/>
          <w:szCs w:val="24"/>
          <w:lang w:eastAsia="pl-PL"/>
        </w:rPr>
        <w:t>.</w:t>
      </w:r>
      <w:r w:rsidR="00317ED1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 xml:space="preserve">  </w:t>
      </w:r>
    </w:p>
    <w:p w:rsidR="00317ED1" w:rsidRPr="00E14136" w:rsidRDefault="00317ED1" w:rsidP="00317ED1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bCs/>
          <w:sz w:val="24"/>
          <w:szCs w:val="24"/>
          <w:lang w:eastAsia="pl-PL"/>
        </w:rPr>
      </w:pPr>
    </w:p>
    <w:p w:rsidR="00317ED1" w:rsidRPr="00EF3BC9" w:rsidRDefault="00317ED1" w:rsidP="00317ED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 xml:space="preserve">Nabywca przejmuje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lokal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w stanie istniejącym.</w:t>
      </w:r>
    </w:p>
    <w:p w:rsidR="00317ED1" w:rsidRPr="00EF3BC9" w:rsidRDefault="00317ED1" w:rsidP="00317ED1">
      <w:pPr>
        <w:widowControl w:val="0"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317ED1" w:rsidRPr="00EF3BC9" w:rsidRDefault="00317ED1" w:rsidP="00317ED1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umożliwiające określenie tożsamości  oraz zdolności do uczestnictwa w przetargu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,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a w szczególności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dla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:</w:t>
      </w:r>
    </w:p>
    <w:p w:rsidR="00317ED1" w:rsidRPr="00EF3BC9" w:rsidRDefault="00317ED1" w:rsidP="00317ED1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przetargu), a gdy działa pełnomocnik, konieczne jest przedłożenie pełnomocnictwa w formie aktu notarialnego;</w:t>
      </w:r>
    </w:p>
    <w:p w:rsidR="00317ED1" w:rsidRPr="00EF3BC9" w:rsidRDefault="00317ED1" w:rsidP="00317ED1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czynności przetargowych konieczna 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widencji i Informacji o Działalności Gospodarczej); </w:t>
      </w:r>
    </w:p>
    <w:p w:rsidR="00317ED1" w:rsidRPr="00EF3BC9" w:rsidRDefault="00317ED1" w:rsidP="00317ED1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317ED1" w:rsidRPr="00EF3BC9" w:rsidRDefault="00317ED1" w:rsidP="00317ED1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spacing w:after="12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 rozumieniu) art. 1 ust. 2 ustawy z dnia 24 marca 1920 r. o nabywaniu nieruchomości przez cudzoziemców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(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U. z 2017 r. poz. 2278 ze zm.)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ważny dokument potwierdzający tożsamość oraz zezwolenie na nabycie nieruchomości wydane przez ministra właściwego do spraw wewnętrznych – w przypadku, gdy jest wymagane.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317ED1" w:rsidRPr="00EF3BC9" w:rsidRDefault="00317ED1" w:rsidP="00317ED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317ED1" w:rsidRPr="00EF3BC9" w:rsidRDefault="00317ED1" w:rsidP="00317ED1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317ED1" w:rsidRPr="00EF3BC9" w:rsidRDefault="00317ED1" w:rsidP="00317ED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317ED1" w:rsidRPr="00EF3BC9" w:rsidRDefault="00317ED1" w:rsidP="00317ED1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317ED1" w:rsidRPr="00EF3BC9" w:rsidRDefault="00317ED1" w:rsidP="00317ED1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Niniejsze ogłoszenie stanowi zaproszenie osób zainteresowanych do wzięcia udziału w przetargu.</w:t>
      </w:r>
    </w:p>
    <w:p w:rsidR="00317ED1" w:rsidRPr="00EF3BC9" w:rsidRDefault="00317ED1" w:rsidP="00317ED1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. 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“B”, II piętro, pokój nr 44, tel. 779-20-01 w. 178.</w:t>
      </w:r>
    </w:p>
    <w:p w:rsidR="00317ED1" w:rsidRPr="00EF3BC9" w:rsidRDefault="00317ED1" w:rsidP="00317ED1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Ogłoszenie o przetargu opublikowano na stronie internetowej i w Biuletynie Informacji Publicznej Urzędu Miasta Otwocka</w:t>
      </w:r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Pr="00EF3BC9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</w:t>
      </w:r>
      <w:proofErr w:type="spellEnd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</w:p>
    <w:p w:rsidR="00317ED1" w:rsidRPr="00EF3BC9" w:rsidRDefault="00317ED1" w:rsidP="00317ED1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</w:t>
      </w:r>
      <w:r w:rsidR="00932438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2</w:t>
      </w: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.</w:t>
      </w:r>
      <w:r w:rsidR="00932438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02</w:t>
      </w: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.</w:t>
      </w:r>
      <w:r w:rsidR="00932438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23</w:t>
      </w:r>
    </w:p>
    <w:p w:rsidR="00317ED1" w:rsidRDefault="00317ED1" w:rsidP="00317ED1"/>
    <w:p w:rsidR="00317ED1" w:rsidRPr="00E14136" w:rsidRDefault="00317ED1" w:rsidP="00317ED1">
      <w:pPr>
        <w:widowControl w:val="0"/>
        <w:autoSpaceDE w:val="0"/>
        <w:autoSpaceDN w:val="0"/>
        <w:spacing w:after="240" w:line="240" w:lineRule="auto"/>
        <w:jc w:val="both"/>
        <w:rPr>
          <w:rFonts w:ascii="Garamond" w:eastAsia="Times New Roman" w:hAnsi="Garamond" w:cs="Switzerland PL"/>
          <w:iCs/>
          <w:sz w:val="24"/>
          <w:szCs w:val="24"/>
          <w:lang w:eastAsia="pl-PL"/>
        </w:rPr>
      </w:pPr>
    </w:p>
    <w:p w:rsidR="00317ED1" w:rsidRDefault="00317ED1" w:rsidP="00317ED1"/>
    <w:p w:rsidR="00CF604E" w:rsidRDefault="00EB5DA2"/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witzerland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457A1"/>
    <w:multiLevelType w:val="hybridMultilevel"/>
    <w:tmpl w:val="2F94A1E4"/>
    <w:lvl w:ilvl="0" w:tplc="344E0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D1"/>
    <w:rsid w:val="00317ED1"/>
    <w:rsid w:val="00484EEB"/>
    <w:rsid w:val="007B7530"/>
    <w:rsid w:val="0085009F"/>
    <w:rsid w:val="00932438"/>
    <w:rsid w:val="00EB5DA2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6265-8110-4A8D-B93C-7A496A0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cp:lastPrinted>2022-02-23T08:28:00Z</cp:lastPrinted>
  <dcterms:created xsi:type="dcterms:W3CDTF">2022-02-23T07:52:00Z</dcterms:created>
  <dcterms:modified xsi:type="dcterms:W3CDTF">2022-02-23T11:39:00Z</dcterms:modified>
</cp:coreProperties>
</file>