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2CA9" w14:textId="77777777" w:rsidR="003A683A" w:rsidRPr="009D2D96" w:rsidRDefault="00482D09" w:rsidP="003A683A">
      <w:pPr>
        <w:pStyle w:val="Tytu"/>
        <w:jc w:val="right"/>
        <w:rPr>
          <w:rFonts w:ascii="Garamond" w:hAnsi="Garamond" w:cs="Arial"/>
          <w:sz w:val="24"/>
          <w:szCs w:val="24"/>
          <w:u w:val="single"/>
        </w:rPr>
      </w:pPr>
      <w:r w:rsidRPr="009D2D96">
        <w:rPr>
          <w:rFonts w:ascii="Garamond" w:hAnsi="Garamond" w:cs="Arial"/>
          <w:sz w:val="24"/>
          <w:szCs w:val="24"/>
        </w:rPr>
        <w:t xml:space="preserve">                                              </w:t>
      </w:r>
      <w:r w:rsidR="003A683A" w:rsidRPr="009D2D96">
        <w:rPr>
          <w:rFonts w:ascii="Garamond" w:hAnsi="Garamond" w:cs="Arial"/>
          <w:sz w:val="24"/>
          <w:szCs w:val="24"/>
        </w:rPr>
        <w:t xml:space="preserve">    </w:t>
      </w:r>
      <w:r w:rsidRPr="009D2D96">
        <w:rPr>
          <w:rFonts w:ascii="Garamond" w:hAnsi="Garamond" w:cs="Arial"/>
          <w:sz w:val="24"/>
          <w:szCs w:val="24"/>
        </w:rPr>
        <w:t xml:space="preserve">  </w:t>
      </w:r>
      <w:r w:rsidR="003A683A" w:rsidRPr="009D2D96">
        <w:rPr>
          <w:rFonts w:ascii="Garamond" w:hAnsi="Garamond" w:cs="Arial"/>
          <w:sz w:val="24"/>
          <w:szCs w:val="24"/>
          <w:u w:val="single"/>
        </w:rPr>
        <w:t>PROJEKT</w:t>
      </w:r>
    </w:p>
    <w:p w14:paraId="47382078" w14:textId="3FBDC99F" w:rsidR="00482D09" w:rsidRPr="009D2D96" w:rsidRDefault="00482D09" w:rsidP="003A683A">
      <w:pPr>
        <w:pStyle w:val="Tytu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WIN………</w:t>
      </w:r>
      <w:r w:rsidR="00993B92" w:rsidRPr="009D2D96">
        <w:rPr>
          <w:rFonts w:ascii="Garamond" w:hAnsi="Garamond" w:cs="Arial"/>
          <w:sz w:val="24"/>
          <w:szCs w:val="24"/>
        </w:rPr>
        <w:t>…….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E05B23" w:rsidRPr="009D2D96">
        <w:rPr>
          <w:rFonts w:ascii="Garamond" w:hAnsi="Garamond" w:cs="Arial"/>
          <w:sz w:val="24"/>
          <w:szCs w:val="24"/>
        </w:rPr>
        <w:t>1</w:t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798AE102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</w:p>
    <w:p w14:paraId="40F3D3C7" w14:textId="375B1DA5" w:rsidR="00482D09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reprezentowanym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przez </w:t>
      </w:r>
      <w:r w:rsidR="007735AA" w:rsidRPr="009D2D96">
        <w:rPr>
          <w:rFonts w:ascii="Garamond" w:hAnsi="Garamond" w:cs="Arial"/>
          <w:b/>
          <w:sz w:val="24"/>
          <w:szCs w:val="24"/>
        </w:rPr>
        <w:t>…………………………………………………………………</w:t>
      </w:r>
      <w:r w:rsidR="007D4723" w:rsidRPr="009D2D96">
        <w:rPr>
          <w:rFonts w:ascii="Garamond" w:hAnsi="Garamond" w:cs="Arial"/>
          <w:b/>
          <w:sz w:val="24"/>
          <w:szCs w:val="24"/>
        </w:rPr>
        <w:t xml:space="preserve"> </w:t>
      </w:r>
      <w:r w:rsidR="00482D09" w:rsidRPr="009D2D96">
        <w:rPr>
          <w:rFonts w:ascii="Garamond" w:hAnsi="Garamond" w:cs="Arial"/>
          <w:b/>
          <w:sz w:val="24"/>
          <w:szCs w:val="24"/>
        </w:rPr>
        <w:t xml:space="preserve">, </w:t>
      </w:r>
    </w:p>
    <w:p w14:paraId="6510420C" w14:textId="77777777" w:rsidR="00482D09" w:rsidRPr="009D2D96" w:rsidRDefault="00482D09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22BF6706" w14:textId="1DCAA167" w:rsidR="00B35581" w:rsidRPr="00082D9B" w:rsidRDefault="00482D09" w:rsidP="00993B92">
      <w:pPr>
        <w:jc w:val="both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a </w:t>
      </w:r>
      <w:r w:rsidRPr="009D2D96">
        <w:rPr>
          <w:rFonts w:ascii="Garamond" w:hAnsi="Garamond" w:cs="Arial"/>
          <w:b/>
          <w:sz w:val="24"/>
          <w:szCs w:val="24"/>
        </w:rPr>
        <w:t xml:space="preserve"> </w:t>
      </w:r>
      <w:r w:rsidR="00B30110" w:rsidRPr="009D2D96">
        <w:rPr>
          <w:rFonts w:ascii="Garamond" w:hAnsi="Garamond" w:cs="Arial"/>
          <w:b/>
          <w:sz w:val="24"/>
          <w:szCs w:val="24"/>
        </w:rPr>
        <w:t>…………………………………………………………………………………</w:t>
      </w:r>
      <w:r w:rsidR="002A5DCF">
        <w:rPr>
          <w:rFonts w:ascii="Garamond" w:hAnsi="Garamond" w:cs="Arial"/>
          <w:b/>
          <w:sz w:val="24"/>
          <w:szCs w:val="24"/>
        </w:rPr>
        <w:t>……….</w:t>
      </w:r>
      <w:r w:rsidR="00113AC2" w:rsidRPr="009D2D96">
        <w:rPr>
          <w:rFonts w:ascii="Garamond" w:hAnsi="Garamond" w:cs="Arial"/>
          <w:sz w:val="24"/>
          <w:szCs w:val="24"/>
        </w:rPr>
        <w:t xml:space="preserve"> </w:t>
      </w:r>
    </w:p>
    <w:p w14:paraId="3BC2AE83" w14:textId="2B381D0E" w:rsidR="00041B0A" w:rsidRPr="009D2D96" w:rsidRDefault="00041B0A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zwanym dalej „Wykonawcą”. </w:t>
      </w:r>
    </w:p>
    <w:p w14:paraId="3D7FFD09" w14:textId="50F9E4C8" w:rsidR="00482D09" w:rsidRPr="00082D9B" w:rsidRDefault="00B35581" w:rsidP="00993B92">
      <w:pPr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 uwagi na szacunkową wartość zamówienia, która nie przekracza 130.000 zł, niniejsza umowa, której przedmiotem jest wykonanie dokumentacji projektowo kosztorysowej</w:t>
      </w:r>
      <w:r w:rsidR="000E324B" w:rsidRPr="000E324B">
        <w:rPr>
          <w:rFonts w:ascii="Garamond" w:hAnsi="Garamond" w:cs="Arial"/>
          <w:sz w:val="24"/>
          <w:szCs w:val="24"/>
        </w:rPr>
        <w:t xml:space="preserve"> </w:t>
      </w:r>
      <w:r w:rsidR="000E324B">
        <w:rPr>
          <w:rFonts w:ascii="Garamond" w:hAnsi="Garamond" w:cs="Arial"/>
          <w:sz w:val="24"/>
          <w:szCs w:val="24"/>
        </w:rPr>
        <w:t>na podstawie koncepcji stanowiącej załącznik do postępowania o udzielenie zamówienia</w:t>
      </w:r>
      <w:r w:rsidRPr="009D2D96">
        <w:rPr>
          <w:rFonts w:ascii="Garamond" w:hAnsi="Garamond" w:cs="Arial"/>
          <w:sz w:val="24"/>
          <w:szCs w:val="24"/>
        </w:rPr>
        <w:t xml:space="preserve"> na</w:t>
      </w:r>
      <w:r w:rsidR="000F5CB3" w:rsidRPr="009D2D96">
        <w:rPr>
          <w:rFonts w:ascii="Garamond" w:hAnsi="Garamond" w:cs="Arial"/>
          <w:sz w:val="24"/>
          <w:szCs w:val="24"/>
        </w:rPr>
        <w:t xml:space="preserve"> rozbudowę</w:t>
      </w:r>
      <w:r w:rsidR="002A5DCF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2A5DCF">
        <w:rPr>
          <w:rFonts w:ascii="Garamond" w:hAnsi="Garamond" w:cs="Arial"/>
          <w:bCs/>
          <w:color w:val="000000"/>
          <w:sz w:val="24"/>
          <w:szCs w:val="24"/>
        </w:rPr>
        <w:br/>
      </w:r>
      <w:r w:rsidR="002A5DCF" w:rsidRPr="002A5DCF">
        <w:rPr>
          <w:rFonts w:ascii="Garamond" w:hAnsi="Garamond" w:cs="Arial"/>
          <w:bCs/>
          <w:color w:val="000000"/>
          <w:sz w:val="24"/>
          <w:szCs w:val="24"/>
        </w:rPr>
        <w:t xml:space="preserve">ul. Reymonta na odcinku od ul. Samorządowej do ul. Tatrzańskiej </w:t>
      </w:r>
      <w:r w:rsidR="000E324B">
        <w:rPr>
          <w:rFonts w:ascii="Garamond" w:hAnsi="Garamond" w:cs="Arial"/>
          <w:bCs/>
          <w:color w:val="000000"/>
          <w:sz w:val="24"/>
          <w:szCs w:val="24"/>
        </w:rPr>
        <w:t xml:space="preserve">wraz z uzyskaniem decyzji ZRID </w:t>
      </w:r>
      <w:r w:rsidR="002A5DCF" w:rsidRPr="002A5DCF">
        <w:rPr>
          <w:rFonts w:ascii="Garamond" w:hAnsi="Garamond" w:cs="Arial"/>
          <w:bCs/>
          <w:color w:val="000000"/>
          <w:sz w:val="24"/>
          <w:szCs w:val="24"/>
        </w:rPr>
        <w:t>w ramach zadania „</w:t>
      </w:r>
      <w:bookmarkStart w:id="0" w:name="_Hlk85188144"/>
      <w:r w:rsidR="002A5DCF" w:rsidRPr="002A5DCF">
        <w:rPr>
          <w:rFonts w:ascii="Garamond" w:hAnsi="Garamond" w:cs="Arial"/>
          <w:bCs/>
          <w:color w:val="000000"/>
          <w:sz w:val="24"/>
          <w:szCs w:val="24"/>
        </w:rPr>
        <w:t xml:space="preserve">Projekt rozbudowy </w:t>
      </w:r>
      <w:bookmarkEnd w:id="0"/>
      <w:r w:rsidR="002A5DCF" w:rsidRPr="002A5DCF">
        <w:rPr>
          <w:rFonts w:ascii="Garamond" w:hAnsi="Garamond" w:cs="Arial"/>
          <w:bCs/>
          <w:color w:val="000000"/>
          <w:sz w:val="24"/>
          <w:szCs w:val="24"/>
        </w:rPr>
        <w:t>pasa drogowego w ul. Reymonta na odcinku od ul. Samorządowej do ul. Tatrzańskiej (ZRID)”</w:t>
      </w:r>
      <w:r w:rsidR="002A5DCF">
        <w:rPr>
          <w:rFonts w:ascii="Garamond" w:hAnsi="Garamond" w:cs="Arial"/>
          <w:bCs/>
          <w:color w:val="000000"/>
          <w:sz w:val="24"/>
          <w:szCs w:val="24"/>
        </w:rPr>
        <w:t xml:space="preserve">, </w:t>
      </w:r>
      <w:r w:rsidR="00EC7805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została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</w:t>
      </w:r>
      <w:r w:rsidRPr="009D2D96">
        <w:rPr>
          <w:rFonts w:ascii="Garamond" w:hAnsi="Garamond" w:cs="Arial"/>
          <w:sz w:val="24"/>
          <w:szCs w:val="24"/>
        </w:rPr>
        <w:t xml:space="preserve">– art. 2 ust. 1 pkt 1 ustawy - </w:t>
      </w:r>
      <w:r w:rsidR="007753B4" w:rsidRPr="009D2D96">
        <w:rPr>
          <w:rFonts w:ascii="Garamond" w:hAnsi="Garamond" w:cs="Arial"/>
          <w:sz w:val="24"/>
          <w:szCs w:val="24"/>
        </w:rPr>
        <w:t xml:space="preserve">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186EA5">
        <w:rPr>
          <w:rFonts w:ascii="Garamond" w:hAnsi="Garamond" w:cs="Arial"/>
          <w:sz w:val="24"/>
          <w:szCs w:val="24"/>
        </w:rPr>
        <w:t>21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186EA5">
        <w:rPr>
          <w:rFonts w:ascii="Garamond" w:hAnsi="Garamond" w:cs="Arial"/>
          <w:sz w:val="24"/>
          <w:szCs w:val="24"/>
        </w:rPr>
        <w:t>11</w:t>
      </w:r>
      <w:r w:rsidRPr="009D2D96">
        <w:rPr>
          <w:rFonts w:ascii="Garamond" w:hAnsi="Garamond" w:cs="Arial"/>
          <w:sz w:val="24"/>
          <w:szCs w:val="24"/>
        </w:rPr>
        <w:t xml:space="preserve">29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721B0B52" w14:textId="77777777" w:rsidR="00E43BA5" w:rsidRPr="009D2D96" w:rsidRDefault="00E43BA5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42AA03DB" w14:textId="77777777" w:rsidR="00454790" w:rsidRPr="00667F23" w:rsidRDefault="00454790" w:rsidP="00454790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</w:t>
      </w:r>
    </w:p>
    <w:p w14:paraId="0F62D07D" w14:textId="77777777" w:rsidR="00454790" w:rsidRPr="00667F23" w:rsidRDefault="00454790" w:rsidP="00454790">
      <w:pPr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Przedmiotem umowy jest wykonanie etap I: dokumentacji projektowo – kosztorysowej oraz</w:t>
      </w:r>
      <w:r w:rsidRPr="00667F23">
        <w:rPr>
          <w:rFonts w:ascii="Garamond" w:hAnsi="Garamond" w:cs="Arial"/>
          <w:sz w:val="24"/>
          <w:szCs w:val="24"/>
        </w:rPr>
        <w:t xml:space="preserve"> Specyfikacji Technicznej Wykonania i Odbioru Robót, wraz z uzgodnieniami niezbędnymi do uzyskania pozwolenia na realizację przedmiotu zadania oraz uzyskanie pozwolenia na realizację zadania (ZRID)</w:t>
      </w:r>
      <w:r>
        <w:rPr>
          <w:rFonts w:ascii="Garamond" w:hAnsi="Garamond" w:cs="Arial"/>
          <w:sz w:val="24"/>
          <w:szCs w:val="24"/>
        </w:rPr>
        <w:t>.</w:t>
      </w:r>
    </w:p>
    <w:p w14:paraId="5CE4FC69" w14:textId="77777777" w:rsidR="00454790" w:rsidRPr="00667F23" w:rsidRDefault="00454790" w:rsidP="00454790">
      <w:pPr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20D61BEC" w14:textId="019EB09B" w:rsidR="00082D9B" w:rsidRDefault="00454790" w:rsidP="00082D9B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wykonanie dokumentacji projektowej budowlano – wykonawczej na podstawie  koncepcji</w:t>
      </w:r>
      <w:r w:rsidR="00082D9B">
        <w:rPr>
          <w:rFonts w:ascii="Garamond" w:hAnsi="Garamond" w:cs="Arial"/>
          <w:bCs/>
          <w:sz w:val="24"/>
          <w:szCs w:val="24"/>
          <w:lang w:eastAsia="ar-SA"/>
        </w:rPr>
        <w:t xml:space="preserve"> </w:t>
      </w: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 będącej w posiadaniu Zamawiającego</w:t>
      </w:r>
      <w:r w:rsidR="00082D9B">
        <w:rPr>
          <w:rFonts w:ascii="Garamond" w:hAnsi="Garamond" w:cs="Arial"/>
          <w:bCs/>
          <w:sz w:val="24"/>
          <w:szCs w:val="24"/>
          <w:lang w:eastAsia="ar-SA"/>
        </w:rPr>
        <w:t xml:space="preserve"> w uwzględnieniem odsunięcia ścieżki rowerowej</w:t>
      </w:r>
      <w:r w:rsidR="00082D9B">
        <w:rPr>
          <w:rFonts w:ascii="Garamond" w:hAnsi="Garamond" w:cs="Arial"/>
          <w:bCs/>
          <w:sz w:val="24"/>
          <w:szCs w:val="24"/>
          <w:lang w:eastAsia="ar-SA"/>
        </w:rPr>
        <w:br/>
        <w:t xml:space="preserve"> i chodnika o min. 2,0 m od krawędzi jezdni na odcinku od ul. Samorządowej do </w:t>
      </w:r>
    </w:p>
    <w:p w14:paraId="57B44067" w14:textId="31157FD7" w:rsidR="00454790" w:rsidRPr="00667F23" w:rsidRDefault="00082D9B" w:rsidP="00082D9B">
      <w:pPr>
        <w:ind w:left="720"/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bCs/>
          <w:sz w:val="24"/>
          <w:szCs w:val="24"/>
          <w:lang w:eastAsia="ar-SA"/>
        </w:rPr>
        <w:t>ul. Piłsudskiego,</w:t>
      </w:r>
    </w:p>
    <w:p w14:paraId="39179DB7" w14:textId="77777777" w:rsidR="00454790" w:rsidRPr="00667F23" w:rsidRDefault="00454790" w:rsidP="00454790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5A0A3757" w14:textId="77777777" w:rsidR="00454790" w:rsidRPr="00667F23" w:rsidRDefault="00454790" w:rsidP="00454790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>wykonanie kosztorysu  inwestorskiego i przedmiaru robót,</w:t>
      </w:r>
    </w:p>
    <w:p w14:paraId="54F9F7D8" w14:textId="77777777" w:rsidR="00454790" w:rsidRPr="00186EA5" w:rsidRDefault="00454790" w:rsidP="00454790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 xml:space="preserve">wykonanie </w:t>
      </w:r>
      <w:r w:rsidRPr="00186EA5">
        <w:rPr>
          <w:rFonts w:ascii="Garamond" w:hAnsi="Garamond" w:cs="Arial"/>
          <w:sz w:val="24"/>
          <w:szCs w:val="24"/>
        </w:rPr>
        <w:t xml:space="preserve">projektu zagospodarowania zieleni, nasadzeń zastępczych i wycinki drzew, </w:t>
      </w:r>
    </w:p>
    <w:p w14:paraId="14A6013F" w14:textId="6F3D89F0" w:rsidR="00454790" w:rsidRPr="00186EA5" w:rsidRDefault="00454790" w:rsidP="00454790">
      <w:pPr>
        <w:numPr>
          <w:ilvl w:val="0"/>
          <w:numId w:val="17"/>
        </w:numPr>
        <w:spacing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186EA5">
        <w:rPr>
          <w:rFonts w:ascii="Garamond" w:hAnsi="Garamond" w:cs="Arial"/>
          <w:sz w:val="24"/>
          <w:szCs w:val="24"/>
        </w:rPr>
        <w:t xml:space="preserve">opracowanie map podziałowych oraz uzyskanie wszelkich </w:t>
      </w:r>
      <w:r w:rsidR="00100ECB">
        <w:rPr>
          <w:rFonts w:ascii="Garamond" w:hAnsi="Garamond" w:cs="Arial"/>
          <w:sz w:val="24"/>
          <w:szCs w:val="24"/>
        </w:rPr>
        <w:t xml:space="preserve">warunków i </w:t>
      </w:r>
      <w:r w:rsidRPr="00186EA5">
        <w:rPr>
          <w:rFonts w:ascii="Garamond" w:hAnsi="Garamond" w:cs="Arial"/>
          <w:sz w:val="24"/>
          <w:szCs w:val="24"/>
        </w:rPr>
        <w:t>dokumentów niezbędnych do uzyskania decyzji ZRID, wraz z uzyskaniem pozwolenia na realizację przedmiotu zadania,</w:t>
      </w:r>
    </w:p>
    <w:p w14:paraId="3F8A9751" w14:textId="77777777" w:rsidR="00454790" w:rsidRPr="00186EA5" w:rsidRDefault="00454790" w:rsidP="00454790">
      <w:pPr>
        <w:numPr>
          <w:ilvl w:val="0"/>
          <w:numId w:val="17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186EA5">
        <w:rPr>
          <w:rFonts w:ascii="Garamond" w:hAnsi="Garamond" w:cs="Arial"/>
          <w:sz w:val="24"/>
          <w:szCs w:val="24"/>
        </w:rPr>
        <w:t>wykonanie wszelkich niezbędnych projektów i opracowań wraz ze stosownymi uzgodnieniami i decyzjami niezbędnymi do realizacji całego zadania,</w:t>
      </w:r>
    </w:p>
    <w:p w14:paraId="42DBD891" w14:textId="77777777" w:rsidR="00454790" w:rsidRPr="00186EA5" w:rsidRDefault="00454790" w:rsidP="00454790">
      <w:pPr>
        <w:numPr>
          <w:ilvl w:val="0"/>
          <w:numId w:val="17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186EA5">
        <w:rPr>
          <w:rFonts w:ascii="Garamond" w:hAnsi="Garamond"/>
          <w:sz w:val="24"/>
          <w:szCs w:val="24"/>
        </w:rPr>
        <w:t xml:space="preserve">opracowanie dokumentacji na podstawie Ustawy z dnia 10 kwietnia 2003 r. o szczególnych zasadach przygotowania i realizacji inwestycji w zakresie dróg publicznych. </w:t>
      </w:r>
    </w:p>
    <w:p w14:paraId="070FF9DD" w14:textId="77777777" w:rsidR="00454790" w:rsidRPr="00186EA5" w:rsidRDefault="00454790" w:rsidP="00454790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186EA5">
        <w:rPr>
          <w:rFonts w:ascii="Garamond" w:hAnsi="Garamond" w:cs="Arial"/>
          <w:sz w:val="24"/>
          <w:szCs w:val="24"/>
        </w:rPr>
        <w:t>Wykonawca jest zobowiązany do pozyskania we własnym zakresie wszelkich niezbędnych do wykonania przedmiotu umowy materiałów.</w:t>
      </w:r>
    </w:p>
    <w:p w14:paraId="0AF135D5" w14:textId="77777777" w:rsidR="00454790" w:rsidRPr="00667F23" w:rsidRDefault="00454790" w:rsidP="00454790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186EA5">
        <w:rPr>
          <w:rFonts w:ascii="Garamond" w:hAnsi="Garamond" w:cs="Arial"/>
          <w:sz w:val="24"/>
          <w:szCs w:val="24"/>
        </w:rPr>
        <w:t xml:space="preserve">Wykonawca podejmuje się dokonać wszelkich, wymaganych przepisami prawa uzgodnień i zatwierdzeń oraz </w:t>
      </w:r>
      <w:r w:rsidRPr="00667F23">
        <w:rPr>
          <w:rFonts w:ascii="Garamond" w:hAnsi="Garamond" w:cs="Arial"/>
          <w:sz w:val="24"/>
          <w:szCs w:val="24"/>
        </w:rPr>
        <w:t>wykonać wszelkie opracowania konieczne do realizacji przedmiotu umowy.</w:t>
      </w:r>
    </w:p>
    <w:p w14:paraId="62AAD5BD" w14:textId="77777777" w:rsidR="00454790" w:rsidRPr="00667F23" w:rsidRDefault="00454790" w:rsidP="00454790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Na podstawie niniejszej umowy Wykonawca zobowiązuje się do bezpłatnego pełnienia nadzoru autorskiego nad realizacją robót wykonawczych na podstawie projektu będącego przedmiotem niniejszej umowy.</w:t>
      </w:r>
    </w:p>
    <w:p w14:paraId="4ED697B0" w14:textId="77777777" w:rsidR="00454790" w:rsidRPr="00667F23" w:rsidRDefault="00454790" w:rsidP="0045479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349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do wykonania i dostarczenia Zamawiającemu kompletnej dokumentacji projektowej dla całego zadania inwestycyjnego wraz z kosztorysem inwestorskim, przedmiarem robót, kosztorysem zbiorczym i Specyfikacji Technicznej Wykonania i Odbioru Robót w 2 egzemplarzach w wersji papierowej wraz z płytą CD zawierającą wersją elektroniczną w standardzie WCAG.2.0., </w:t>
      </w:r>
    </w:p>
    <w:p w14:paraId="45DEBE62" w14:textId="77777777" w:rsidR="00454790" w:rsidRPr="00667F23" w:rsidRDefault="00454790" w:rsidP="00454790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lastRenderedPageBreak/>
        <w:t>§ 2</w:t>
      </w:r>
    </w:p>
    <w:p w14:paraId="0D3A7FC9" w14:textId="77777777" w:rsidR="00454790" w:rsidRPr="00667F23" w:rsidRDefault="00454790" w:rsidP="00454790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Wykonawca zobowiązuje się do:</w:t>
      </w:r>
    </w:p>
    <w:p w14:paraId="1844EEC1" w14:textId="77777777" w:rsidR="00454790" w:rsidRPr="00667F23" w:rsidRDefault="00454790" w:rsidP="00454790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1) realizacji przedmiotu umowy w terminie </w:t>
      </w:r>
      <w:r w:rsidRPr="00667F23">
        <w:rPr>
          <w:rFonts w:ascii="Garamond" w:hAnsi="Garamond"/>
          <w:b/>
          <w:bCs/>
          <w:sz w:val="24"/>
          <w:szCs w:val="24"/>
        </w:rPr>
        <w:t>do ……..</w:t>
      </w:r>
      <w:r w:rsidRPr="00667F23">
        <w:rPr>
          <w:rFonts w:ascii="Garamond" w:hAnsi="Garamond"/>
          <w:sz w:val="24"/>
          <w:szCs w:val="24"/>
        </w:rPr>
        <w:t xml:space="preserve"> od daty podpisania umowy. </w:t>
      </w:r>
    </w:p>
    <w:p w14:paraId="27882673" w14:textId="77777777" w:rsidR="00454790" w:rsidRPr="00667F23" w:rsidRDefault="00454790" w:rsidP="00454790">
      <w:pPr>
        <w:widowControl w:val="0"/>
        <w:ind w:left="66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2) zapewnienia wykonania przedmiotu umowy przez osoby posiadające odpowiednie uprawnienia oraz kwalifikacje,</w:t>
      </w:r>
    </w:p>
    <w:p w14:paraId="2D37D66E" w14:textId="77777777" w:rsidR="00454790" w:rsidRPr="00667F23" w:rsidRDefault="00454790" w:rsidP="00454790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3) przedstawienia Zamawiającemu wstępnych rozwiązań projektowych – koncepcji z naniesieniem ewentualnych kolizji i działek do przejęcia w terminie do 1 miesiąca od daty podpisania umowy,</w:t>
      </w:r>
    </w:p>
    <w:p w14:paraId="522A0CD5" w14:textId="77777777" w:rsidR="00454790" w:rsidRPr="00667F23" w:rsidRDefault="00454790" w:rsidP="00454790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4) uzgodnienia z Zamawiającym proponowanych rozwiązań, </w:t>
      </w:r>
    </w:p>
    <w:p w14:paraId="323B1D2C" w14:textId="77777777" w:rsidR="00454790" w:rsidRPr="00667F23" w:rsidRDefault="00454790" w:rsidP="00454790">
      <w:pPr>
        <w:widowControl w:val="0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5) w przypadku konieczności powierzenia wykonania części dokumentacji innym podmiotom, Wykonawca ponosi pełną odpowiedzialność za działanie takiego podwykonawcy.</w:t>
      </w:r>
    </w:p>
    <w:p w14:paraId="20DAFA00" w14:textId="77777777" w:rsidR="00454790" w:rsidRPr="00667F23" w:rsidRDefault="00454790" w:rsidP="00454790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Zamawiający zobowiązuje się do:</w:t>
      </w:r>
    </w:p>
    <w:p w14:paraId="0BB5A3C0" w14:textId="77777777" w:rsidR="00454790" w:rsidRPr="00667F23" w:rsidRDefault="00454790" w:rsidP="00454790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zapewnienia środków finansowych do wykonania przedmiotu umowy,</w:t>
      </w:r>
    </w:p>
    <w:p w14:paraId="5257B6BE" w14:textId="77777777" w:rsidR="00454790" w:rsidRPr="00667F23" w:rsidRDefault="00454790" w:rsidP="00454790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oceny</w:t>
      </w:r>
      <w:r w:rsidRPr="00667F23">
        <w:rPr>
          <w:rFonts w:ascii="Garamond" w:hAnsi="Garamond"/>
          <w:b/>
          <w:sz w:val="24"/>
          <w:szCs w:val="24"/>
        </w:rPr>
        <w:t xml:space="preserve"> </w:t>
      </w:r>
      <w:r w:rsidRPr="00667F23">
        <w:rPr>
          <w:rFonts w:ascii="Garamond" w:hAnsi="Garamond"/>
          <w:sz w:val="24"/>
          <w:szCs w:val="24"/>
        </w:rPr>
        <w:t>wykonanych prac w terminie 7 dni od złożenia kompletnej dokumentacji w siedzibie Zamawiającego.</w:t>
      </w:r>
    </w:p>
    <w:p w14:paraId="0A0A877F" w14:textId="77777777" w:rsidR="00454790" w:rsidRPr="00667F23" w:rsidRDefault="00454790" w:rsidP="00454790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uzgodnienia wstępnych rozwiązań projektowych i wniesienia uwag w terminie 7 dni od złożenia dokumentacji w siedzibie Zamawiającego.</w:t>
      </w:r>
    </w:p>
    <w:p w14:paraId="50FCB8E6" w14:textId="77777777" w:rsidR="00454790" w:rsidRPr="00667F23" w:rsidRDefault="00454790" w:rsidP="00454790">
      <w:pPr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0A4E3E61" w14:textId="77777777" w:rsidR="00454790" w:rsidRPr="00667F23" w:rsidRDefault="00454790" w:rsidP="00454790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3</w:t>
      </w:r>
    </w:p>
    <w:p w14:paraId="76BBB526" w14:textId="77777777" w:rsidR="00454790" w:rsidRPr="00667F23" w:rsidRDefault="00454790" w:rsidP="00454790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Strony ustalają, że za realizację przedmiotu umowy Wykonawca otrzyma wynagrodzenie ryczałtowe, zgodne z wybraną ofertą w wysokości ………………….. zł brutto, (tj. z obowiązującym podatkiem VAT ) słownie: </w:t>
      </w:r>
      <w:r w:rsidRPr="00667F23">
        <w:rPr>
          <w:rFonts w:ascii="Garamond" w:hAnsi="Garamond"/>
          <w:bCs/>
          <w:sz w:val="24"/>
          <w:szCs w:val="24"/>
        </w:rPr>
        <w:t>………………………………………………..</w:t>
      </w:r>
    </w:p>
    <w:p w14:paraId="1A216F90" w14:textId="77777777" w:rsidR="00454790" w:rsidRPr="00667F23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0FC1AB6D" w14:textId="77777777" w:rsidR="00454790" w:rsidRPr="00667F23" w:rsidRDefault="00454790" w:rsidP="00454790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Rozliczenie za wykonanie przedmiotu umowy będzie dokonywane na podstawie faktur VAT częściowych i faktury VAT końcowej.</w:t>
      </w:r>
    </w:p>
    <w:p w14:paraId="13DA2C59" w14:textId="77777777" w:rsidR="00454790" w:rsidRPr="00667F23" w:rsidRDefault="00454790" w:rsidP="00454790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>Zamawiający dopuszcza fakturowanie częściowe zgodnie z poniższymi zapisami:</w:t>
      </w:r>
    </w:p>
    <w:p w14:paraId="33E40B34" w14:textId="77777777" w:rsidR="00454790" w:rsidRPr="00667F23" w:rsidRDefault="00454790" w:rsidP="00454790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30% płatności po uzgodnieniu dokumentacji w Zespole Uzgodnień Dokumentacji (ZUD), </w:t>
      </w:r>
    </w:p>
    <w:p w14:paraId="4E8E9E8F" w14:textId="2BBF0E70" w:rsidR="00454790" w:rsidRPr="00667F23" w:rsidRDefault="00454790" w:rsidP="00454790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30% po wszczęciu postępowania w sprawie zezwolenia </w:t>
      </w:r>
      <w:r w:rsidR="00186EA5">
        <w:rPr>
          <w:rFonts w:ascii="Garamond" w:hAnsi="Garamond" w:cs="Arial"/>
          <w:spacing w:val="-4"/>
          <w:sz w:val="24"/>
          <w:szCs w:val="24"/>
          <w:lang w:eastAsia="ar-SA"/>
        </w:rPr>
        <w:t>na wydanie inwestycji drogowej,</w:t>
      </w:r>
    </w:p>
    <w:p w14:paraId="5065B787" w14:textId="77777777" w:rsidR="00454790" w:rsidRPr="00667F23" w:rsidRDefault="00454790" w:rsidP="00454790">
      <w:pPr>
        <w:numPr>
          <w:ilvl w:val="1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pacing w:val="-4"/>
          <w:sz w:val="24"/>
          <w:szCs w:val="24"/>
          <w:lang w:eastAsia="ar-SA"/>
        </w:rPr>
        <w:t xml:space="preserve">40% po uzyskaniu decyzji ZRID i przekazaniu kompletnej dokumentacji Zamawiającemu </w:t>
      </w:r>
      <w:r w:rsidRPr="00667F23">
        <w:rPr>
          <w:rFonts w:ascii="Garamond" w:hAnsi="Garamond" w:cs="Arial"/>
          <w:sz w:val="24"/>
          <w:szCs w:val="24"/>
          <w:lang w:eastAsia="ar-SA"/>
        </w:rPr>
        <w:t>zgodnie z §1 ust. 2.</w:t>
      </w:r>
    </w:p>
    <w:p w14:paraId="693E9F3D" w14:textId="33439CA7" w:rsidR="00454790" w:rsidRPr="00667F23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667F23">
        <w:rPr>
          <w:rFonts w:ascii="Garamond" w:hAnsi="Garamond" w:cs="Arial"/>
          <w:spacing w:val="1"/>
          <w:sz w:val="24"/>
          <w:szCs w:val="24"/>
        </w:rPr>
        <w:t>W</w:t>
      </w:r>
      <w:r w:rsidRPr="00667F23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67F23">
        <w:rPr>
          <w:rFonts w:ascii="Garamond" w:hAnsi="Garamond" w:cs="Arial"/>
          <w:bCs/>
          <w:sz w:val="24"/>
          <w:szCs w:val="24"/>
        </w:rPr>
        <w:tab/>
        <w:t>dokonania rozliczeń na zasadach podzielonej płatności (split payment), zgodnie z przepisami   ustawy z dnia 11 marca 2004 r. o podatku od towarów i usług (Dz. U. z 202</w:t>
      </w:r>
      <w:r w:rsidR="00186EA5">
        <w:rPr>
          <w:rFonts w:ascii="Garamond" w:hAnsi="Garamond" w:cs="Arial"/>
          <w:bCs/>
          <w:sz w:val="24"/>
          <w:szCs w:val="24"/>
        </w:rPr>
        <w:t>1</w:t>
      </w:r>
      <w:r w:rsidRPr="00667F23">
        <w:rPr>
          <w:rFonts w:ascii="Garamond" w:hAnsi="Garamond" w:cs="Arial"/>
          <w:bCs/>
          <w:sz w:val="24"/>
          <w:szCs w:val="24"/>
        </w:rPr>
        <w:t xml:space="preserve"> r., poz. </w:t>
      </w:r>
      <w:r w:rsidR="00186EA5">
        <w:rPr>
          <w:rFonts w:ascii="Garamond" w:hAnsi="Garamond" w:cs="Arial"/>
          <w:bCs/>
          <w:sz w:val="24"/>
          <w:szCs w:val="24"/>
        </w:rPr>
        <w:t>685</w:t>
      </w:r>
      <w:r w:rsidRPr="00667F23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226FE844" w14:textId="77777777" w:rsidR="00454790" w:rsidRPr="00667F23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3A2E2AE8" w14:textId="77777777" w:rsidR="00454790" w:rsidRPr="00667F23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1" w:name="_Hlk69299527"/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1"/>
    </w:p>
    <w:p w14:paraId="1830D496" w14:textId="77777777" w:rsidR="00454790" w:rsidRPr="00667F23" w:rsidRDefault="00454790" w:rsidP="00454790">
      <w:pPr>
        <w:rPr>
          <w:rFonts w:ascii="Garamond" w:hAnsi="Garamond"/>
          <w:b/>
          <w:sz w:val="24"/>
          <w:szCs w:val="24"/>
        </w:rPr>
      </w:pPr>
    </w:p>
    <w:p w14:paraId="24582ADA" w14:textId="77777777" w:rsidR="00454790" w:rsidRPr="00667F23" w:rsidRDefault="00454790" w:rsidP="00454790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4</w:t>
      </w:r>
    </w:p>
    <w:p w14:paraId="6570B50D" w14:textId="77777777" w:rsidR="00454790" w:rsidRPr="00667F23" w:rsidRDefault="00454790" w:rsidP="00454790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Przekazanie Zamawiającemu przedmiotu niniejszej umowy lub części przedmiotu umowy nastąpi w formie pisemnego zgłoszenia zakończenia prac wraz z wykazem opracowań złożonego na dziennik podawczy w siedzibie Urzędu Miasta Otwocka.</w:t>
      </w:r>
    </w:p>
    <w:p w14:paraId="2FDE94FB" w14:textId="77777777" w:rsidR="00454790" w:rsidRPr="00667F23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kompletność przedłożonej dokumentacji w terminie do 7 roboczych od daty złożenia przez Wykonawcę kompletu dokumentacji wraz z wykazem na dziennik podawczy Zamawiającego. Przedmiotowy ustęp ma zastosowanie zarówno do odbiorów częściowych jak i końcowego. </w:t>
      </w:r>
    </w:p>
    <w:p w14:paraId="0906322F" w14:textId="77777777" w:rsidR="00454790" w:rsidRPr="00667F23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lastRenderedPageBreak/>
        <w:t>W przypadku konieczności naniesienia poprawek, usunięcia wad lub usunięcia braków Zamawiający wyznaczy termin ich usunięcia Wykonawcy.</w:t>
      </w:r>
    </w:p>
    <w:p w14:paraId="4DBFF61D" w14:textId="77777777" w:rsidR="00454790" w:rsidRPr="00667F23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5851837C" w14:textId="77777777" w:rsidR="00454790" w:rsidRPr="00667F23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4A2E1ACA" w14:textId="77777777" w:rsidR="00454790" w:rsidRPr="00667F23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wad, usterek lub braków, o których mowa w ust. 3 za datę odbioru uznaję się termin podpisania bezusterkowego protokołu odbioru.</w:t>
      </w:r>
    </w:p>
    <w:p w14:paraId="65C6A30E" w14:textId="77777777" w:rsidR="00454790" w:rsidRPr="00667F23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106A2A9A" w14:textId="77777777" w:rsidR="00454790" w:rsidRPr="00667F23" w:rsidRDefault="00454790" w:rsidP="00454790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53F1199B" w14:textId="77777777" w:rsidR="00454790" w:rsidRPr="00667F23" w:rsidRDefault="00454790" w:rsidP="00454790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637029F8" w14:textId="77777777" w:rsidR="00454790" w:rsidRPr="00667F23" w:rsidRDefault="00454790" w:rsidP="00454790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6107070D" w14:textId="77777777" w:rsidR="00454790" w:rsidRPr="00667F23" w:rsidRDefault="00454790" w:rsidP="00454790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5</w:t>
      </w:r>
    </w:p>
    <w:p w14:paraId="65A67681" w14:textId="77777777" w:rsidR="00454790" w:rsidRPr="00667F23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może odstąpić od niniejszej umowy w przypadku stwierdzenia niewykonania, nienależytego lub nieterminowego wykonania postanowień niniejszej umowy przez Wykonawcę a w szczególności nie wykonania z winy Wykonawcy obowiązków określonych w § 1 ust.2 umowy, wystąpienia okoliczności uzasadniających nałożenie na Wykonawcę kar umownych (§ 6), bądź też powzięcia uzasadnionych wiadomości o postępowaniu Wykonawcy mogącym narazić Zamawiającego na szkodę.</w:t>
      </w:r>
    </w:p>
    <w:p w14:paraId="3E1D2B93" w14:textId="77777777" w:rsidR="00454790" w:rsidRPr="00667F23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Prawo do odstąpienia od umowy wskazane w ust.1 Zamawiający może wykonać w terminie 30 dni kalendarzowych od dnia powzięcia wiadomości o okolicznościach, o których mowa w ustępie 1. </w:t>
      </w:r>
    </w:p>
    <w:p w14:paraId="001D71C9" w14:textId="77777777" w:rsidR="00454790" w:rsidRPr="00667F23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04A2D529" w14:textId="77777777" w:rsidR="00454790" w:rsidRPr="00667F23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75D82EA7" w14:textId="77777777" w:rsidR="00454790" w:rsidRPr="00667F23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przypadkach, o których mowa w ust. 1 i 4  Wykonawca może żądać wyłącznie wynagrodzenia należnego z tytułu wykonania części umowy.</w:t>
      </w:r>
    </w:p>
    <w:p w14:paraId="0182C40E" w14:textId="77777777" w:rsidR="00454790" w:rsidRPr="00667F23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667F23">
        <w:rPr>
          <w:rFonts w:ascii="Garamond" w:hAnsi="Garamond"/>
          <w:sz w:val="24"/>
          <w:szCs w:val="24"/>
        </w:rPr>
        <w:t xml:space="preserve">. </w:t>
      </w:r>
    </w:p>
    <w:p w14:paraId="5E1B1C10" w14:textId="77777777" w:rsidR="00186EA5" w:rsidRDefault="00186EA5" w:rsidP="00454790">
      <w:pPr>
        <w:jc w:val="center"/>
        <w:rPr>
          <w:rFonts w:ascii="Garamond" w:hAnsi="Garamond" w:cs="Arial"/>
          <w:b/>
          <w:sz w:val="24"/>
          <w:szCs w:val="24"/>
        </w:rPr>
      </w:pPr>
    </w:p>
    <w:p w14:paraId="2FAB7409" w14:textId="54DA8487" w:rsidR="00454790" w:rsidRPr="00667F23" w:rsidRDefault="00454790" w:rsidP="00454790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</w:t>
      </w:r>
      <w:r w:rsidRPr="00667F23">
        <w:rPr>
          <w:rFonts w:ascii="Garamond" w:hAnsi="Garamond"/>
          <w:b/>
          <w:sz w:val="24"/>
          <w:szCs w:val="24"/>
        </w:rPr>
        <w:t xml:space="preserve"> 6</w:t>
      </w:r>
    </w:p>
    <w:p w14:paraId="5F8F5A54" w14:textId="77777777" w:rsidR="00454790" w:rsidRPr="00667F23" w:rsidRDefault="00454790" w:rsidP="00454790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Zamawiający obciąży Wykonawcę karami umownymi w przypadku: </w:t>
      </w:r>
    </w:p>
    <w:p w14:paraId="19893949" w14:textId="77777777" w:rsidR="00454790" w:rsidRPr="00667F23" w:rsidRDefault="00454790" w:rsidP="00454790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zwłoki w przekazaniu dokumentacji w stosunku do terminu określonego w § 2 ust. 1 pkt 1 w wysokości 0,2 % wynagrodzenia Wykonawcy brutto określonego w § 3 ust. 1 umowy - za każdy dzień zwłoki,  </w:t>
      </w:r>
    </w:p>
    <w:p w14:paraId="40676728" w14:textId="77777777" w:rsidR="00454790" w:rsidRPr="00667F23" w:rsidRDefault="00454790" w:rsidP="00454790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odstąpienia od umowy lub jej rozwiązania przez którąkolwiek ze stron z powodu okoliczności leżących po stronie Wykonawcy – w wysokości 10 % wynagrodzenia Wykonawcy brutto określonego w § 3 ust. 1 umowy, </w:t>
      </w:r>
    </w:p>
    <w:p w14:paraId="59ED47DD" w14:textId="77777777" w:rsidR="00454790" w:rsidRPr="00667F23" w:rsidRDefault="00454790" w:rsidP="00454790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7EEADD6C" w14:textId="77777777" w:rsidR="00454790" w:rsidRPr="00667F23" w:rsidRDefault="00454790" w:rsidP="00454790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>Zamawiający może potrącić kary umowne z wynagrodzenia Wykonawcy.</w:t>
      </w:r>
    </w:p>
    <w:p w14:paraId="133D66E8" w14:textId="77777777" w:rsidR="00454790" w:rsidRPr="00667F23" w:rsidRDefault="00454790" w:rsidP="00454790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35A190B3" w14:textId="77777777" w:rsidR="00454790" w:rsidRPr="00667F23" w:rsidRDefault="00454790" w:rsidP="00454790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7</w:t>
      </w:r>
    </w:p>
    <w:p w14:paraId="1238E245" w14:textId="77777777" w:rsidR="00454790" w:rsidRPr="00667F23" w:rsidRDefault="00454790" w:rsidP="00454790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Zmiany umowy wymagają pisemnej formy w postaci aneksu podpisanego przez Strony pod rygorem nieważności. </w:t>
      </w:r>
    </w:p>
    <w:p w14:paraId="2B4D303C" w14:textId="77777777" w:rsidR="00454790" w:rsidRPr="00667F23" w:rsidRDefault="00454790" w:rsidP="00454790">
      <w:pPr>
        <w:jc w:val="both"/>
        <w:rPr>
          <w:rFonts w:ascii="Garamond" w:hAnsi="Garamond" w:cs="Arial"/>
          <w:b/>
          <w:sz w:val="24"/>
          <w:szCs w:val="24"/>
        </w:rPr>
      </w:pPr>
    </w:p>
    <w:p w14:paraId="4B4025FE" w14:textId="77777777" w:rsidR="00454790" w:rsidRPr="00667F23" w:rsidRDefault="00454790" w:rsidP="00454790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8</w:t>
      </w:r>
    </w:p>
    <w:p w14:paraId="76FE63F3" w14:textId="77777777" w:rsidR="00454790" w:rsidRPr="00667F23" w:rsidRDefault="00454790" w:rsidP="0045479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umowy, bez ograniczeń czasowych i terytorialnych, z dniem podpisania protokołu odbioru końcowego.  </w:t>
      </w:r>
    </w:p>
    <w:p w14:paraId="184D69F3" w14:textId="77777777" w:rsidR="00454790" w:rsidRPr="00667F23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6CE64EBD" w14:textId="77777777" w:rsidR="00454790" w:rsidRPr="00667F23" w:rsidRDefault="00454790" w:rsidP="00454790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667F23">
        <w:rPr>
          <w:rFonts w:ascii="Garamond" w:hAnsi="Garamond"/>
          <w:sz w:val="24"/>
          <w:szCs w:val="24"/>
        </w:rPr>
        <w:t>tym w</w:t>
      </w:r>
    </w:p>
    <w:p w14:paraId="5A67A317" w14:textId="77777777" w:rsidR="00454790" w:rsidRPr="00667F23" w:rsidRDefault="00454790" w:rsidP="00454790">
      <w:pPr>
        <w:ind w:left="284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szczególności:</w:t>
      </w:r>
    </w:p>
    <w:p w14:paraId="54E8A210" w14:textId="77777777" w:rsidR="00454790" w:rsidRPr="00667F23" w:rsidRDefault="00454790" w:rsidP="00454790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powielania przedmiotu umowy dowolną techniką,</w:t>
      </w:r>
    </w:p>
    <w:p w14:paraId="7B9E318D" w14:textId="77777777" w:rsidR="00454790" w:rsidRPr="00667F23" w:rsidRDefault="00454790" w:rsidP="00454790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wprowadzania przedmiotu umowy do pamięci komputera, sieci komputerowych m.in. internetu, przesyłania i przenoszenia na nośnikach elektronicznych,</w:t>
      </w:r>
    </w:p>
    <w:p w14:paraId="7EDFE415" w14:textId="77777777" w:rsidR="00454790" w:rsidRPr="00667F23" w:rsidRDefault="00454790" w:rsidP="00454790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6E3DEF30" w14:textId="77777777" w:rsidR="00454790" w:rsidRPr="00667F23" w:rsidRDefault="00454790" w:rsidP="00454790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590E047D" w14:textId="77777777" w:rsidR="00454790" w:rsidRPr="00667F23" w:rsidRDefault="00454790" w:rsidP="00454790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publicznego udostępniania,</w:t>
      </w:r>
    </w:p>
    <w:p w14:paraId="09CF1996" w14:textId="77777777" w:rsidR="00454790" w:rsidRPr="00667F23" w:rsidRDefault="00454790" w:rsidP="00454790">
      <w:pPr>
        <w:numPr>
          <w:ilvl w:val="2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skierowania do realizacji</w:t>
      </w:r>
      <w:r w:rsidRPr="00667F23">
        <w:rPr>
          <w:rFonts w:ascii="Garamond" w:hAnsi="Garamond" w:cs="Arial"/>
          <w:sz w:val="24"/>
          <w:szCs w:val="24"/>
        </w:rPr>
        <w:t>.</w:t>
      </w:r>
    </w:p>
    <w:p w14:paraId="691551BA" w14:textId="77777777" w:rsidR="00454790" w:rsidRPr="00667F23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D3C49" w14:textId="77777777" w:rsidR="00454790" w:rsidRPr="00667F23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3 umowy, na Zamawiającego przechodzi własność nośników, na których utwory utrwalono.   </w:t>
      </w:r>
    </w:p>
    <w:p w14:paraId="352EB60E" w14:textId="77777777" w:rsidR="00454790" w:rsidRPr="00667F23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5C0B028A" w14:textId="77777777" w:rsidR="00454790" w:rsidRPr="00667F23" w:rsidRDefault="00454790" w:rsidP="00454790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2D6D3E9A" w14:textId="77777777" w:rsidR="00454790" w:rsidRPr="00667F23" w:rsidRDefault="00454790" w:rsidP="00454790">
      <w:pPr>
        <w:ind w:left="3912" w:firstLine="336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9</w:t>
      </w:r>
    </w:p>
    <w:p w14:paraId="530764F3" w14:textId="77777777" w:rsidR="00454790" w:rsidRPr="00667F23" w:rsidRDefault="00454790" w:rsidP="00454790">
      <w:p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nie wyraża zgody na przeniesienie wierzytelności wynikających z niniejszej umowy na osobę trzecią.</w:t>
      </w:r>
    </w:p>
    <w:p w14:paraId="5DB8914C" w14:textId="77777777" w:rsidR="00454790" w:rsidRPr="00667F23" w:rsidRDefault="00454790" w:rsidP="00454790">
      <w:pPr>
        <w:jc w:val="center"/>
        <w:rPr>
          <w:rFonts w:ascii="Garamond" w:hAnsi="Garamond" w:cs="Arial"/>
          <w:b/>
          <w:sz w:val="24"/>
          <w:szCs w:val="24"/>
        </w:rPr>
      </w:pPr>
    </w:p>
    <w:p w14:paraId="156C7E62" w14:textId="22DFD886" w:rsidR="00454790" w:rsidRPr="00667F23" w:rsidRDefault="00454790" w:rsidP="00454790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10</w:t>
      </w:r>
    </w:p>
    <w:p w14:paraId="7E3921BB" w14:textId="77777777" w:rsidR="00454790" w:rsidRPr="00667F23" w:rsidRDefault="00454790" w:rsidP="00454790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 sprawach nieuregulowanych niniejszą umową będą miały zastosowanie właściwe przepisy Kodeksu Cywilnego oraz inne powszechnie obowiązujące przepisy prawa.</w:t>
      </w:r>
    </w:p>
    <w:p w14:paraId="70D0029C" w14:textId="77777777" w:rsidR="00454790" w:rsidRPr="00667F23" w:rsidRDefault="00454790" w:rsidP="00454790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7701084A" w14:textId="77777777" w:rsidR="00454790" w:rsidRPr="00667F23" w:rsidRDefault="00454790" w:rsidP="00454790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Integralną część niniejszej umowy stanowi  oferta Wykonawcy.  </w:t>
      </w:r>
    </w:p>
    <w:p w14:paraId="7DA7F531" w14:textId="77777777" w:rsidR="00454790" w:rsidRPr="00667F23" w:rsidRDefault="00454790" w:rsidP="00454790">
      <w:pPr>
        <w:jc w:val="center"/>
        <w:rPr>
          <w:rFonts w:ascii="Garamond" w:hAnsi="Garamond"/>
          <w:b/>
          <w:sz w:val="24"/>
          <w:szCs w:val="24"/>
        </w:rPr>
      </w:pPr>
    </w:p>
    <w:p w14:paraId="10D1A072" w14:textId="77777777" w:rsidR="00186EA5" w:rsidRDefault="00186EA5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2F7651D0" w14:textId="7C241F4C" w:rsidR="00454790" w:rsidRPr="00667F23" w:rsidRDefault="00454790" w:rsidP="00454790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lastRenderedPageBreak/>
        <w:t>§ 11</w:t>
      </w:r>
    </w:p>
    <w:p w14:paraId="692D5986" w14:textId="77777777" w:rsidR="00454790" w:rsidRPr="00667F23" w:rsidRDefault="00454790" w:rsidP="00454790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Umowę sporządzono w 3 jednobrzmiących egzemplarzach, w tym 2 dla Zamawiającego.</w:t>
      </w:r>
    </w:p>
    <w:p w14:paraId="0BD05608" w14:textId="77777777" w:rsidR="00454790" w:rsidRPr="00667F23" w:rsidRDefault="00454790" w:rsidP="00454790">
      <w:pPr>
        <w:tabs>
          <w:tab w:val="left" w:pos="284"/>
        </w:tabs>
        <w:ind w:firstLine="426"/>
        <w:jc w:val="both"/>
        <w:rPr>
          <w:rFonts w:ascii="Garamond" w:hAnsi="Garamond"/>
          <w:sz w:val="24"/>
          <w:szCs w:val="24"/>
        </w:rPr>
      </w:pPr>
    </w:p>
    <w:p w14:paraId="5281170B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3D5DEC4B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</w:p>
    <w:p w14:paraId="573ED748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</w:p>
    <w:p w14:paraId="20D5BD6D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</w:p>
    <w:p w14:paraId="42D0B106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</w:p>
    <w:p w14:paraId="5B241662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</w:p>
    <w:p w14:paraId="127B9A53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</w:p>
    <w:p w14:paraId="2ADC2B22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sporządził: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>sprawdził pod względem merytorycznym:</w:t>
      </w:r>
    </w:p>
    <w:p w14:paraId="5B6F8E0B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</w:p>
    <w:p w14:paraId="61A91BE7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Dz. 600 rozdz. 60014 § 6050</w:t>
      </w:r>
    </w:p>
    <w:p w14:paraId="2FA059F1" w14:textId="77777777" w:rsidR="00454790" w:rsidRPr="00667F23" w:rsidRDefault="00454790" w:rsidP="00454790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Zad. </w:t>
      </w:r>
    </w:p>
    <w:p w14:paraId="35A7310B" w14:textId="77777777" w:rsidR="00454790" w:rsidRPr="009D2D96" w:rsidRDefault="00454790" w:rsidP="00454790">
      <w:pPr>
        <w:rPr>
          <w:rFonts w:ascii="Garamond" w:hAnsi="Garamond" w:cs="Arial"/>
          <w:sz w:val="24"/>
          <w:szCs w:val="24"/>
        </w:rPr>
      </w:pPr>
    </w:p>
    <w:p w14:paraId="68031335" w14:textId="55502798" w:rsidR="0055472F" w:rsidRPr="009D2D96" w:rsidRDefault="0055472F" w:rsidP="00993B92">
      <w:pPr>
        <w:rPr>
          <w:rFonts w:ascii="Garamond" w:hAnsi="Garamond" w:cs="Arial"/>
          <w:sz w:val="24"/>
          <w:szCs w:val="24"/>
        </w:rPr>
      </w:pPr>
    </w:p>
    <w:sectPr w:rsidR="0055472F" w:rsidRPr="009D2D96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713B" w14:textId="77777777" w:rsidR="007173E2" w:rsidRDefault="007173E2" w:rsidP="007D4723">
      <w:r>
        <w:separator/>
      </w:r>
    </w:p>
  </w:endnote>
  <w:endnote w:type="continuationSeparator" w:id="0">
    <w:p w14:paraId="06CED47A" w14:textId="77777777" w:rsidR="007173E2" w:rsidRDefault="007173E2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6503473F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A5">
          <w:rPr>
            <w:noProof/>
          </w:rPr>
          <w:t>5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0F3D" w14:textId="77777777" w:rsidR="007173E2" w:rsidRDefault="007173E2" w:rsidP="007D4723">
      <w:r>
        <w:separator/>
      </w:r>
    </w:p>
  </w:footnote>
  <w:footnote w:type="continuationSeparator" w:id="0">
    <w:p w14:paraId="4195B54A" w14:textId="77777777" w:rsidR="007173E2" w:rsidRDefault="007173E2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523D04"/>
    <w:multiLevelType w:val="hybridMultilevel"/>
    <w:tmpl w:val="5D805E04"/>
    <w:lvl w:ilvl="0" w:tplc="24507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18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41B0A"/>
    <w:rsid w:val="000443A5"/>
    <w:rsid w:val="00080480"/>
    <w:rsid w:val="00082D9B"/>
    <w:rsid w:val="0009554F"/>
    <w:rsid w:val="000D6FC7"/>
    <w:rsid w:val="000D7E62"/>
    <w:rsid w:val="000E324B"/>
    <w:rsid w:val="000F1A73"/>
    <w:rsid w:val="000F5CB3"/>
    <w:rsid w:val="00100C2F"/>
    <w:rsid w:val="00100ECB"/>
    <w:rsid w:val="00113AC2"/>
    <w:rsid w:val="00141053"/>
    <w:rsid w:val="00145C17"/>
    <w:rsid w:val="001613BE"/>
    <w:rsid w:val="001642A9"/>
    <w:rsid w:val="00165B2D"/>
    <w:rsid w:val="00174D69"/>
    <w:rsid w:val="00181D0B"/>
    <w:rsid w:val="00186EA5"/>
    <w:rsid w:val="001D0A2D"/>
    <w:rsid w:val="001D3344"/>
    <w:rsid w:val="002257E7"/>
    <w:rsid w:val="002378E6"/>
    <w:rsid w:val="00281A64"/>
    <w:rsid w:val="002A5DCF"/>
    <w:rsid w:val="002B2F0A"/>
    <w:rsid w:val="002D2C84"/>
    <w:rsid w:val="002D5A09"/>
    <w:rsid w:val="002E6432"/>
    <w:rsid w:val="002F5EFE"/>
    <w:rsid w:val="00334965"/>
    <w:rsid w:val="003477BD"/>
    <w:rsid w:val="00394F2D"/>
    <w:rsid w:val="003965C0"/>
    <w:rsid w:val="003A5400"/>
    <w:rsid w:val="003A683A"/>
    <w:rsid w:val="003A793E"/>
    <w:rsid w:val="003D18E8"/>
    <w:rsid w:val="003E2A43"/>
    <w:rsid w:val="0040327A"/>
    <w:rsid w:val="00432172"/>
    <w:rsid w:val="00454790"/>
    <w:rsid w:val="00457884"/>
    <w:rsid w:val="00475C08"/>
    <w:rsid w:val="00482D09"/>
    <w:rsid w:val="004B068C"/>
    <w:rsid w:val="004F7A47"/>
    <w:rsid w:val="00511B2D"/>
    <w:rsid w:val="00532C6D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62696"/>
    <w:rsid w:val="00692663"/>
    <w:rsid w:val="00697578"/>
    <w:rsid w:val="006B1686"/>
    <w:rsid w:val="006D436B"/>
    <w:rsid w:val="006E1DE3"/>
    <w:rsid w:val="006F0CC7"/>
    <w:rsid w:val="006F1064"/>
    <w:rsid w:val="007173E2"/>
    <w:rsid w:val="0072784A"/>
    <w:rsid w:val="007450D6"/>
    <w:rsid w:val="007735AA"/>
    <w:rsid w:val="007753B4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5D81"/>
    <w:rsid w:val="008E6C7F"/>
    <w:rsid w:val="00902BB7"/>
    <w:rsid w:val="0094221B"/>
    <w:rsid w:val="0094474E"/>
    <w:rsid w:val="00962E0C"/>
    <w:rsid w:val="00993B92"/>
    <w:rsid w:val="009A6E8D"/>
    <w:rsid w:val="009D2D96"/>
    <w:rsid w:val="009F39ED"/>
    <w:rsid w:val="00A35EB3"/>
    <w:rsid w:val="00A6075F"/>
    <w:rsid w:val="00A62C47"/>
    <w:rsid w:val="00A62D4B"/>
    <w:rsid w:val="00A8439A"/>
    <w:rsid w:val="00AC04DF"/>
    <w:rsid w:val="00B07006"/>
    <w:rsid w:val="00B14B24"/>
    <w:rsid w:val="00B24BC0"/>
    <w:rsid w:val="00B30110"/>
    <w:rsid w:val="00B35581"/>
    <w:rsid w:val="00B72E86"/>
    <w:rsid w:val="00B7727C"/>
    <w:rsid w:val="00BD5809"/>
    <w:rsid w:val="00BF1C7F"/>
    <w:rsid w:val="00C11ED7"/>
    <w:rsid w:val="00C25059"/>
    <w:rsid w:val="00C344E4"/>
    <w:rsid w:val="00C72C69"/>
    <w:rsid w:val="00C73AF4"/>
    <w:rsid w:val="00CA4871"/>
    <w:rsid w:val="00CD0D12"/>
    <w:rsid w:val="00CD1943"/>
    <w:rsid w:val="00CF44C4"/>
    <w:rsid w:val="00CF49B6"/>
    <w:rsid w:val="00D109DE"/>
    <w:rsid w:val="00D84708"/>
    <w:rsid w:val="00D878A0"/>
    <w:rsid w:val="00DB3792"/>
    <w:rsid w:val="00DC5E35"/>
    <w:rsid w:val="00DE4BF9"/>
    <w:rsid w:val="00E05B23"/>
    <w:rsid w:val="00E32726"/>
    <w:rsid w:val="00E43BA5"/>
    <w:rsid w:val="00E4617F"/>
    <w:rsid w:val="00E60100"/>
    <w:rsid w:val="00E66D12"/>
    <w:rsid w:val="00EA2987"/>
    <w:rsid w:val="00EC4468"/>
    <w:rsid w:val="00EC7805"/>
    <w:rsid w:val="00EF611B"/>
    <w:rsid w:val="00F15FBB"/>
    <w:rsid w:val="00F174F7"/>
    <w:rsid w:val="00F30CA3"/>
    <w:rsid w:val="00F416E6"/>
    <w:rsid w:val="00F61667"/>
    <w:rsid w:val="00F63579"/>
    <w:rsid w:val="00F8318A"/>
    <w:rsid w:val="00FB1FE6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4</cp:revision>
  <cp:lastPrinted>2021-01-18T12:08:00Z</cp:lastPrinted>
  <dcterms:created xsi:type="dcterms:W3CDTF">2021-10-21T07:48:00Z</dcterms:created>
  <dcterms:modified xsi:type="dcterms:W3CDTF">2021-10-21T10:45:00Z</dcterms:modified>
</cp:coreProperties>
</file>