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8DE" w:rsidRPr="00DE15EE" w:rsidRDefault="00B66FE8" w:rsidP="000228DE">
      <w:pPr>
        <w:jc w:val="center"/>
        <w:rPr>
          <w:rFonts w:ascii="Garamond" w:hAnsi="Garamond" w:cs="Arial"/>
          <w:b/>
          <w:bCs/>
          <w:sz w:val="36"/>
          <w:szCs w:val="36"/>
          <w:u w:val="single"/>
        </w:rPr>
      </w:pPr>
      <w:r w:rsidRPr="00DE15EE">
        <w:rPr>
          <w:rFonts w:ascii="Garamond" w:hAnsi="Garamond" w:cs="Arial"/>
          <w:b/>
          <w:bCs/>
          <w:sz w:val="36"/>
          <w:szCs w:val="36"/>
          <w:u w:val="single"/>
        </w:rPr>
        <w:t xml:space="preserve">SPECYFIKACJA TECHNICZNA </w:t>
      </w:r>
    </w:p>
    <w:p w:rsidR="000228DE" w:rsidRPr="00DE15EE" w:rsidRDefault="000228DE">
      <w:pPr>
        <w:rPr>
          <w:rFonts w:ascii="Garamond" w:hAnsi="Garamond" w:cs="Arial"/>
          <w:sz w:val="28"/>
          <w:szCs w:val="28"/>
        </w:rPr>
      </w:pPr>
      <w:r w:rsidRPr="00DE15EE">
        <w:rPr>
          <w:rFonts w:ascii="Garamond" w:hAnsi="Garamond" w:cs="Arial"/>
          <w:b/>
          <w:bCs/>
          <w:sz w:val="28"/>
          <w:szCs w:val="28"/>
        </w:rPr>
        <w:t>NAZWA ZADANIA</w:t>
      </w:r>
      <w:r w:rsidRPr="00DE15EE">
        <w:rPr>
          <w:rFonts w:ascii="Garamond" w:hAnsi="Garamond" w:cs="Arial"/>
          <w:sz w:val="28"/>
          <w:szCs w:val="28"/>
        </w:rPr>
        <w:t xml:space="preserve">: ZAPROJEKTOWANIE I </w:t>
      </w:r>
      <w:r w:rsidR="00B456D3" w:rsidRPr="00DE15EE">
        <w:rPr>
          <w:rFonts w:ascii="Garamond" w:hAnsi="Garamond" w:cs="Arial"/>
          <w:sz w:val="28"/>
          <w:szCs w:val="28"/>
        </w:rPr>
        <w:t>UTWORZENIE</w:t>
      </w:r>
      <w:r w:rsidRPr="00DE15EE">
        <w:rPr>
          <w:rFonts w:ascii="Garamond" w:hAnsi="Garamond" w:cs="Arial"/>
          <w:sz w:val="28"/>
          <w:szCs w:val="28"/>
        </w:rPr>
        <w:t xml:space="preserve"> SALI SENSORYCZNEJ DOŚWIADCZANIA ŚWIATA (SZKOŁA PODSTAWOWA NR 4)</w:t>
      </w:r>
    </w:p>
    <w:p w:rsidR="000228DE" w:rsidRPr="00DE15EE" w:rsidRDefault="000228DE">
      <w:pPr>
        <w:rPr>
          <w:rFonts w:ascii="Garamond" w:hAnsi="Garamond" w:cs="Arial"/>
          <w:sz w:val="28"/>
          <w:szCs w:val="28"/>
        </w:rPr>
      </w:pPr>
      <w:r w:rsidRPr="00DE15EE">
        <w:rPr>
          <w:rFonts w:ascii="Garamond" w:hAnsi="Garamond" w:cs="Arial"/>
          <w:b/>
          <w:bCs/>
          <w:sz w:val="28"/>
          <w:szCs w:val="28"/>
        </w:rPr>
        <w:t>ADRES INWESTYCJI</w:t>
      </w:r>
      <w:r w:rsidRPr="00DE15EE">
        <w:rPr>
          <w:rFonts w:ascii="Garamond" w:hAnsi="Garamond" w:cs="Arial"/>
          <w:sz w:val="28"/>
          <w:szCs w:val="28"/>
        </w:rPr>
        <w:t>: SZKOŁA PODSTAWOWA NR 4, UL. SZKOLNA 31, 05-400 OTWOCK</w:t>
      </w:r>
    </w:p>
    <w:p w:rsidR="000228DE" w:rsidRPr="00DE15EE" w:rsidRDefault="000228DE">
      <w:pPr>
        <w:rPr>
          <w:rFonts w:ascii="Garamond" w:hAnsi="Garamond" w:cs="Arial"/>
          <w:sz w:val="28"/>
          <w:szCs w:val="28"/>
        </w:rPr>
      </w:pPr>
      <w:r w:rsidRPr="00DE15EE">
        <w:rPr>
          <w:rFonts w:ascii="Garamond" w:hAnsi="Garamond" w:cs="Arial"/>
          <w:b/>
          <w:bCs/>
          <w:sz w:val="28"/>
          <w:szCs w:val="28"/>
        </w:rPr>
        <w:t>ZAMAWIAJĄCY:</w:t>
      </w:r>
      <w:r w:rsidRPr="00DE15EE">
        <w:rPr>
          <w:rFonts w:ascii="Garamond" w:hAnsi="Garamond" w:cs="Arial"/>
          <w:sz w:val="28"/>
          <w:szCs w:val="28"/>
        </w:rPr>
        <w:t xml:space="preserve"> MIASTO OTWOCK, UL. ARMII KRAJOWEJ 5, 05-400 OTWOCK</w:t>
      </w:r>
    </w:p>
    <w:p w:rsidR="000228DE" w:rsidRPr="00DE15EE" w:rsidRDefault="000228DE">
      <w:pPr>
        <w:rPr>
          <w:rFonts w:ascii="Garamond" w:hAnsi="Garamond" w:cs="Arial"/>
          <w:sz w:val="28"/>
          <w:szCs w:val="28"/>
        </w:rPr>
      </w:pPr>
    </w:p>
    <w:p w:rsidR="000228DE" w:rsidRPr="00DE15EE" w:rsidRDefault="000228DE">
      <w:pPr>
        <w:rPr>
          <w:rFonts w:ascii="Garamond" w:hAnsi="Garamond" w:cs="Arial"/>
          <w:b/>
          <w:bCs/>
          <w:sz w:val="28"/>
          <w:szCs w:val="28"/>
        </w:rPr>
      </w:pPr>
      <w:r w:rsidRPr="00DE15EE">
        <w:rPr>
          <w:rFonts w:ascii="Garamond" w:hAnsi="Garamond" w:cs="Arial"/>
          <w:b/>
          <w:bCs/>
          <w:sz w:val="28"/>
          <w:szCs w:val="28"/>
        </w:rPr>
        <w:t>SPIS:</w:t>
      </w:r>
    </w:p>
    <w:p w:rsidR="000228DE" w:rsidRPr="00DE15EE" w:rsidRDefault="000228DE" w:rsidP="000228DE">
      <w:pPr>
        <w:pStyle w:val="Akapitzlist"/>
        <w:numPr>
          <w:ilvl w:val="0"/>
          <w:numId w:val="1"/>
        </w:numPr>
        <w:rPr>
          <w:rFonts w:ascii="Garamond" w:hAnsi="Garamond" w:cs="Arial"/>
          <w:sz w:val="28"/>
          <w:szCs w:val="28"/>
        </w:rPr>
      </w:pPr>
      <w:r w:rsidRPr="00DE15EE">
        <w:rPr>
          <w:rFonts w:ascii="Garamond" w:hAnsi="Garamond" w:cs="Arial"/>
          <w:sz w:val="28"/>
          <w:szCs w:val="28"/>
        </w:rPr>
        <w:t>CZĘŚĆ OPISOWA</w:t>
      </w:r>
    </w:p>
    <w:p w:rsidR="000228DE" w:rsidRPr="00DE15EE" w:rsidRDefault="00DE2800" w:rsidP="00DE2800">
      <w:pPr>
        <w:ind w:left="360"/>
        <w:rPr>
          <w:rFonts w:ascii="Garamond" w:hAnsi="Garamond" w:cs="Arial"/>
          <w:sz w:val="28"/>
          <w:szCs w:val="28"/>
        </w:rPr>
      </w:pPr>
      <w:r w:rsidRPr="00DE15EE">
        <w:rPr>
          <w:rFonts w:ascii="Garamond" w:hAnsi="Garamond" w:cs="Arial"/>
          <w:sz w:val="28"/>
          <w:szCs w:val="28"/>
        </w:rPr>
        <w:t>1.</w:t>
      </w:r>
      <w:r w:rsidR="005B6723" w:rsidRPr="00DE15EE">
        <w:rPr>
          <w:rFonts w:ascii="Garamond" w:hAnsi="Garamond" w:cs="Arial"/>
          <w:sz w:val="28"/>
          <w:szCs w:val="28"/>
        </w:rPr>
        <w:t>1</w:t>
      </w:r>
      <w:r w:rsidRPr="00DE15EE">
        <w:rPr>
          <w:rFonts w:ascii="Garamond" w:hAnsi="Garamond" w:cs="Arial"/>
          <w:sz w:val="28"/>
          <w:szCs w:val="28"/>
        </w:rPr>
        <w:t>.</w:t>
      </w:r>
      <w:r w:rsidR="000228DE" w:rsidRPr="00DE15EE">
        <w:rPr>
          <w:rFonts w:ascii="Garamond" w:hAnsi="Garamond" w:cs="Arial"/>
          <w:sz w:val="28"/>
          <w:szCs w:val="28"/>
        </w:rPr>
        <w:t>OPIS PRZEDMIOTU ZAMÓWIENIA</w:t>
      </w:r>
    </w:p>
    <w:p w:rsidR="00E207F0" w:rsidRPr="00DE15EE" w:rsidRDefault="000228DE" w:rsidP="00E207F0">
      <w:pPr>
        <w:pStyle w:val="Akapitzlist"/>
        <w:numPr>
          <w:ilvl w:val="0"/>
          <w:numId w:val="1"/>
        </w:numPr>
        <w:rPr>
          <w:rFonts w:ascii="Garamond" w:hAnsi="Garamond" w:cs="Arial"/>
          <w:sz w:val="28"/>
          <w:szCs w:val="28"/>
        </w:rPr>
      </w:pPr>
      <w:r w:rsidRPr="00DE15EE">
        <w:rPr>
          <w:rFonts w:ascii="Garamond" w:hAnsi="Garamond" w:cs="Arial"/>
          <w:sz w:val="28"/>
          <w:szCs w:val="28"/>
        </w:rPr>
        <w:t xml:space="preserve">DOKUMENTACJA FOTOGRAFICZNA </w:t>
      </w:r>
    </w:p>
    <w:p w:rsidR="000228DE" w:rsidRDefault="000228DE" w:rsidP="000228DE">
      <w:pPr>
        <w:ind w:left="360"/>
        <w:rPr>
          <w:rFonts w:ascii="Garamond" w:hAnsi="Garamond" w:cs="Arial"/>
          <w:sz w:val="28"/>
          <w:szCs w:val="28"/>
        </w:rPr>
      </w:pPr>
    </w:p>
    <w:p w:rsidR="0002376F" w:rsidRPr="00DE15EE" w:rsidRDefault="0002376F" w:rsidP="000228DE">
      <w:pPr>
        <w:ind w:left="360"/>
        <w:rPr>
          <w:rFonts w:ascii="Garamond" w:hAnsi="Garamond" w:cs="Arial"/>
          <w:sz w:val="28"/>
          <w:szCs w:val="28"/>
        </w:rPr>
      </w:pPr>
      <w:bookmarkStart w:id="0" w:name="_GoBack"/>
      <w:bookmarkEnd w:id="0"/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0228DE">
      <w:pPr>
        <w:ind w:left="360"/>
        <w:rPr>
          <w:rFonts w:ascii="Garamond" w:hAnsi="Garamond"/>
        </w:rPr>
      </w:pPr>
    </w:p>
    <w:p w:rsidR="000228DE" w:rsidRPr="00DE15EE" w:rsidRDefault="000228DE" w:rsidP="008E3E97">
      <w:pPr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 w:cs="Arial"/>
          <w:sz w:val="24"/>
          <w:szCs w:val="24"/>
        </w:rPr>
      </w:pPr>
      <w:r w:rsidRPr="00DE15EE">
        <w:rPr>
          <w:rFonts w:ascii="Garamond" w:hAnsi="Garamond" w:cs="Arial"/>
          <w:sz w:val="24"/>
          <w:szCs w:val="24"/>
        </w:rPr>
        <w:t xml:space="preserve">1. CZĘŚĆ OPISOWA </w:t>
      </w:r>
      <w:r w:rsidR="00B66FE8" w:rsidRPr="00DE15EE">
        <w:rPr>
          <w:rFonts w:ascii="Garamond" w:hAnsi="Garamond" w:cs="Arial"/>
          <w:sz w:val="24"/>
          <w:szCs w:val="24"/>
        </w:rPr>
        <w:t xml:space="preserve">SPECYFIKACJI TECHNICZNEJ </w:t>
      </w:r>
    </w:p>
    <w:p w:rsidR="000228DE" w:rsidRPr="00DE15EE" w:rsidRDefault="000228DE" w:rsidP="000228DE">
      <w:pPr>
        <w:pStyle w:val="Akapitzlist"/>
        <w:rPr>
          <w:rFonts w:ascii="Garamond" w:hAnsi="Garamond" w:cs="Arial"/>
          <w:sz w:val="24"/>
          <w:szCs w:val="24"/>
        </w:rPr>
      </w:pPr>
      <w:r w:rsidRPr="00DE15EE">
        <w:rPr>
          <w:rFonts w:ascii="Garamond" w:hAnsi="Garamond" w:cs="Arial"/>
          <w:sz w:val="24"/>
          <w:szCs w:val="24"/>
        </w:rPr>
        <w:t>1.1. OPIS OGÓLNY PRZEDMIOTU</w:t>
      </w:r>
      <w:r w:rsidRPr="00DE15EE">
        <w:rPr>
          <w:rFonts w:ascii="Garamond" w:hAnsi="Garamond" w:cs="Arial"/>
          <w:sz w:val="35"/>
          <w:szCs w:val="35"/>
        </w:rPr>
        <w:t xml:space="preserve"> </w:t>
      </w:r>
      <w:r w:rsidRPr="00DE15EE">
        <w:rPr>
          <w:rFonts w:ascii="Garamond" w:hAnsi="Garamond" w:cs="Arial"/>
          <w:sz w:val="24"/>
          <w:szCs w:val="24"/>
        </w:rPr>
        <w:t>ZAMÓWIENIA</w:t>
      </w:r>
    </w:p>
    <w:p w:rsidR="000228DE" w:rsidRPr="00DE15EE" w:rsidRDefault="000228DE" w:rsidP="000228DE">
      <w:pPr>
        <w:pStyle w:val="Akapitzlist"/>
        <w:rPr>
          <w:rFonts w:ascii="Garamond" w:hAnsi="Garamond" w:cs="Arial"/>
          <w:sz w:val="24"/>
          <w:szCs w:val="24"/>
        </w:rPr>
      </w:pPr>
    </w:p>
    <w:p w:rsidR="00B456D3" w:rsidRPr="00DE15EE" w:rsidRDefault="000228DE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sz w:val="24"/>
          <w:szCs w:val="24"/>
        </w:rPr>
        <w:t xml:space="preserve">Przedmiotem zamówienia jest wykonanie </w:t>
      </w:r>
      <w:r w:rsidR="00CA789B" w:rsidRPr="00DE15EE">
        <w:rPr>
          <w:rFonts w:ascii="Garamond" w:hAnsi="Garamond" w:cs="Arial"/>
          <w:sz w:val="24"/>
          <w:szCs w:val="24"/>
        </w:rPr>
        <w:t>projektu</w:t>
      </w:r>
      <w:r w:rsidRPr="00DE15EE">
        <w:rPr>
          <w:rFonts w:ascii="Garamond" w:hAnsi="Garamond" w:cs="Arial"/>
          <w:sz w:val="24"/>
          <w:szCs w:val="24"/>
        </w:rPr>
        <w:t xml:space="preserve"> </w:t>
      </w:r>
      <w:r w:rsidR="00B456D3" w:rsidRPr="00DE15EE">
        <w:rPr>
          <w:rFonts w:ascii="Garamond" w:hAnsi="Garamond" w:cs="Arial"/>
          <w:sz w:val="24"/>
          <w:szCs w:val="24"/>
        </w:rPr>
        <w:t xml:space="preserve">oraz </w:t>
      </w:r>
      <w:r w:rsidR="00DE2800" w:rsidRPr="00DE15EE">
        <w:rPr>
          <w:rFonts w:ascii="Garamond" w:hAnsi="Garamond" w:cs="Arial"/>
          <w:sz w:val="24"/>
          <w:szCs w:val="24"/>
        </w:rPr>
        <w:t xml:space="preserve">dostosowanie Sali nr </w:t>
      </w:r>
      <w:r w:rsidR="008E3E97" w:rsidRPr="00DE15EE">
        <w:rPr>
          <w:rFonts w:ascii="Garamond" w:hAnsi="Garamond" w:cs="Arial"/>
          <w:sz w:val="24"/>
          <w:szCs w:val="24"/>
        </w:rPr>
        <w:t>2</w:t>
      </w:r>
      <w:r w:rsidR="00BA1AA7" w:rsidRPr="00DE15EE">
        <w:rPr>
          <w:rFonts w:ascii="Garamond" w:hAnsi="Garamond" w:cs="Arial"/>
          <w:sz w:val="24"/>
          <w:szCs w:val="24"/>
        </w:rPr>
        <w:t>4</w:t>
      </w:r>
      <w:r w:rsidR="00DE2800" w:rsidRPr="00DE15EE">
        <w:rPr>
          <w:rFonts w:ascii="Garamond" w:hAnsi="Garamond" w:cs="Arial"/>
          <w:sz w:val="24"/>
          <w:szCs w:val="24"/>
        </w:rPr>
        <w:t xml:space="preserve"> </w:t>
      </w:r>
      <w:r w:rsidR="008E3E97" w:rsidRPr="00DE15EE">
        <w:rPr>
          <w:rFonts w:ascii="Garamond" w:hAnsi="Garamond" w:cs="Arial"/>
          <w:sz w:val="24"/>
          <w:szCs w:val="24"/>
        </w:rPr>
        <w:t xml:space="preserve">o wymiarach </w:t>
      </w:r>
      <w:r w:rsidR="00BD3479" w:rsidRPr="00DE15EE">
        <w:rPr>
          <w:rFonts w:ascii="Garamond" w:hAnsi="Garamond" w:cs="Arial"/>
          <w:sz w:val="24"/>
          <w:szCs w:val="24"/>
        </w:rPr>
        <w:t>837</w:t>
      </w:r>
      <w:r w:rsidR="008E3E97" w:rsidRPr="00DE15EE">
        <w:rPr>
          <w:rFonts w:ascii="Garamond" w:hAnsi="Garamond" w:cs="Arial"/>
          <w:sz w:val="24"/>
          <w:szCs w:val="24"/>
        </w:rPr>
        <w:t xml:space="preserve"> x </w:t>
      </w:r>
      <w:r w:rsidR="00BD3479" w:rsidRPr="00DE15EE">
        <w:rPr>
          <w:rFonts w:ascii="Garamond" w:hAnsi="Garamond" w:cs="Arial"/>
          <w:sz w:val="24"/>
          <w:szCs w:val="24"/>
        </w:rPr>
        <w:t>565 cm;</w:t>
      </w:r>
      <w:r w:rsidR="008E3E97" w:rsidRPr="00DE15EE">
        <w:rPr>
          <w:rFonts w:ascii="Garamond" w:hAnsi="Garamond" w:cs="Arial"/>
          <w:sz w:val="24"/>
          <w:szCs w:val="24"/>
        </w:rPr>
        <w:t xml:space="preserve"> wys. </w:t>
      </w:r>
      <w:r w:rsidR="00BD3479" w:rsidRPr="00DE15EE">
        <w:rPr>
          <w:rFonts w:ascii="Garamond" w:hAnsi="Garamond" w:cs="Arial"/>
          <w:sz w:val="24"/>
          <w:szCs w:val="24"/>
        </w:rPr>
        <w:t>312</w:t>
      </w:r>
      <w:r w:rsidR="008E3E97" w:rsidRPr="00DE15EE">
        <w:rPr>
          <w:rFonts w:ascii="Garamond" w:hAnsi="Garamond" w:cs="Arial"/>
          <w:sz w:val="24"/>
          <w:szCs w:val="24"/>
        </w:rPr>
        <w:t xml:space="preserve"> </w:t>
      </w:r>
      <w:r w:rsidR="00BD3479" w:rsidRPr="00DE15EE">
        <w:rPr>
          <w:rFonts w:ascii="Garamond" w:hAnsi="Garamond" w:cs="Arial"/>
          <w:sz w:val="24"/>
          <w:szCs w:val="24"/>
        </w:rPr>
        <w:t>c</w:t>
      </w:r>
      <w:r w:rsidR="008E3E97" w:rsidRPr="00DE15EE">
        <w:rPr>
          <w:rFonts w:ascii="Garamond" w:hAnsi="Garamond" w:cs="Arial"/>
          <w:sz w:val="24"/>
          <w:szCs w:val="24"/>
        </w:rPr>
        <w:t>m</w:t>
      </w:r>
      <w:r w:rsidR="008E3E97" w:rsidRPr="00DE15EE">
        <w:rPr>
          <w:rFonts w:ascii="Garamond" w:hAnsi="Garamond"/>
          <w:sz w:val="28"/>
          <w:szCs w:val="28"/>
        </w:rPr>
        <w:t xml:space="preserve">, </w:t>
      </w:r>
      <w:r w:rsidR="00DE2800" w:rsidRPr="00DE15EE">
        <w:rPr>
          <w:rFonts w:ascii="Garamond" w:hAnsi="Garamond" w:cs="Arial"/>
          <w:sz w:val="24"/>
          <w:szCs w:val="24"/>
        </w:rPr>
        <w:t xml:space="preserve">do wymogów </w:t>
      </w:r>
      <w:r w:rsidR="00B456D3" w:rsidRPr="00DE15EE">
        <w:rPr>
          <w:rFonts w:ascii="Garamond" w:hAnsi="Garamond" w:cs="Arial"/>
          <w:sz w:val="24"/>
          <w:szCs w:val="24"/>
        </w:rPr>
        <w:t xml:space="preserve">Sali Sensorycznej doświadczania świata w Szkole Podstawowej nr 4 poprzez  </w:t>
      </w:r>
      <w:r w:rsidR="00B456D3" w:rsidRPr="00DE15EE">
        <w:rPr>
          <w:rFonts w:ascii="Garamond" w:hAnsi="Garamond" w:cs="Arial"/>
          <w:bCs/>
          <w:color w:val="000000"/>
          <w:sz w:val="24"/>
          <w:szCs w:val="24"/>
        </w:rPr>
        <w:t>przystosowania pomieszczenia szkolnego</w:t>
      </w:r>
      <w:r w:rsidR="00B306BD" w:rsidRPr="00DE15EE">
        <w:rPr>
          <w:rFonts w:ascii="Garamond" w:hAnsi="Garamond" w:cs="Arial"/>
          <w:bCs/>
          <w:color w:val="000000"/>
          <w:sz w:val="24"/>
          <w:szCs w:val="24"/>
        </w:rPr>
        <w:t xml:space="preserve"> </w:t>
      </w:r>
      <w:r w:rsidR="00B456D3" w:rsidRPr="00DE15EE">
        <w:rPr>
          <w:rFonts w:ascii="Garamond" w:hAnsi="Garamond" w:cs="Arial"/>
          <w:bCs/>
          <w:color w:val="000000"/>
          <w:sz w:val="24"/>
          <w:szCs w:val="24"/>
        </w:rPr>
        <w:t>do zajęć terapii integracji sensorycznej poprzez wyposażenie w: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maglownica – 1szt.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deska rotacyjna – 1 szt.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deskorolka (mały opór/duży opór) większa/mniejsza dla dzieci woreczki – 1 szt.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żabka huśtawka – 1 szt., 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hamak- 1 szt.  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huśtawka terapeutyczna parówka – 1 szt. 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kwadratowa huśtawka – 1 szt.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strój duszka – 1 szt.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piłki gimnastyczne okrągłe – 2 szt.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spinacze do prania zestaw – 1 szt.</w:t>
      </w:r>
    </w:p>
    <w:p w:rsidR="00BA1AA7" w:rsidRPr="00DE15EE" w:rsidRDefault="00BA1AA7" w:rsidP="00B456D3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karabińczyk zestaw – 1 szt. </w:t>
      </w:r>
    </w:p>
    <w:p w:rsidR="00B456D3" w:rsidRPr="00DE15EE" w:rsidRDefault="00B456D3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</w:t>
      </w:r>
      <w:r w:rsidR="00075B6C" w:rsidRPr="00DE15EE">
        <w:rPr>
          <w:rFonts w:ascii="Garamond" w:hAnsi="Garamond" w:cs="Arial"/>
          <w:bCs/>
          <w:color w:val="000000"/>
          <w:sz w:val="24"/>
          <w:szCs w:val="24"/>
        </w:rPr>
        <w:t xml:space="preserve">kabina do terapii zaburzeń SI – </w:t>
      </w:r>
      <w:r w:rsidR="003E5118" w:rsidRPr="00DE15EE">
        <w:rPr>
          <w:rFonts w:ascii="Garamond" w:hAnsi="Garamond" w:cs="Arial"/>
          <w:bCs/>
          <w:color w:val="000000"/>
          <w:sz w:val="24"/>
          <w:szCs w:val="24"/>
        </w:rPr>
        <w:t>2</w:t>
      </w:r>
      <w:r w:rsidR="00075B6C" w:rsidRPr="00DE15EE">
        <w:rPr>
          <w:rFonts w:ascii="Garamond" w:hAnsi="Garamond" w:cs="Arial"/>
          <w:bCs/>
          <w:color w:val="000000"/>
          <w:sz w:val="24"/>
          <w:szCs w:val="24"/>
        </w:rPr>
        <w:t xml:space="preserve"> szt.</w:t>
      </w:r>
    </w:p>
    <w:p w:rsidR="00075B6C" w:rsidRPr="00DE15EE" w:rsidRDefault="00075B6C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biały domek emitujący muzykę, światło – 1 szt.</w:t>
      </w:r>
    </w:p>
    <w:p w:rsidR="00075B6C" w:rsidRPr="00DE15EE" w:rsidRDefault="00075B6C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białe wałki o wymiarach 120 cm, 80 cm po 1 szt.</w:t>
      </w:r>
    </w:p>
    <w:p w:rsidR="00075B6C" w:rsidRPr="00DE15EE" w:rsidRDefault="00075B6C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biały materac do białego namiotu  107x107x7 cm.</w:t>
      </w:r>
    </w:p>
    <w:p w:rsidR="00075B6C" w:rsidRPr="00DE15EE" w:rsidRDefault="00075B6C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puf</w:t>
      </w:r>
      <w:r w:rsidR="005B577B" w:rsidRPr="00DE15EE">
        <w:rPr>
          <w:rFonts w:ascii="Garamond" w:hAnsi="Garamond" w:cs="Arial"/>
          <w:bCs/>
          <w:color w:val="000000"/>
          <w:sz w:val="24"/>
          <w:szCs w:val="24"/>
        </w:rPr>
        <w:t>: pufa wklęsła biała</w:t>
      </w: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 wys. 34 cm </w:t>
      </w:r>
      <w:r w:rsidR="005B577B" w:rsidRPr="00DE15EE">
        <w:rPr>
          <w:rFonts w:ascii="Garamond" w:hAnsi="Garamond" w:cs="Arial"/>
          <w:bCs/>
          <w:color w:val="000000"/>
          <w:sz w:val="24"/>
          <w:szCs w:val="24"/>
        </w:rPr>
        <w:t>– 1 szt., pufa wypukła biała wys. 34 cm. – 1 szt., pufa kostka biała wys. 34 cm – 1 szt., oparcie do białych puf – 3 szt.</w:t>
      </w:r>
    </w:p>
    <w:p w:rsidR="005B577B" w:rsidRPr="00DE15EE" w:rsidRDefault="005B577B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projektor przestrzenny wyświetlających na ścianie lub suficie poruszające się obrazy wraz z wkładami koloryzującymi – 1 szt.,</w:t>
      </w:r>
    </w:p>
    <w:p w:rsidR="005B577B" w:rsidRPr="00DE15EE" w:rsidRDefault="005B577B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kolorowych wkładów do projektora – 1 szt.</w:t>
      </w:r>
    </w:p>
    <w:p w:rsidR="005B577B" w:rsidRPr="00DE15EE" w:rsidRDefault="005B577B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</w:t>
      </w:r>
      <w:r w:rsidR="00C82419" w:rsidRPr="00DE15EE">
        <w:rPr>
          <w:rFonts w:ascii="Garamond" w:hAnsi="Garamond" w:cs="Arial"/>
          <w:bCs/>
          <w:color w:val="000000"/>
          <w:sz w:val="24"/>
          <w:szCs w:val="24"/>
        </w:rPr>
        <w:t xml:space="preserve">zestaw </w:t>
      </w:r>
      <w:r w:rsidRPr="00DE15EE">
        <w:rPr>
          <w:rFonts w:ascii="Garamond" w:hAnsi="Garamond" w:cs="Arial"/>
          <w:bCs/>
          <w:color w:val="000000"/>
          <w:sz w:val="24"/>
          <w:szCs w:val="24"/>
        </w:rPr>
        <w:t>podświetlan</w:t>
      </w:r>
      <w:r w:rsidR="00C82419" w:rsidRPr="00DE15EE">
        <w:rPr>
          <w:rFonts w:ascii="Garamond" w:hAnsi="Garamond" w:cs="Arial"/>
          <w:bCs/>
          <w:color w:val="000000"/>
          <w:sz w:val="24"/>
          <w:szCs w:val="24"/>
        </w:rPr>
        <w:t xml:space="preserve">ych </w:t>
      </w:r>
      <w:r w:rsidRPr="00DE15EE">
        <w:rPr>
          <w:rFonts w:ascii="Garamond" w:hAnsi="Garamond" w:cs="Arial"/>
          <w:bCs/>
          <w:color w:val="000000"/>
          <w:sz w:val="24"/>
          <w:szCs w:val="24"/>
        </w:rPr>
        <w:t>shaker</w:t>
      </w:r>
      <w:r w:rsidR="00C82419" w:rsidRPr="00DE15EE">
        <w:rPr>
          <w:rFonts w:ascii="Garamond" w:hAnsi="Garamond" w:cs="Arial"/>
          <w:bCs/>
          <w:color w:val="000000"/>
          <w:sz w:val="24"/>
          <w:szCs w:val="24"/>
        </w:rPr>
        <w:t>ów</w:t>
      </w: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 1 szt.,</w:t>
      </w:r>
    </w:p>
    <w:p w:rsidR="005B577B" w:rsidRPr="00DE15EE" w:rsidRDefault="005B577B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kula plazmowa </w:t>
      </w:r>
      <w:r w:rsidR="00C82419" w:rsidRPr="00DE15EE">
        <w:rPr>
          <w:rFonts w:ascii="Garamond" w:hAnsi="Garamond" w:cs="Arial"/>
          <w:bCs/>
          <w:color w:val="000000"/>
          <w:sz w:val="24"/>
          <w:szCs w:val="24"/>
        </w:rPr>
        <w:t xml:space="preserve"> - 1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zestaw sensorycznych klocków – 1 szt. 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kącik lustrzany (3 lustra)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sensoryczna piłka fasolka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panel świetlny A3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tunel nieskończoności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żyrandol światłowodowy 2,5 m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kurtyna  światłowodowa 2m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kolumna świetlna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podświetlana tablica do rysowania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zestaw piankowy </w:t>
      </w:r>
      <w:proofErr w:type="spellStart"/>
      <w:r w:rsidRPr="00DE15EE">
        <w:rPr>
          <w:rFonts w:ascii="Garamond" w:hAnsi="Garamond" w:cs="Arial"/>
          <w:bCs/>
          <w:color w:val="000000"/>
          <w:sz w:val="24"/>
          <w:szCs w:val="24"/>
        </w:rPr>
        <w:t>Mobaklocki</w:t>
      </w:r>
      <w:proofErr w:type="spellEnd"/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dyski z fakturami 5 małych i 5 dużych dysków.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kamieni rzecznych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półkul wyprofilowanych antypoślizgowych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okrągła huśtawka do balansowania ciałem, bujania i obracania się, obciążenie do 60 </w:t>
      </w:r>
      <w:r w:rsidR="005B6723" w:rsidRPr="00DE15EE">
        <w:rPr>
          <w:rFonts w:ascii="Garamond" w:hAnsi="Garamond" w:cs="Arial"/>
          <w:bCs/>
          <w:color w:val="000000"/>
          <w:sz w:val="24"/>
          <w:szCs w:val="24"/>
        </w:rPr>
        <w:t xml:space="preserve">  </w:t>
      </w: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kg. – 1 szt. </w:t>
      </w:r>
    </w:p>
    <w:p w:rsidR="003E5118" w:rsidRPr="00DE15EE" w:rsidRDefault="003E5118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lastRenderedPageBreak/>
        <w:t>- węch -owoce i ich zapachy – gra rozwijająca zmysł węchu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puszek zapachowych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pudełek zmysłów – 1 szt.</w:t>
      </w:r>
    </w:p>
    <w:p w:rsidR="003E5118" w:rsidRPr="00DE15EE" w:rsidRDefault="003E5118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 zestaw slajdów bajkowych – wkłady graficzne 4 kolory – 1 szt.</w:t>
      </w:r>
    </w:p>
    <w:p w:rsidR="00C82419" w:rsidRPr="00DE15EE" w:rsidRDefault="00C82419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</w:t>
      </w:r>
      <w:r w:rsidR="003A5254" w:rsidRPr="00DE15EE">
        <w:rPr>
          <w:rFonts w:ascii="Garamond" w:hAnsi="Garamond" w:cs="Arial"/>
          <w:bCs/>
          <w:color w:val="000000"/>
          <w:sz w:val="24"/>
          <w:szCs w:val="24"/>
        </w:rPr>
        <w:t>zestaw „</w:t>
      </w:r>
      <w:proofErr w:type="spellStart"/>
      <w:r w:rsidR="003A5254" w:rsidRPr="00DE15EE">
        <w:rPr>
          <w:rFonts w:ascii="Garamond" w:hAnsi="Garamond" w:cs="Arial"/>
          <w:bCs/>
          <w:color w:val="000000"/>
          <w:sz w:val="24"/>
          <w:szCs w:val="24"/>
        </w:rPr>
        <w:t>donaty</w:t>
      </w:r>
      <w:proofErr w:type="spellEnd"/>
      <w:r w:rsidR="003A5254" w:rsidRPr="00DE15EE">
        <w:rPr>
          <w:rFonts w:ascii="Garamond" w:hAnsi="Garamond" w:cs="Arial"/>
          <w:bCs/>
          <w:color w:val="000000"/>
          <w:sz w:val="24"/>
          <w:szCs w:val="24"/>
        </w:rPr>
        <w:t xml:space="preserve">” do ćwiczeń </w:t>
      </w: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 </w:t>
      </w:r>
      <w:r w:rsidR="003A5254" w:rsidRPr="00DE15EE">
        <w:rPr>
          <w:rFonts w:ascii="Garamond" w:hAnsi="Garamond" w:cs="Arial"/>
          <w:bCs/>
          <w:color w:val="000000"/>
          <w:sz w:val="24"/>
          <w:szCs w:val="24"/>
        </w:rPr>
        <w:t>manualnych - metaliczne – 1szt.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lustrzane klocki – 1 szt.</w:t>
      </w:r>
    </w:p>
    <w:p w:rsidR="003E5118" w:rsidRPr="00DE15EE" w:rsidRDefault="003E5118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zestaw pudełek sensorycznych  do stymulacji receptorów czuciowych dłoni i rąk – 1 szt. </w:t>
      </w:r>
    </w:p>
    <w:p w:rsidR="00985C15" w:rsidRPr="00DE15EE" w:rsidRDefault="00985C15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Alfabet polski – pisany i cyfry – 1szt.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mata do masażu stóp – 4 elementowa –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ścieżka sensoryczna – plastry miodu –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mata fakturowa – szorstka –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mata fakturowa – śliska –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mata fakturowa – gładka –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mata fakturowa – miękka –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kajak terapeutyczny (nadmuchiwana leżanka – kajak)–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elastyczny trójkąt do treningu dłoni – miękki, twardy, średniej twardości  – po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uchwyt żelowy od treningu dłoni – opór średni, opór mocny – po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grzebień do treningu dłoni – opór średni, opór mocny – po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krążek do ćwiczeń dłoni – opór bardzo słaby, opór słaby, opór średni, opór mocny – </w:t>
      </w:r>
      <w:r w:rsidR="005B6723" w:rsidRPr="00DE15EE">
        <w:rPr>
          <w:rFonts w:ascii="Garamond" w:hAnsi="Garamond" w:cs="Arial"/>
          <w:bCs/>
          <w:color w:val="000000"/>
          <w:sz w:val="24"/>
          <w:szCs w:val="24"/>
        </w:rPr>
        <w:t xml:space="preserve"> </w:t>
      </w:r>
      <w:r w:rsidRPr="00DE15EE">
        <w:rPr>
          <w:rFonts w:ascii="Garamond" w:hAnsi="Garamond" w:cs="Arial"/>
          <w:bCs/>
          <w:color w:val="000000"/>
          <w:sz w:val="24"/>
          <w:szCs w:val="24"/>
        </w:rPr>
        <w:t>po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mas plastycznych –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mebli – szafka z półką do kącików półotwarta – 1szt. , nastawka z kuwetą do zabaw – 1 szt.</w:t>
      </w:r>
    </w:p>
    <w:p w:rsidR="003A5254" w:rsidRPr="00DE15EE" w:rsidRDefault="003A5254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piasków kinetycznych (żółty, niebieski, zielony, czerwony, fioletowy</w:t>
      </w:r>
      <w:r w:rsidR="003A3707" w:rsidRPr="00DE15EE">
        <w:rPr>
          <w:rFonts w:ascii="Garamond" w:hAnsi="Garamond" w:cs="Arial"/>
          <w:bCs/>
          <w:color w:val="000000"/>
          <w:sz w:val="24"/>
          <w:szCs w:val="24"/>
        </w:rPr>
        <w:t xml:space="preserve"> ) 4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piankowych mini kuleczek – 1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do tworzenia -maluj palcami – 3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farby do malowania palcami – 3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piankowy walec z otworem śr. 70 cm (wewnętrzna 50 cm) dł. 100 cm – 1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materac 3 częściowy niebiesko – szary – mata – o wym. 180x60x5 cm. – 5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deska do balansowania – maksymalne obciążenie – 60 kg – 1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koala do balansowania, obciążenie do 50 kg. – 1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przyrząd do trenowania równowagi – 1 szt.</w:t>
      </w:r>
    </w:p>
    <w:p w:rsidR="00985C15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deska przeznaczona do zabaw i gier ruchowych – pełzak – 1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</w:t>
      </w:r>
      <w:proofErr w:type="spellStart"/>
      <w:r w:rsidRPr="00DE15EE">
        <w:rPr>
          <w:rFonts w:ascii="Garamond" w:hAnsi="Garamond" w:cs="Arial"/>
          <w:bCs/>
          <w:color w:val="000000"/>
          <w:sz w:val="24"/>
          <w:szCs w:val="24"/>
        </w:rPr>
        <w:t>minikaruzela</w:t>
      </w:r>
      <w:proofErr w:type="spellEnd"/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 – max obciążenie 45 kg -1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fakturowe stopy – 6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fakturowe dłonie – 6 szt.</w:t>
      </w:r>
    </w:p>
    <w:p w:rsidR="003A3707" w:rsidRPr="00DE15EE" w:rsidRDefault="003A3707" w:rsidP="00075B6C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worek do zabaw ruchowych dla przedziału wiekowego 6-8 lat – 1 szt.</w:t>
      </w:r>
    </w:p>
    <w:p w:rsidR="003A3707" w:rsidRPr="00DE15EE" w:rsidRDefault="003A3707" w:rsidP="003A3707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worek do zabaw ruchowych dla przedziału wiekowego 9-12 lat – 1 szt.</w:t>
      </w:r>
    </w:p>
    <w:p w:rsidR="00985C15" w:rsidRPr="00DE15EE" w:rsidRDefault="00985C15" w:rsidP="003A3707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 xml:space="preserve">- zestaw klocków magnetycznych  100 szt. ( 70 sześcianów i 30 połówek </w:t>
      </w:r>
      <w:r w:rsidR="009B48EB" w:rsidRPr="00DE15EE">
        <w:rPr>
          <w:rFonts w:ascii="Garamond" w:hAnsi="Garamond" w:cs="Arial"/>
          <w:bCs/>
          <w:color w:val="000000"/>
          <w:sz w:val="24"/>
          <w:szCs w:val="24"/>
        </w:rPr>
        <w:t>sześcianów),</w:t>
      </w:r>
    </w:p>
    <w:p w:rsidR="003A3707" w:rsidRPr="00DE15EE" w:rsidRDefault="003A3707" w:rsidP="003A3707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szafa uniwersalna z wysuwanymi półkami biała o wym. 100</w:t>
      </w:r>
      <w:r w:rsidR="00DE2800" w:rsidRPr="00DE15EE">
        <w:rPr>
          <w:rFonts w:ascii="Garamond" w:hAnsi="Garamond" w:cs="Arial"/>
          <w:bCs/>
          <w:color w:val="000000"/>
          <w:sz w:val="24"/>
          <w:szCs w:val="24"/>
        </w:rPr>
        <w:t>x60x200 cm wym. półek wysuwanych 85x50 cm – 3 szt.</w:t>
      </w:r>
    </w:p>
    <w:p w:rsidR="00DE2800" w:rsidRPr="00DE15EE" w:rsidRDefault="00DE2800" w:rsidP="003A3707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klocków z kauczukowego drewna z kolorowymi elementami – 1 szt.</w:t>
      </w:r>
    </w:p>
    <w:p w:rsidR="00DE2800" w:rsidRPr="00DE15EE" w:rsidRDefault="00DE2800" w:rsidP="003A3707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podświetlanych sześcianów – 1 szt.</w:t>
      </w:r>
    </w:p>
    <w:p w:rsidR="00DE2800" w:rsidRPr="00DE15EE" w:rsidRDefault="00DE2800" w:rsidP="003A3707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 zestaw percepcyjnych kul – 1 szt.</w:t>
      </w:r>
    </w:p>
    <w:p w:rsidR="00DE2800" w:rsidRPr="00DE15EE" w:rsidRDefault="00DE2800" w:rsidP="003A3707">
      <w:pPr>
        <w:spacing w:after="0" w:line="276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 w:rsidRPr="00DE15EE">
        <w:rPr>
          <w:rFonts w:ascii="Garamond" w:hAnsi="Garamond" w:cs="Arial"/>
          <w:bCs/>
          <w:color w:val="000000"/>
          <w:sz w:val="24"/>
          <w:szCs w:val="24"/>
        </w:rPr>
        <w:t>-instrument muzyczny dla dzieci wspierający ich rozwój, pozwalający na programowanie i odgrywanie utworów muzycznych</w:t>
      </w:r>
      <w:r w:rsidR="00CA789B" w:rsidRPr="00DE15EE">
        <w:rPr>
          <w:rFonts w:ascii="Garamond" w:hAnsi="Garamond" w:cs="Arial"/>
          <w:bCs/>
          <w:color w:val="000000"/>
          <w:sz w:val="24"/>
          <w:szCs w:val="24"/>
        </w:rPr>
        <w:t xml:space="preserve"> – 1szt.</w:t>
      </w:r>
    </w:p>
    <w:p w:rsidR="000228DE" w:rsidRPr="00DE15EE" w:rsidRDefault="00CA789B" w:rsidP="000228DE">
      <w:pPr>
        <w:pStyle w:val="Akapitzlist"/>
        <w:rPr>
          <w:rFonts w:ascii="Garamond" w:hAnsi="Garamond"/>
        </w:rPr>
      </w:pPr>
      <w:r w:rsidRPr="00DE15EE">
        <w:rPr>
          <w:rFonts w:ascii="Garamond" w:hAnsi="Garamond"/>
        </w:rPr>
        <w:lastRenderedPageBreak/>
        <w:t>2.</w:t>
      </w:r>
      <w:r w:rsidR="00BD3479" w:rsidRPr="00DE15EE">
        <w:rPr>
          <w:rFonts w:ascii="Garamond" w:eastAsia="Times New Roman" w:hAnsi="Garamond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376F" w:rsidRPr="00DE15EE">
        <w:rPr>
          <w:rFonts w:ascii="Garamond" w:hAnsi="Garamond"/>
          <w:noProof/>
        </w:rPr>
        <w:drawing>
          <wp:inline distT="0" distB="0" distL="0" distR="0" wp14:anchorId="23ACB060" wp14:editId="32F71616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79" w:rsidRPr="00DE15EE">
        <w:rPr>
          <w:rFonts w:ascii="Garamond" w:hAnsi="Garamond"/>
          <w:noProof/>
        </w:rPr>
        <w:drawing>
          <wp:inline distT="0" distB="0" distL="0" distR="0">
            <wp:extent cx="5760720" cy="31070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79" w:rsidRPr="00DE15EE">
        <w:rPr>
          <w:rFonts w:ascii="Garamond" w:hAnsi="Garamond"/>
          <w:noProof/>
        </w:rPr>
        <w:lastRenderedPageBreak/>
        <w:drawing>
          <wp:inline distT="0" distB="0" distL="0" distR="0">
            <wp:extent cx="5001895" cy="8892540"/>
            <wp:effectExtent l="0" t="0" r="825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79" w:rsidRPr="00DE15EE">
        <w:rPr>
          <w:rFonts w:ascii="Garamond" w:hAnsi="Garamond"/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79" w:rsidRPr="00DE15EE">
        <w:rPr>
          <w:rFonts w:ascii="Garamond" w:hAnsi="Garamond"/>
          <w:noProof/>
        </w:rPr>
        <w:drawing>
          <wp:inline distT="0" distB="0" distL="0" distR="0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p w:rsidR="000228DE" w:rsidRPr="00DE15EE" w:rsidRDefault="000228DE" w:rsidP="003E5118">
      <w:pPr>
        <w:rPr>
          <w:rFonts w:ascii="Garamond" w:hAnsi="Garamond"/>
        </w:rPr>
      </w:pPr>
    </w:p>
    <w:p w:rsidR="000228DE" w:rsidRPr="00DE15EE" w:rsidRDefault="000228DE" w:rsidP="000228DE">
      <w:pPr>
        <w:pStyle w:val="Akapitzlist"/>
        <w:rPr>
          <w:rFonts w:ascii="Garamond" w:hAnsi="Garamond"/>
        </w:rPr>
      </w:pPr>
    </w:p>
    <w:sectPr w:rsidR="000228DE" w:rsidRPr="00DE15E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7FB" w:rsidRDefault="004A67FB" w:rsidP="00EA26CF">
      <w:pPr>
        <w:spacing w:after="0" w:line="240" w:lineRule="auto"/>
      </w:pPr>
      <w:r>
        <w:separator/>
      </w:r>
    </w:p>
  </w:endnote>
  <w:endnote w:type="continuationSeparator" w:id="0">
    <w:p w:rsidR="004A67FB" w:rsidRDefault="004A67FB" w:rsidP="00EA2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2524832"/>
      <w:docPartObj>
        <w:docPartGallery w:val="Page Numbers (Bottom of Page)"/>
        <w:docPartUnique/>
      </w:docPartObj>
    </w:sdtPr>
    <w:sdtEndPr/>
    <w:sdtContent>
      <w:p w:rsidR="00EA26CF" w:rsidRDefault="00EA26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A26CF" w:rsidRDefault="00EA26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7FB" w:rsidRDefault="004A67FB" w:rsidP="00EA26CF">
      <w:pPr>
        <w:spacing w:after="0" w:line="240" w:lineRule="auto"/>
      </w:pPr>
      <w:r>
        <w:separator/>
      </w:r>
    </w:p>
  </w:footnote>
  <w:footnote w:type="continuationSeparator" w:id="0">
    <w:p w:rsidR="004A67FB" w:rsidRDefault="004A67FB" w:rsidP="00EA2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5052B"/>
    <w:multiLevelType w:val="multilevel"/>
    <w:tmpl w:val="C04E129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08544EB"/>
    <w:multiLevelType w:val="hybridMultilevel"/>
    <w:tmpl w:val="A580A6F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637D74E1"/>
    <w:multiLevelType w:val="multilevel"/>
    <w:tmpl w:val="D4844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8DE"/>
    <w:rsid w:val="000228DE"/>
    <w:rsid w:val="0002376F"/>
    <w:rsid w:val="00075B6C"/>
    <w:rsid w:val="000A0AD2"/>
    <w:rsid w:val="001403DA"/>
    <w:rsid w:val="001D5A1B"/>
    <w:rsid w:val="00201F5B"/>
    <w:rsid w:val="00352B38"/>
    <w:rsid w:val="003A3707"/>
    <w:rsid w:val="003A5254"/>
    <w:rsid w:val="003E5118"/>
    <w:rsid w:val="004971A9"/>
    <w:rsid w:val="004A67FB"/>
    <w:rsid w:val="00535BC3"/>
    <w:rsid w:val="00572CC4"/>
    <w:rsid w:val="00581411"/>
    <w:rsid w:val="005B577B"/>
    <w:rsid w:val="005B6723"/>
    <w:rsid w:val="005E6EF3"/>
    <w:rsid w:val="00655B6A"/>
    <w:rsid w:val="00782DDA"/>
    <w:rsid w:val="00811E06"/>
    <w:rsid w:val="0083266D"/>
    <w:rsid w:val="00885B6D"/>
    <w:rsid w:val="008E3E97"/>
    <w:rsid w:val="00985C15"/>
    <w:rsid w:val="009B48EB"/>
    <w:rsid w:val="00A92A75"/>
    <w:rsid w:val="00B306BD"/>
    <w:rsid w:val="00B41D08"/>
    <w:rsid w:val="00B456D3"/>
    <w:rsid w:val="00B66FE8"/>
    <w:rsid w:val="00BA1AA7"/>
    <w:rsid w:val="00BD3479"/>
    <w:rsid w:val="00C266DC"/>
    <w:rsid w:val="00C82419"/>
    <w:rsid w:val="00CA789B"/>
    <w:rsid w:val="00D333F3"/>
    <w:rsid w:val="00DE15EE"/>
    <w:rsid w:val="00DE2800"/>
    <w:rsid w:val="00DE7BAD"/>
    <w:rsid w:val="00E207F0"/>
    <w:rsid w:val="00EA26CF"/>
    <w:rsid w:val="00F4182E"/>
    <w:rsid w:val="00F4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6E10B"/>
  <w15:chartTrackingRefBased/>
  <w15:docId w15:val="{E37DAE8D-0AA7-49FD-AF47-4E41C897B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28D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A2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26CF"/>
  </w:style>
  <w:style w:type="paragraph" w:styleId="Stopka">
    <w:name w:val="footer"/>
    <w:basedOn w:val="Normalny"/>
    <w:link w:val="StopkaZnak"/>
    <w:uiPriority w:val="99"/>
    <w:unhideWhenUsed/>
    <w:rsid w:val="00EA2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2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7</Pages>
  <Words>695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Szalewska</dc:creator>
  <cp:keywords/>
  <dc:description/>
  <cp:lastModifiedBy>Beata Szalewska</cp:lastModifiedBy>
  <cp:revision>29</cp:revision>
  <dcterms:created xsi:type="dcterms:W3CDTF">2021-03-04T10:43:00Z</dcterms:created>
  <dcterms:modified xsi:type="dcterms:W3CDTF">2021-07-05T09:33:00Z</dcterms:modified>
</cp:coreProperties>
</file>