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4DC74" w14:textId="77777777" w:rsidR="00945E3D" w:rsidRPr="00A109EC" w:rsidRDefault="00DD3922" w:rsidP="000E4999">
      <w:pPr>
        <w:tabs>
          <w:tab w:val="left" w:pos="5245"/>
          <w:tab w:val="left" w:pos="5670"/>
        </w:tabs>
        <w:spacing w:line="240" w:lineRule="auto"/>
        <w:ind w:left="5245"/>
        <w:jc w:val="both"/>
        <w:rPr>
          <w:sz w:val="16"/>
          <w:szCs w:val="16"/>
        </w:rPr>
      </w:pPr>
      <w:r>
        <w:rPr>
          <w:sz w:val="16"/>
          <w:szCs w:val="16"/>
        </w:rPr>
        <w:t>Załącznik n</w:t>
      </w:r>
      <w:r w:rsidR="00945E3D" w:rsidRPr="00A109EC">
        <w:rPr>
          <w:sz w:val="16"/>
          <w:szCs w:val="16"/>
        </w:rPr>
        <w:t xml:space="preserve">r </w:t>
      </w:r>
      <w:r w:rsidR="000B4974">
        <w:rPr>
          <w:sz w:val="16"/>
          <w:szCs w:val="16"/>
        </w:rPr>
        <w:t>2</w:t>
      </w:r>
      <w:r w:rsidR="00945E3D" w:rsidRPr="00A109EC">
        <w:rPr>
          <w:sz w:val="16"/>
          <w:szCs w:val="16"/>
        </w:rPr>
        <w:t xml:space="preserve"> do Regulamin</w:t>
      </w:r>
      <w:r w:rsidR="00EF641C" w:rsidRPr="00A109EC">
        <w:rPr>
          <w:sz w:val="16"/>
          <w:szCs w:val="16"/>
        </w:rPr>
        <w:t>u</w:t>
      </w:r>
      <w:r w:rsidR="00945E3D" w:rsidRPr="00A109EC">
        <w:rPr>
          <w:sz w:val="16"/>
          <w:szCs w:val="16"/>
        </w:rPr>
        <w:t xml:space="preserve"> udzielania</w:t>
      </w:r>
      <w:r w:rsidR="00EF641C" w:rsidRPr="00A109EC">
        <w:rPr>
          <w:sz w:val="16"/>
          <w:szCs w:val="16"/>
        </w:rPr>
        <w:t xml:space="preserve"> i</w:t>
      </w:r>
      <w:r w:rsidR="00945E3D" w:rsidRPr="00A109EC">
        <w:rPr>
          <w:sz w:val="16"/>
          <w:szCs w:val="16"/>
        </w:rPr>
        <w:t xml:space="preserve"> przekazywania </w:t>
      </w:r>
      <w:r w:rsidR="000E4999">
        <w:rPr>
          <w:sz w:val="16"/>
          <w:szCs w:val="16"/>
        </w:rPr>
        <w:br/>
      </w:r>
      <w:r w:rsidR="00945E3D" w:rsidRPr="00A109EC">
        <w:rPr>
          <w:sz w:val="16"/>
          <w:szCs w:val="16"/>
        </w:rPr>
        <w:t xml:space="preserve">pomocy finansowej z budżetu Województwa Mazowieckiego </w:t>
      </w:r>
      <w:r w:rsidR="000E4999">
        <w:rPr>
          <w:sz w:val="16"/>
          <w:szCs w:val="16"/>
        </w:rPr>
        <w:br/>
      </w:r>
      <w:r>
        <w:rPr>
          <w:sz w:val="16"/>
          <w:szCs w:val="16"/>
        </w:rPr>
        <w:t>w ramach ”</w:t>
      </w:r>
      <w:r w:rsidR="00945E3D" w:rsidRPr="00A109EC">
        <w:rPr>
          <w:sz w:val="16"/>
          <w:szCs w:val="16"/>
        </w:rPr>
        <w:t>Mazowiecki</w:t>
      </w:r>
      <w:r>
        <w:rPr>
          <w:sz w:val="16"/>
          <w:szCs w:val="16"/>
        </w:rPr>
        <w:t>ego</w:t>
      </w:r>
      <w:r w:rsidR="00945E3D" w:rsidRPr="00A109EC">
        <w:rPr>
          <w:sz w:val="16"/>
          <w:szCs w:val="16"/>
        </w:rPr>
        <w:t xml:space="preserve"> Instrument</w:t>
      </w:r>
      <w:r>
        <w:rPr>
          <w:sz w:val="16"/>
          <w:szCs w:val="16"/>
        </w:rPr>
        <w:t>u</w:t>
      </w:r>
      <w:r w:rsidR="00945E3D" w:rsidRPr="00A109EC">
        <w:rPr>
          <w:sz w:val="16"/>
          <w:szCs w:val="16"/>
        </w:rPr>
        <w:t xml:space="preserve"> Wsparcia </w:t>
      </w:r>
      <w:r w:rsidR="00EF641C" w:rsidRPr="00A109EC">
        <w:rPr>
          <w:sz w:val="16"/>
          <w:szCs w:val="16"/>
        </w:rPr>
        <w:t>Ochrony Powietrza</w:t>
      </w:r>
      <w:r w:rsidR="00945E3D" w:rsidRPr="00A109EC">
        <w:rPr>
          <w:sz w:val="16"/>
          <w:szCs w:val="16"/>
        </w:rPr>
        <w:t xml:space="preserve"> MAZOWSZE 20</w:t>
      </w:r>
      <w:r w:rsidR="004C2A44">
        <w:rPr>
          <w:sz w:val="16"/>
          <w:szCs w:val="16"/>
        </w:rPr>
        <w:t>20</w:t>
      </w:r>
      <w:r w:rsidR="00945E3D" w:rsidRPr="00A109EC">
        <w:rPr>
          <w:sz w:val="16"/>
          <w:szCs w:val="16"/>
        </w:rPr>
        <w:t>”</w:t>
      </w:r>
    </w:p>
    <w:p w14:paraId="58AA2282" w14:textId="6A9878B0" w:rsidR="00945E3D" w:rsidRDefault="00945E3D" w:rsidP="0068361D">
      <w:pPr>
        <w:tabs>
          <w:tab w:val="left" w:pos="5245"/>
          <w:tab w:val="left" w:pos="5670"/>
        </w:tabs>
        <w:spacing w:before="480"/>
        <w:ind w:left="2835" w:firstLine="2410"/>
      </w:pPr>
      <w:r>
        <w:t xml:space="preserve">Miejscowość </w:t>
      </w:r>
      <w:r w:rsidR="0043268C">
        <w:t>Otwock</w:t>
      </w:r>
      <w:r>
        <w:t xml:space="preserve"> </w:t>
      </w:r>
      <w:r w:rsidR="0043268C">
        <w:t xml:space="preserve">    </w:t>
      </w:r>
      <w:r>
        <w:t>data</w:t>
      </w:r>
      <w:r w:rsidR="0043268C">
        <w:t xml:space="preserve"> </w:t>
      </w:r>
      <w:r w:rsidR="00745BFC">
        <w:t>27</w:t>
      </w:r>
      <w:r w:rsidR="0043268C">
        <w:t>.0</w:t>
      </w:r>
      <w:r w:rsidR="00745BFC">
        <w:t>5</w:t>
      </w:r>
      <w:r w:rsidR="0043268C">
        <w:t xml:space="preserve">.2020 r. </w:t>
      </w:r>
    </w:p>
    <w:p w14:paraId="11FAC34D" w14:textId="77777777" w:rsidR="00945E3D" w:rsidRDefault="00945E3D" w:rsidP="00945E3D">
      <w:pPr>
        <w:rPr>
          <w:sz w:val="16"/>
          <w:szCs w:val="16"/>
        </w:rPr>
      </w:pPr>
      <w:r w:rsidRPr="00FA18C5">
        <w:rPr>
          <w:sz w:val="16"/>
          <w:szCs w:val="16"/>
        </w:rPr>
        <w:t>P</w:t>
      </w:r>
      <w:r>
        <w:rPr>
          <w:sz w:val="16"/>
          <w:szCs w:val="16"/>
        </w:rPr>
        <w:t>ieczątka nagłówkowa Wnioskodawcy</w:t>
      </w:r>
    </w:p>
    <w:p w14:paraId="5C230DEE" w14:textId="61C2E3B8" w:rsidR="00945E3D" w:rsidRDefault="00945E3D" w:rsidP="000E4999">
      <w:pPr>
        <w:pStyle w:val="Nagwek1"/>
        <w:jc w:val="center"/>
      </w:pPr>
      <w:r>
        <w:t>WNIOSEK</w:t>
      </w:r>
      <w:r w:rsidR="008C6277">
        <w:t xml:space="preserve"> Uzupełnienie</w:t>
      </w:r>
      <w:r w:rsidR="00745BFC">
        <w:t>, PZ-PI.I.3031.3.45.2020.AC</w:t>
      </w:r>
    </w:p>
    <w:p w14:paraId="47DA3CB3" w14:textId="77777777" w:rsidR="00945E3D" w:rsidRDefault="00945E3D" w:rsidP="00F05264">
      <w:pPr>
        <w:pStyle w:val="Nagwek1"/>
        <w:spacing w:before="0"/>
        <w:jc w:val="center"/>
      </w:pPr>
      <w:r w:rsidRPr="00413000">
        <w:t xml:space="preserve">o </w:t>
      </w:r>
      <w:r w:rsidR="00DD3922">
        <w:t>udzielenie</w:t>
      </w:r>
      <w:r w:rsidR="00F05264">
        <w:t xml:space="preserve"> </w:t>
      </w:r>
      <w:r w:rsidRPr="00413000">
        <w:t>pomoc</w:t>
      </w:r>
      <w:r w:rsidR="00F05264">
        <w:t xml:space="preserve">y finansowej </w:t>
      </w:r>
      <w:r w:rsidR="00EF641C" w:rsidRPr="00EF641C">
        <w:t>z budżetu Województwa Mazowieckiego w ramach „Mazowiecki</w:t>
      </w:r>
      <w:r w:rsidR="00EF641C">
        <w:t>ego</w:t>
      </w:r>
      <w:r w:rsidR="00EF641C" w:rsidRPr="00EF641C">
        <w:t xml:space="preserve"> Instrument</w:t>
      </w:r>
      <w:r w:rsidR="00EF641C">
        <w:t>u</w:t>
      </w:r>
      <w:r w:rsidR="00EF641C" w:rsidRPr="00EF641C">
        <w:t xml:space="preserve"> Wsparcia Ochrony Powietrza MAZOWSZE 20</w:t>
      </w:r>
      <w:r w:rsidR="004C2A44">
        <w:t>20</w:t>
      </w:r>
      <w:r w:rsidRPr="00413000">
        <w:t>”</w:t>
      </w:r>
    </w:p>
    <w:p w14:paraId="1A5785AF" w14:textId="760C838A" w:rsidR="00945E3D" w:rsidRDefault="00B3052F" w:rsidP="00492916">
      <w:pPr>
        <w:pStyle w:val="Nagwek2"/>
        <w:numPr>
          <w:ilvl w:val="0"/>
          <w:numId w:val="3"/>
        </w:numPr>
        <w:spacing w:before="360"/>
        <w:ind w:left="0" w:firstLine="0"/>
        <w:rPr>
          <w:u w:val="single"/>
        </w:rPr>
      </w:pPr>
      <w:r>
        <w:rPr>
          <w:u w:val="single"/>
        </w:rPr>
        <w:t xml:space="preserve"> CZĘŚĆ INFORMACYJNA</w:t>
      </w:r>
    </w:p>
    <w:p w14:paraId="2AB03835" w14:textId="096B9455" w:rsidR="00945E3D" w:rsidRPr="009A14B4" w:rsidRDefault="001B73FA" w:rsidP="000E4999">
      <w:pPr>
        <w:pStyle w:val="Akapitzlist"/>
        <w:numPr>
          <w:ilvl w:val="0"/>
          <w:numId w:val="5"/>
        </w:numPr>
        <w:spacing w:before="240" w:line="240" w:lineRule="auto"/>
        <w:ind w:left="714" w:hanging="35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D3515" wp14:editId="25BB0218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6385560" cy="1000125"/>
                <wp:effectExtent l="0" t="0" r="15240" b="28575"/>
                <wp:wrapTopAndBottom/>
                <wp:docPr id="10" name="Pole tekstowe 10" descr="Należy wypełnić" title="Pełna nazwa Wnioskodawcy oraz dane teleadres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E3611" w14:textId="77777777" w:rsidR="00BA5637" w:rsidRDefault="00BA5637" w:rsidP="00BA5637">
                            <w:r>
                              <w:t xml:space="preserve">Pełna nazwa Wnioskodawcy: </w:t>
                            </w:r>
                            <w:r>
                              <w:rPr>
                                <w:b/>
                              </w:rPr>
                              <w:t>Miasto Otwock</w:t>
                            </w:r>
                          </w:p>
                          <w:p w14:paraId="185D11E1" w14:textId="77777777" w:rsidR="00BA5637" w:rsidRDefault="00BA5637" w:rsidP="00BA5637">
                            <w:r>
                              <w:t>Adres: 05-400 Otwock ul. Armii Krajowej 5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upa </w:t>
                            </w:r>
                            <w:r>
                              <w:t xml:space="preserve">Powiat: otwocki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do uzupełnienia; </w:t>
                            </w:r>
                            <w:r>
                              <w:t>Poczta: Otwock 1</w:t>
                            </w:r>
                          </w:p>
                          <w:p w14:paraId="4583A733" w14:textId="77777777" w:rsidR="00BA5637" w:rsidRDefault="00BA5637" w:rsidP="00BA5637">
                            <w:r>
                              <w:t>Telefon: 22 779 20 01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ełnienia </w:t>
                            </w:r>
                            <w:r>
                              <w:t>e-mail: umotwock@otwock.pl</w:t>
                            </w:r>
                          </w:p>
                          <w:p w14:paraId="66B22DC9" w14:textId="77777777" w:rsidR="00BA5637" w:rsidRDefault="00BA5637" w:rsidP="00BA5637">
                            <w:r>
                              <w:t>NIP:  532 10 07 014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do uzupełnienia </w:t>
                            </w:r>
                            <w:r>
                              <w:t>REGON: 013268770</w:t>
                            </w:r>
                          </w:p>
                          <w:p w14:paraId="5C936530" w14:textId="77777777" w:rsidR="00945E3D" w:rsidRDefault="00945E3D" w:rsidP="00827B82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D3515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alt="Tytuł: Pełna nazwa Wnioskodawcy oraz dane teleadresowe — opis: Należy wypełnić" style="position:absolute;left:0;text-align:left;margin-left:0;margin-top:27.85pt;width:502.8pt;height:7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">
                <v:textbox>
                  <w:txbxContent>
                    <w:p w14:paraId="4AAE3611" w14:textId="77777777" w:rsidR="00BA5637" w:rsidRDefault="00BA5637" w:rsidP="00BA5637">
                      <w:r>
                        <w:t xml:space="preserve">Pełna nazwa Wnioskodawcy: </w:t>
                      </w:r>
                      <w:r>
                        <w:rPr>
                          <w:b/>
                        </w:rPr>
                        <w:t>Miasto Otwock</w:t>
                      </w:r>
                    </w:p>
                    <w:p w14:paraId="185D11E1" w14:textId="77777777" w:rsidR="00BA5637" w:rsidRDefault="00BA5637" w:rsidP="00BA5637">
                      <w:r>
                        <w:t>Adres: 05-400 Otwock ul. Armii Krajowej 5</w:t>
                      </w:r>
                      <w:r>
                        <w:rPr>
                          <w:color w:val="FFFFFF" w:themeColor="background1"/>
                        </w:rPr>
                        <w:t xml:space="preserve">upa </w:t>
                      </w:r>
                      <w:r>
                        <w:t xml:space="preserve">Powiat: otwocki </w:t>
                      </w:r>
                      <w:r>
                        <w:rPr>
                          <w:color w:val="FFFFFF" w:themeColor="background1"/>
                        </w:rPr>
                        <w:t xml:space="preserve">do uzupełnienia; </w:t>
                      </w:r>
                      <w:r>
                        <w:t>Poczta: Otwock 1</w:t>
                      </w:r>
                    </w:p>
                    <w:p w14:paraId="4583A733" w14:textId="77777777" w:rsidR="00BA5637" w:rsidRDefault="00BA5637" w:rsidP="00BA5637">
                      <w:r>
                        <w:t>Telefon: 22 779 20 01</w:t>
                      </w:r>
                      <w:r>
                        <w:rPr>
                          <w:color w:val="FFFFFF" w:themeColor="background1"/>
                        </w:rPr>
                        <w:t xml:space="preserve">ełnienia </w:t>
                      </w:r>
                      <w:r>
                        <w:t>e-mail: umotwock@otwock.pl</w:t>
                      </w:r>
                    </w:p>
                    <w:p w14:paraId="66B22DC9" w14:textId="77777777" w:rsidR="00BA5637" w:rsidRDefault="00BA5637" w:rsidP="00BA5637">
                      <w:r>
                        <w:t>NIP:  532 10 07 014</w:t>
                      </w:r>
                      <w:r>
                        <w:rPr>
                          <w:color w:val="FFFFFF" w:themeColor="background1"/>
                        </w:rPr>
                        <w:t xml:space="preserve">do uzupełnienia </w:t>
                      </w:r>
                      <w:r>
                        <w:t>REGON: 013268770</w:t>
                      </w:r>
                    </w:p>
                    <w:p w14:paraId="5C936530" w14:textId="77777777" w:rsidR="00945E3D" w:rsidRDefault="00945E3D" w:rsidP="00827B82">
                      <w:pPr>
                        <w:spacing w:after="24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45E3D" w:rsidRPr="009A14B4">
        <w:rPr>
          <w:b/>
        </w:rPr>
        <w:t>Pełna nazwa Wnioskodawcy oraz dane teleadresowe:</w:t>
      </w:r>
    </w:p>
    <w:p w14:paraId="4569147B" w14:textId="3370CCBF" w:rsidR="008D11AD" w:rsidRDefault="00945E3D" w:rsidP="000E4999">
      <w:pPr>
        <w:pStyle w:val="Akapitzlist"/>
        <w:numPr>
          <w:ilvl w:val="0"/>
          <w:numId w:val="5"/>
        </w:numPr>
        <w:spacing w:before="240" w:line="240" w:lineRule="auto"/>
        <w:ind w:left="714" w:hanging="357"/>
        <w:contextualSpacing w:val="0"/>
        <w:rPr>
          <w:b/>
        </w:rPr>
      </w:pPr>
      <w:r w:rsidRPr="008D11AD">
        <w:rPr>
          <w:b/>
        </w:rPr>
        <w:t>Dane teleadresowe osoby odpowiedzialnej za przygotowanie wnioski i upoważnionej do kontaktów roboczych:</w:t>
      </w:r>
    </w:p>
    <w:p w14:paraId="6B439A9B" w14:textId="77777777" w:rsidR="00945E3D" w:rsidRPr="008D11AD" w:rsidRDefault="00717701" w:rsidP="000E4999">
      <w:pPr>
        <w:pStyle w:val="Akapitzlist"/>
        <w:numPr>
          <w:ilvl w:val="0"/>
          <w:numId w:val="5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2AEF2" wp14:editId="721E6296">
                <wp:simplePos x="0" y="0"/>
                <wp:positionH relativeFrom="margin">
                  <wp:posOffset>8890</wp:posOffset>
                </wp:positionH>
                <wp:positionV relativeFrom="paragraph">
                  <wp:posOffset>4445</wp:posOffset>
                </wp:positionV>
                <wp:extent cx="6376669" cy="662939"/>
                <wp:effectExtent l="0" t="0" r="24765" b="23495"/>
                <wp:wrapTopAndBottom/>
                <wp:docPr id="9" name="Pole tekstowe 9" descr="należy wypełnic" title="Dane teleadresowe osoby odpowiedzialnej za przygotowanie wniosku i kontaktów robocz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69" cy="66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9F666" w14:textId="77777777" w:rsidR="00945E3D" w:rsidRPr="008C5C05" w:rsidRDefault="008C5C05" w:rsidP="00827B82">
                            <w:pPr>
                              <w:spacing w:after="24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Imię: </w:t>
                            </w:r>
                            <w:r w:rsidRPr="008C5C05"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BA5637">
                              <w:t>Monika</w:t>
                            </w:r>
                            <w:r w:rsidR="00AF22DA" w:rsidRPr="00305091">
                              <w:tab/>
                              <w:t xml:space="preserve"> Nazwisko:</w:t>
                            </w:r>
                            <w:r w:rsidRPr="008C5C05">
                              <w:t xml:space="preserve"> </w:t>
                            </w:r>
                            <w:r w:rsidRPr="008C5C05">
                              <w:rPr>
                                <w:color w:val="FFFFFF" w:themeColor="background1"/>
                              </w:rPr>
                              <w:t xml:space="preserve">[do </w:t>
                            </w:r>
                            <w:r w:rsidR="00BA5637">
                              <w:t>Piórkowska</w:t>
                            </w:r>
                            <w:r w:rsidRPr="008C5C05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  <w:p w14:paraId="583E8936" w14:textId="77777777" w:rsidR="00945E3D" w:rsidRPr="00305091" w:rsidRDefault="00945E3D" w:rsidP="00945E3D">
                            <w:pPr>
                              <w:ind w:left="360"/>
                            </w:pPr>
                            <w:r w:rsidRPr="00305091">
                              <w:t>Telefon do bezpośredniego kon</w:t>
                            </w:r>
                            <w:r w:rsidR="00AF22DA" w:rsidRPr="00305091">
                              <w:t>taktu:</w:t>
                            </w:r>
                            <w:r w:rsidR="008C5C05" w:rsidRPr="008C5C05">
                              <w:t xml:space="preserve"> </w:t>
                            </w:r>
                            <w:r w:rsidR="008C5C05" w:rsidRPr="008C5C05">
                              <w:rPr>
                                <w:color w:val="FFFFFF" w:themeColor="background1"/>
                              </w:rPr>
                              <w:t xml:space="preserve">[do </w:t>
                            </w:r>
                            <w:r w:rsidR="00BA5637">
                              <w:t>227880402</w:t>
                            </w:r>
                            <w:r w:rsidR="008C5C05" w:rsidRPr="008C5C05">
                              <w:rPr>
                                <w:color w:val="FFFFFF" w:themeColor="background1"/>
                              </w:rPr>
                              <w:t>]</w:t>
                            </w:r>
                            <w:r w:rsidR="008D11AD">
                              <w:tab/>
                            </w:r>
                            <w:r w:rsidR="008D11AD">
                              <w:tab/>
                            </w:r>
                            <w:r w:rsidR="00AF22DA" w:rsidRPr="00305091">
                              <w:t>e-mail:</w:t>
                            </w:r>
                            <w:r w:rsidR="00BA5637">
                              <w:t xml:space="preserve"> </w:t>
                            </w:r>
                            <w:r w:rsidR="008C5C05">
                              <w:t xml:space="preserve"> </w:t>
                            </w:r>
                            <w:r w:rsidR="008C5C05" w:rsidRPr="008C5C05"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BA5637">
                              <w:t>mpiorkowska@otwock.pl</w:t>
                            </w:r>
                            <w:r w:rsidR="008C5C05" w:rsidRPr="008C5C05">
                              <w:rPr>
                                <w:color w:val="FFFFFF" w:themeColor="background1"/>
                              </w:rPr>
                              <w:t xml:space="preserve"> uzupełnienia]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AEF2" id="Pole tekstowe 9" o:spid="_x0000_s1027" type="#_x0000_t202" alt="Tytuł: Dane teleadresowe osoby odpowiedzialnej za przygotowanie wniosku i kontaktów roboczych — opis: należy wypełnic" style="position:absolute;left:0;text-align:left;margin-left:.7pt;margin-top:.35pt;width:502.1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">
                <v:textbox>
                  <w:txbxContent>
                    <w:p w14:paraId="4B09F666" w14:textId="77777777" w:rsidR="00945E3D" w:rsidRPr="008C5C05" w:rsidRDefault="008C5C05" w:rsidP="00827B82">
                      <w:pPr>
                        <w:spacing w:after="240"/>
                        <w:ind w:left="357"/>
                        <w:rPr>
                          <w:color w:val="FFFFFF" w:themeColor="background1"/>
                        </w:rPr>
                      </w:pPr>
                      <w:r>
                        <w:t xml:space="preserve">Imię: </w:t>
                      </w:r>
                      <w:r w:rsidRPr="008C5C05">
                        <w:rPr>
                          <w:color w:val="FFFFFF" w:themeColor="background1"/>
                        </w:rPr>
                        <w:t>[</w:t>
                      </w:r>
                      <w:r w:rsidR="00BA5637">
                        <w:t>Monika</w:t>
                      </w:r>
                      <w:r w:rsidR="00AF22DA" w:rsidRPr="00305091">
                        <w:tab/>
                        <w:t xml:space="preserve"> Nazwisko:</w:t>
                      </w:r>
                      <w:r w:rsidRPr="008C5C05">
                        <w:t xml:space="preserve"> </w:t>
                      </w:r>
                      <w:r w:rsidRPr="008C5C05">
                        <w:rPr>
                          <w:color w:val="FFFFFF" w:themeColor="background1"/>
                        </w:rPr>
                        <w:t xml:space="preserve">[do </w:t>
                      </w:r>
                      <w:r w:rsidR="00BA5637">
                        <w:t>Piórkowska</w:t>
                      </w:r>
                      <w:r w:rsidRPr="008C5C05">
                        <w:rPr>
                          <w:color w:val="FFFFFF" w:themeColor="background1"/>
                        </w:rPr>
                        <w:t>]</w:t>
                      </w:r>
                    </w:p>
                    <w:p w14:paraId="583E8936" w14:textId="77777777" w:rsidR="00945E3D" w:rsidRPr="00305091" w:rsidRDefault="00945E3D" w:rsidP="00945E3D">
                      <w:pPr>
                        <w:ind w:left="360"/>
                      </w:pPr>
                      <w:r w:rsidRPr="00305091">
                        <w:t>Telefon do bezpośredniego kon</w:t>
                      </w:r>
                      <w:r w:rsidR="00AF22DA" w:rsidRPr="00305091">
                        <w:t>taktu:</w:t>
                      </w:r>
                      <w:r w:rsidR="008C5C05" w:rsidRPr="008C5C05">
                        <w:t xml:space="preserve"> </w:t>
                      </w:r>
                      <w:r w:rsidR="008C5C05" w:rsidRPr="008C5C05">
                        <w:rPr>
                          <w:color w:val="FFFFFF" w:themeColor="background1"/>
                        </w:rPr>
                        <w:t xml:space="preserve">[do </w:t>
                      </w:r>
                      <w:r w:rsidR="00BA5637">
                        <w:t>227880402</w:t>
                      </w:r>
                      <w:r w:rsidR="008C5C05" w:rsidRPr="008C5C05">
                        <w:rPr>
                          <w:color w:val="FFFFFF" w:themeColor="background1"/>
                        </w:rPr>
                        <w:t>]</w:t>
                      </w:r>
                      <w:r w:rsidR="008D11AD">
                        <w:tab/>
                      </w:r>
                      <w:r w:rsidR="008D11AD">
                        <w:tab/>
                      </w:r>
                      <w:r w:rsidR="00AF22DA" w:rsidRPr="00305091">
                        <w:t>e-mail:</w:t>
                      </w:r>
                      <w:r w:rsidR="00BA5637">
                        <w:t xml:space="preserve"> </w:t>
                      </w:r>
                      <w:r w:rsidR="008C5C05">
                        <w:t xml:space="preserve"> </w:t>
                      </w:r>
                      <w:r w:rsidR="008C5C05" w:rsidRPr="008C5C05">
                        <w:rPr>
                          <w:color w:val="FFFFFF" w:themeColor="background1"/>
                        </w:rPr>
                        <w:t>[</w:t>
                      </w:r>
                      <w:r w:rsidR="00BA5637">
                        <w:t>mpiorkowska@otwock.pl</w:t>
                      </w:r>
                      <w:r w:rsidR="008C5C05" w:rsidRPr="008C5C05">
                        <w:rPr>
                          <w:color w:val="FFFFFF" w:themeColor="background1"/>
                        </w:rPr>
                        <w:t xml:space="preserve"> uzupełnienia]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45E3D" w:rsidRPr="008D11AD">
        <w:rPr>
          <w:b/>
        </w:rPr>
        <w:t xml:space="preserve">Rodzaj zadania: </w:t>
      </w:r>
      <w:r w:rsidR="00945E3D">
        <w:t>(zaznaczyć właściwe)</w:t>
      </w:r>
    </w:p>
    <w:p w14:paraId="1B8F2A0A" w14:textId="77777777" w:rsidR="00606A4F" w:rsidRPr="00606A4F" w:rsidRDefault="00CE1D7B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-1957634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5637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690A66">
        <w:rPr>
          <w:b/>
          <w:sz w:val="48"/>
          <w:szCs w:val="48"/>
        </w:rPr>
        <w:tab/>
      </w:r>
      <w:r w:rsidR="00606A4F" w:rsidRPr="004C2A44">
        <w:rPr>
          <w:b/>
        </w:rPr>
        <w:t xml:space="preserve">Inwentaryzacja </w:t>
      </w:r>
      <w:r w:rsidR="002E47BD">
        <w:rPr>
          <w:b/>
        </w:rPr>
        <w:t xml:space="preserve">indywidualnych </w:t>
      </w:r>
      <w:r w:rsidR="00606A4F" w:rsidRPr="004C2A44">
        <w:rPr>
          <w:b/>
        </w:rPr>
        <w:t>źródeł ciepła</w:t>
      </w:r>
    </w:p>
    <w:p w14:paraId="5E4C93AE" w14:textId="77777777" w:rsidR="004C2A44" w:rsidRPr="00690A66" w:rsidRDefault="00CE1D7B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10507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0A66">
        <w:rPr>
          <w:b/>
          <w:sz w:val="48"/>
          <w:szCs w:val="48"/>
        </w:rPr>
        <w:tab/>
      </w:r>
      <w:r w:rsidR="002E47BD">
        <w:rPr>
          <w:b/>
        </w:rPr>
        <w:t>Kontrola przestrzegania przepisów uchwały antysmogowej</w:t>
      </w:r>
    </w:p>
    <w:p w14:paraId="3ACA5014" w14:textId="77777777" w:rsidR="004C2A44" w:rsidRPr="004C2A44" w:rsidRDefault="00CE1D7B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-329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DA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0A66">
        <w:rPr>
          <w:b/>
          <w:sz w:val="48"/>
          <w:szCs w:val="48"/>
        </w:rPr>
        <w:tab/>
      </w:r>
      <w:r w:rsidR="002E47BD">
        <w:rPr>
          <w:b/>
        </w:rPr>
        <w:t>Opracowanie dokumentacji, np. PONE/PGN/GPN/inne</w:t>
      </w:r>
    </w:p>
    <w:p w14:paraId="7E6EEF3F" w14:textId="77777777" w:rsidR="004C2A44" w:rsidRPr="00690A66" w:rsidRDefault="00CE1D7B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-175180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C2A44" w:rsidRPr="004C2A44">
        <w:rPr>
          <w:b/>
        </w:rPr>
        <w:tab/>
        <w:t>Akcje informacyjno-edukacyjne</w:t>
      </w:r>
    </w:p>
    <w:p w14:paraId="00DD37E1" w14:textId="77777777" w:rsidR="004C2A44" w:rsidRPr="004C2A44" w:rsidRDefault="00CE1D7B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-170146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C2A44" w:rsidRPr="004C2A44">
        <w:rPr>
          <w:b/>
          <w:sz w:val="48"/>
          <w:szCs w:val="48"/>
        </w:rPr>
        <w:tab/>
      </w:r>
      <w:r w:rsidR="00FD7934">
        <w:rPr>
          <w:b/>
          <w:sz w:val="22"/>
          <w:szCs w:val="22"/>
        </w:rPr>
        <w:t>T</w:t>
      </w:r>
      <w:r w:rsidR="004C2A44" w:rsidRPr="004C2A44">
        <w:rPr>
          <w:b/>
        </w:rPr>
        <w:t>eren</w:t>
      </w:r>
      <w:r w:rsidR="00FD7934">
        <w:rPr>
          <w:b/>
        </w:rPr>
        <w:t>y zielone</w:t>
      </w:r>
    </w:p>
    <w:p w14:paraId="41B56D1C" w14:textId="77777777" w:rsidR="004C2A44" w:rsidRPr="004C2A44" w:rsidRDefault="00CE1D7B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9791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C2A44" w:rsidRPr="004C2A44">
        <w:rPr>
          <w:b/>
        </w:rPr>
        <w:tab/>
      </w:r>
      <w:r w:rsidR="002E47BD">
        <w:rPr>
          <w:b/>
        </w:rPr>
        <w:t>S</w:t>
      </w:r>
      <w:r w:rsidR="004C2A44" w:rsidRPr="004C2A44">
        <w:rPr>
          <w:b/>
        </w:rPr>
        <w:t xml:space="preserve">ystem </w:t>
      </w:r>
      <w:r w:rsidR="002B5FEF">
        <w:rPr>
          <w:b/>
        </w:rPr>
        <w:t xml:space="preserve">wspomagający zarządzanie jakością powietrza </w:t>
      </w:r>
      <w:r w:rsidR="004C2A44" w:rsidRPr="004C2A44">
        <w:rPr>
          <w:b/>
        </w:rPr>
        <w:t>w gminie</w:t>
      </w:r>
    </w:p>
    <w:p w14:paraId="682791C1" w14:textId="77777777" w:rsidR="004C2A44" w:rsidRPr="004C2A44" w:rsidRDefault="00CE1D7B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1169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B5FEF">
        <w:rPr>
          <w:b/>
        </w:rPr>
        <w:tab/>
        <w:t xml:space="preserve">Profesjonalne </w:t>
      </w:r>
      <w:r w:rsidR="004C2A44" w:rsidRPr="004C2A44">
        <w:rPr>
          <w:b/>
        </w:rPr>
        <w:t>oczyszczacz</w:t>
      </w:r>
      <w:r w:rsidR="002B5FEF">
        <w:rPr>
          <w:b/>
        </w:rPr>
        <w:t>e</w:t>
      </w:r>
      <w:r w:rsidR="004C2A44" w:rsidRPr="004C2A44">
        <w:rPr>
          <w:b/>
        </w:rPr>
        <w:t xml:space="preserve"> powietrza</w:t>
      </w:r>
    </w:p>
    <w:p w14:paraId="510F8276" w14:textId="77777777" w:rsidR="004C2A44" w:rsidRPr="00690A66" w:rsidRDefault="00CE1D7B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-195856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0A66">
        <w:rPr>
          <w:b/>
          <w:sz w:val="48"/>
          <w:szCs w:val="48"/>
        </w:rPr>
        <w:tab/>
      </w:r>
      <w:r w:rsidR="002B5FEF">
        <w:rPr>
          <w:b/>
        </w:rPr>
        <w:t>Ogólnodostępna stacja</w:t>
      </w:r>
      <w:r w:rsidR="004C2A44" w:rsidRPr="004C2A44">
        <w:rPr>
          <w:b/>
        </w:rPr>
        <w:t xml:space="preserve"> ładowania pojazdów elektrycznych</w:t>
      </w:r>
    </w:p>
    <w:p w14:paraId="5B0CD18A" w14:textId="77777777" w:rsidR="00945E3D" w:rsidRDefault="00945E3D" w:rsidP="00886F36">
      <w:pPr>
        <w:pStyle w:val="Nagwek2"/>
        <w:numPr>
          <w:ilvl w:val="0"/>
          <w:numId w:val="3"/>
        </w:numPr>
        <w:spacing w:before="360" w:line="240" w:lineRule="auto"/>
        <w:ind w:left="0" w:firstLine="0"/>
      </w:pPr>
      <w:r w:rsidRPr="00D32576">
        <w:rPr>
          <w:u w:val="single"/>
        </w:rPr>
        <w:lastRenderedPageBreak/>
        <w:t>CZĘŚĆ MERYTORYCZNA</w:t>
      </w:r>
      <w:r>
        <w:t>:</w:t>
      </w:r>
    </w:p>
    <w:p w14:paraId="15CF91D2" w14:textId="77777777" w:rsidR="00945E3D" w:rsidRPr="00E81FFD" w:rsidRDefault="008D11AD" w:rsidP="00FB37EF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  <w:rPr>
          <w:rFonts w:cstheme="majorBidi"/>
          <w:b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90B42" wp14:editId="2A138C33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6200775" cy="1990725"/>
                <wp:effectExtent l="0" t="0" r="28575" b="28575"/>
                <wp:wrapTopAndBottom/>
                <wp:docPr id="6" name="Pole tekstowe 6" descr="należy wypełnić" title="nazwa i miejsce realizacji zad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3BB8A" w14:textId="77777777" w:rsidR="00E81FFD" w:rsidRPr="00BA5637" w:rsidRDefault="00361FC3" w:rsidP="00690A66">
                            <w:pPr>
                              <w:spacing w:after="840" w:line="240" w:lineRule="auto"/>
                            </w:pPr>
                            <w:r>
                              <w:rPr>
                                <w:b/>
                              </w:rPr>
                              <w:t>Nazwa zadania:</w:t>
                            </w:r>
                            <w:r w:rsidR="005A5C8E" w:rsidRPr="005A5C8E">
                              <w:rPr>
                                <w:b/>
                                <w:color w:val="FFFFFF" w:themeColor="background1"/>
                              </w:rPr>
                              <w:t xml:space="preserve"> []</w:t>
                            </w:r>
                            <w:r w:rsidR="00BA5637">
                              <w:rPr>
                                <w:b/>
                              </w:rPr>
                              <w:t>Inwentaryzacja indywidualnych źródeł ciepła w Mieście Otwock</w:t>
                            </w:r>
                          </w:p>
                          <w:p w14:paraId="4AEE6E94" w14:textId="77777777" w:rsidR="00E81FFD" w:rsidRDefault="00945E3D" w:rsidP="00690A66">
                            <w:pPr>
                              <w:spacing w:after="840" w:line="240" w:lineRule="auto"/>
                              <w:rPr>
                                <w:b/>
                              </w:rPr>
                            </w:pPr>
                            <w:r w:rsidRPr="0006659C">
                              <w:rPr>
                                <w:b/>
                              </w:rPr>
                              <w:t>Miejsce realizacji zadania:</w:t>
                            </w:r>
                            <w:r w:rsidR="005A5C8E">
                              <w:rPr>
                                <w:b/>
                              </w:rPr>
                              <w:t xml:space="preserve"> </w:t>
                            </w:r>
                            <w:r w:rsidR="005A5C8E" w:rsidRPr="005A5C8E">
                              <w:rPr>
                                <w:b/>
                                <w:color w:val="FFFFFF" w:themeColor="background1"/>
                              </w:rPr>
                              <w:t xml:space="preserve">[do </w:t>
                            </w:r>
                            <w:r w:rsidR="00BA5637">
                              <w:rPr>
                                <w:b/>
                              </w:rPr>
                              <w:t>Miasto Otwock</w:t>
                            </w:r>
                            <w:r w:rsidR="005A5C8E" w:rsidRPr="005A5C8E">
                              <w:rPr>
                                <w:b/>
                                <w:color w:val="FFFFFF" w:themeColor="background1"/>
                              </w:rPr>
                              <w:t>]</w:t>
                            </w:r>
                          </w:p>
                          <w:p w14:paraId="38150E9D" w14:textId="77777777" w:rsidR="008D11AD" w:rsidRDefault="00F05264" w:rsidP="00945E3D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86F36">
                              <w:rPr>
                                <w:b/>
                              </w:rPr>
                              <w:t>Zadanie będzie realizowane przez jednostkę organizacyjną nieposiadającą osobowości prawnej:</w:t>
                            </w:r>
                          </w:p>
                          <w:p w14:paraId="1ADE77A0" w14:textId="77777777" w:rsidR="00F05264" w:rsidRDefault="00F05264" w:rsidP="00945E3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6F36">
                              <w:rPr>
                                <w:sz w:val="16"/>
                                <w:szCs w:val="16"/>
                              </w:rPr>
                              <w:t>(uzupełnić jedynie w przypadku realizacji zadania przez jednostkę organizacyjną)</w:t>
                            </w:r>
                          </w:p>
                          <w:p w14:paraId="639FFFC0" w14:textId="77777777" w:rsidR="0043268C" w:rsidRDefault="005A5C8E" w:rsidP="00945E3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5C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[do uzupełninia</w:t>
                            </w:r>
                          </w:p>
                          <w:p w14:paraId="0C2365A9" w14:textId="77777777" w:rsidR="005A5C8E" w:rsidRPr="00BA5637" w:rsidRDefault="005A5C8E" w:rsidP="00945E3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A5C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]</w:t>
                            </w:r>
                            <w:r w:rsidR="0043268C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="00BA5637">
                              <w:rPr>
                                <w:sz w:val="16"/>
                                <w:szCs w:val="16"/>
                              </w:rPr>
                              <w:t>ie dotyczy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0B42" id="Pole tekstowe 6" o:spid="_x0000_s1028" type="#_x0000_t202" alt="Tytuł: nazwa i miejsce realizacji zadania — opis: należy wypełnić" style="position:absolute;left:0;text-align:left;margin-left:0;margin-top:36.8pt;width:488.25pt;height:15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">
                <v:textbox>
                  <w:txbxContent>
                    <w:p w14:paraId="3873BB8A" w14:textId="77777777" w:rsidR="00E81FFD" w:rsidRPr="00BA5637" w:rsidRDefault="00361FC3" w:rsidP="00690A66">
                      <w:pPr>
                        <w:spacing w:after="840" w:line="240" w:lineRule="auto"/>
                      </w:pPr>
                      <w:r>
                        <w:rPr>
                          <w:b/>
                        </w:rPr>
                        <w:t>Nazwa zadania:</w:t>
                      </w:r>
                      <w:r w:rsidR="005A5C8E" w:rsidRPr="005A5C8E">
                        <w:rPr>
                          <w:b/>
                          <w:color w:val="FFFFFF" w:themeColor="background1"/>
                        </w:rPr>
                        <w:t xml:space="preserve"> []</w:t>
                      </w:r>
                      <w:r w:rsidR="00BA5637">
                        <w:rPr>
                          <w:b/>
                        </w:rPr>
                        <w:t>Inwentaryzacja indywidualnych źródeł ciepła w Mieście Otwock</w:t>
                      </w:r>
                    </w:p>
                    <w:p w14:paraId="4AEE6E94" w14:textId="77777777" w:rsidR="00E81FFD" w:rsidRDefault="00945E3D" w:rsidP="00690A66">
                      <w:pPr>
                        <w:spacing w:after="840" w:line="240" w:lineRule="auto"/>
                        <w:rPr>
                          <w:b/>
                        </w:rPr>
                      </w:pPr>
                      <w:r w:rsidRPr="0006659C">
                        <w:rPr>
                          <w:b/>
                        </w:rPr>
                        <w:t>Miejsce realizacji zadania:</w:t>
                      </w:r>
                      <w:r w:rsidR="005A5C8E">
                        <w:rPr>
                          <w:b/>
                        </w:rPr>
                        <w:t xml:space="preserve"> </w:t>
                      </w:r>
                      <w:r w:rsidR="005A5C8E" w:rsidRPr="005A5C8E">
                        <w:rPr>
                          <w:b/>
                          <w:color w:val="FFFFFF" w:themeColor="background1"/>
                        </w:rPr>
                        <w:t xml:space="preserve">[do </w:t>
                      </w:r>
                      <w:r w:rsidR="00BA5637">
                        <w:rPr>
                          <w:b/>
                        </w:rPr>
                        <w:t>Miasto Otwock</w:t>
                      </w:r>
                      <w:r w:rsidR="005A5C8E" w:rsidRPr="005A5C8E">
                        <w:rPr>
                          <w:b/>
                          <w:color w:val="FFFFFF" w:themeColor="background1"/>
                        </w:rPr>
                        <w:t>]</w:t>
                      </w:r>
                    </w:p>
                    <w:p w14:paraId="38150E9D" w14:textId="77777777" w:rsidR="008D11AD" w:rsidRDefault="00F05264" w:rsidP="00945E3D">
                      <w:pPr>
                        <w:spacing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886F36">
                        <w:rPr>
                          <w:b/>
                        </w:rPr>
                        <w:t>Zadanie będzie realizowane przez jednostkę organizacyjną nieposiadającą osobowości prawnej:</w:t>
                      </w:r>
                    </w:p>
                    <w:p w14:paraId="1ADE77A0" w14:textId="77777777" w:rsidR="00F05264" w:rsidRDefault="00F05264" w:rsidP="00945E3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86F36">
                        <w:rPr>
                          <w:sz w:val="16"/>
                          <w:szCs w:val="16"/>
                        </w:rPr>
                        <w:t>(uzupełnić jedynie w przypadku realizacji zadania przez jednostkę organizacyjną)</w:t>
                      </w:r>
                    </w:p>
                    <w:p w14:paraId="639FFFC0" w14:textId="77777777" w:rsidR="0043268C" w:rsidRDefault="005A5C8E" w:rsidP="00945E3D">
                      <w:pPr>
                        <w:spacing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5C8E">
                        <w:rPr>
                          <w:color w:val="FFFFFF" w:themeColor="background1"/>
                          <w:sz w:val="16"/>
                          <w:szCs w:val="16"/>
                        </w:rPr>
                        <w:t>[do uzupełninia</w:t>
                      </w:r>
                    </w:p>
                    <w:p w14:paraId="0C2365A9" w14:textId="77777777" w:rsidR="005A5C8E" w:rsidRPr="00BA5637" w:rsidRDefault="005A5C8E" w:rsidP="00945E3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5A5C8E">
                        <w:rPr>
                          <w:color w:val="FFFFFF" w:themeColor="background1"/>
                          <w:sz w:val="16"/>
                          <w:szCs w:val="16"/>
                        </w:rPr>
                        <w:t>]</w:t>
                      </w:r>
                      <w:r w:rsidR="0043268C">
                        <w:rPr>
                          <w:sz w:val="16"/>
                          <w:szCs w:val="16"/>
                        </w:rPr>
                        <w:t>N</w:t>
                      </w:r>
                      <w:r w:rsidR="00BA5637">
                        <w:rPr>
                          <w:sz w:val="16"/>
                          <w:szCs w:val="16"/>
                        </w:rPr>
                        <w:t>ie dotyczy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45E3D" w:rsidRPr="00E81FFD">
        <w:rPr>
          <w:rFonts w:cstheme="majorBidi"/>
          <w:b/>
          <w:szCs w:val="26"/>
        </w:rPr>
        <w:t>Nazwa i miejsce</w:t>
      </w:r>
      <w:r w:rsidR="00FC1C40">
        <w:rPr>
          <w:rFonts w:cstheme="majorBidi"/>
          <w:b/>
          <w:szCs w:val="26"/>
        </w:rPr>
        <w:t xml:space="preserve"> </w:t>
      </w:r>
      <w:r w:rsidR="00945E3D" w:rsidRPr="00E81FFD">
        <w:rPr>
          <w:rFonts w:cstheme="majorBidi"/>
          <w:szCs w:val="26"/>
        </w:rPr>
        <w:t>(adres)</w:t>
      </w:r>
      <w:r w:rsidR="00FC1C40">
        <w:rPr>
          <w:rFonts w:cstheme="majorBidi"/>
          <w:szCs w:val="26"/>
        </w:rPr>
        <w:t xml:space="preserve"> </w:t>
      </w:r>
      <w:r w:rsidR="00945E3D" w:rsidRPr="00E81FFD">
        <w:rPr>
          <w:rFonts w:cstheme="majorBidi"/>
          <w:b/>
          <w:szCs w:val="26"/>
        </w:rPr>
        <w:t>realizacji zadania</w:t>
      </w:r>
    </w:p>
    <w:p w14:paraId="5719F456" w14:textId="77777777" w:rsidR="00F820D8" w:rsidRPr="00361FC3" w:rsidRDefault="00F820D8" w:rsidP="00F820D8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95F847" wp14:editId="47742FE3">
                <wp:simplePos x="0" y="0"/>
                <wp:positionH relativeFrom="margin">
                  <wp:posOffset>-24765</wp:posOffset>
                </wp:positionH>
                <wp:positionV relativeFrom="paragraph">
                  <wp:posOffset>2467610</wp:posOffset>
                </wp:positionV>
                <wp:extent cx="6229350" cy="447675"/>
                <wp:effectExtent l="0" t="0" r="19050" b="28575"/>
                <wp:wrapTopAndBottom/>
                <wp:docPr id="2" name="Pole tekstowe 2" descr="Należy wypełnić" title="Planowana data zakończenia realizacji zad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FE544" w14:textId="77777777" w:rsidR="00BA5637" w:rsidRPr="00FF0186" w:rsidRDefault="00BA5637" w:rsidP="00BA5637">
                            <w:r>
                              <w:t xml:space="preserve">Planowana data rozpoczęcia realizacji zadania – </w:t>
                            </w:r>
                            <w:r w:rsidRPr="00FF0186">
                              <w:t>01.06.2020r.</w:t>
                            </w:r>
                          </w:p>
                          <w:p w14:paraId="1CDB1F72" w14:textId="77777777" w:rsidR="00BA5637" w:rsidRPr="00FF0186" w:rsidRDefault="00BA5637" w:rsidP="00BA5637">
                            <w:r w:rsidRPr="00FF0186">
                              <w:t>Planowana data zakończenia realizacji zadania – 30.</w:t>
                            </w:r>
                            <w:r w:rsidR="0043268C" w:rsidRPr="00FF0186">
                              <w:t>11</w:t>
                            </w:r>
                            <w:r w:rsidRPr="00FF0186">
                              <w:t>.20</w:t>
                            </w:r>
                            <w:r w:rsidR="0043268C" w:rsidRPr="00FF0186">
                              <w:t>20</w:t>
                            </w:r>
                            <w:r w:rsidRPr="00FF0186">
                              <w:t xml:space="preserve"> r.</w:t>
                            </w:r>
                          </w:p>
                          <w:p w14:paraId="1D5225AB" w14:textId="77777777" w:rsidR="005A5C8E" w:rsidRPr="00BA5637" w:rsidRDefault="005A5C8E" w:rsidP="00F820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F847" id="Pole tekstowe 2" o:spid="_x0000_s1029" type="#_x0000_t202" alt="Tytuł: Planowana data zakończenia realizacji zadania — opis: Należy wypełnić" style="position:absolute;left:0;text-align:left;margin-left:-1.95pt;margin-top:194.3pt;width:490.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">
                <v:textbox>
                  <w:txbxContent>
                    <w:p w14:paraId="200FE544" w14:textId="77777777" w:rsidR="00BA5637" w:rsidRPr="00FF0186" w:rsidRDefault="00BA5637" w:rsidP="00BA5637">
                      <w:r>
                        <w:t xml:space="preserve">Planowana data rozpoczęcia realizacji zadania – </w:t>
                      </w:r>
                      <w:r w:rsidRPr="00FF0186">
                        <w:t>01.06.2020r.</w:t>
                      </w:r>
                    </w:p>
                    <w:p w14:paraId="1CDB1F72" w14:textId="77777777" w:rsidR="00BA5637" w:rsidRPr="00FF0186" w:rsidRDefault="00BA5637" w:rsidP="00BA5637">
                      <w:r w:rsidRPr="00FF0186">
                        <w:t>Planowana data zakończenia realizacji zadania – 30.</w:t>
                      </w:r>
                      <w:r w:rsidR="0043268C" w:rsidRPr="00FF0186">
                        <w:t>11</w:t>
                      </w:r>
                      <w:r w:rsidRPr="00FF0186">
                        <w:t>.20</w:t>
                      </w:r>
                      <w:r w:rsidR="0043268C" w:rsidRPr="00FF0186">
                        <w:t>20</w:t>
                      </w:r>
                      <w:r w:rsidRPr="00FF0186">
                        <w:t xml:space="preserve"> r.</w:t>
                      </w:r>
                    </w:p>
                    <w:p w14:paraId="1D5225AB" w14:textId="77777777" w:rsidR="005A5C8E" w:rsidRPr="00BA5637" w:rsidRDefault="005A5C8E" w:rsidP="00F820D8"/>
                  </w:txbxContent>
                </v:textbox>
                <w10:wrap type="topAndBottom" anchorx="margin"/>
              </v:shape>
            </w:pict>
          </mc:Fallback>
        </mc:AlternateContent>
      </w:r>
      <w:r w:rsidRPr="00361FC3">
        <w:rPr>
          <w:b/>
        </w:rPr>
        <w:t>Planowan</w:t>
      </w:r>
      <w:r>
        <w:rPr>
          <w:b/>
        </w:rPr>
        <w:t>a</w:t>
      </w:r>
      <w:r w:rsidRPr="00361FC3">
        <w:rPr>
          <w:b/>
        </w:rPr>
        <w:t xml:space="preserve"> </w:t>
      </w:r>
      <w:r>
        <w:rPr>
          <w:b/>
        </w:rPr>
        <w:t>data zakończenia</w:t>
      </w:r>
      <w:r w:rsidRPr="00361FC3">
        <w:rPr>
          <w:b/>
        </w:rPr>
        <w:t xml:space="preserve"> </w:t>
      </w:r>
      <w:r>
        <w:rPr>
          <w:b/>
        </w:rPr>
        <w:t>realizacji zadania</w:t>
      </w:r>
    </w:p>
    <w:p w14:paraId="257C0530" w14:textId="05DF731E" w:rsidR="008869B4" w:rsidRPr="001B0CB1" w:rsidRDefault="00F820D8" w:rsidP="008869B4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2421BA" wp14:editId="1E414A79">
                <wp:simplePos x="0" y="0"/>
                <wp:positionH relativeFrom="margin">
                  <wp:align>left</wp:align>
                </wp:positionH>
                <wp:positionV relativeFrom="paragraph">
                  <wp:posOffset>1066800</wp:posOffset>
                </wp:positionV>
                <wp:extent cx="6200775" cy="3924300"/>
                <wp:effectExtent l="0" t="0" r="28575" b="19050"/>
                <wp:wrapTopAndBottom/>
                <wp:docPr id="23" name="Pole tekstowe 23" descr="należy wypełnic" title="Opis zadania - zakres rzecz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18146" w14:textId="0DD831A7" w:rsidR="00D222EE" w:rsidRDefault="008C6277" w:rsidP="00052A5B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Na terenie Miasta Otwocka zinwentaryzowane zostaną </w:t>
                            </w:r>
                            <w:r w:rsidR="00DD5107">
                              <w:t xml:space="preserve">wszystkie budynki, w tym: </w:t>
                            </w:r>
                            <w:r>
                              <w:t>budynki jednorodzinne</w:t>
                            </w:r>
                            <w:r w:rsidR="00DD5107">
                              <w:t>,</w:t>
                            </w:r>
                            <w:r>
                              <w:t xml:space="preserve"> wielorodzinne</w:t>
                            </w:r>
                            <w:r w:rsidR="00DD5107">
                              <w:t>, użyteczności publicznej, handlowe i usługowe.</w:t>
                            </w:r>
                            <w:r>
                              <w:t xml:space="preserve"> </w:t>
                            </w:r>
                            <w:r w:rsidR="0043268C">
                              <w:t>Inwentaryzacja indywidualnych źródeł ciepła</w:t>
                            </w:r>
                            <w:r w:rsidR="00DD5107">
                              <w:t xml:space="preserve"> obejmie wszystkie lokale lub budynki położone na terenie gminy ogrzewane indywidualnie, w tym w szczególności: mieszkalne, handlowe, usługowe i użyteczności publicznej.</w:t>
                            </w:r>
                            <w:r w:rsidR="0043268C">
                              <w:t xml:space="preserve"> </w:t>
                            </w:r>
                            <w:r w:rsidR="00DD5107">
                              <w:t xml:space="preserve">Inwentaryzacja będzie obejmowała </w:t>
                            </w:r>
                            <w:r w:rsidR="0043268C">
                              <w:t xml:space="preserve">6000 domów jednorodzinnych </w:t>
                            </w:r>
                            <w:r w:rsidR="00DD5107">
                              <w:t>z</w:t>
                            </w:r>
                            <w:r w:rsidR="0043268C">
                              <w:t xml:space="preserve"> kotłowni</w:t>
                            </w:r>
                            <w:r w:rsidR="00DD5107">
                              <w:t>ami</w:t>
                            </w:r>
                            <w:r w:rsidR="0043268C">
                              <w:t xml:space="preserve"> domow</w:t>
                            </w:r>
                            <w:r w:rsidR="00DD5107">
                              <w:t>ymi</w:t>
                            </w:r>
                            <w:r w:rsidR="00C01345">
                              <w:t xml:space="preserve"> centralnego ogrzewania oraz</w:t>
                            </w:r>
                            <w:r w:rsidR="0043268C">
                              <w:t xml:space="preserve"> paleniska</w:t>
                            </w:r>
                            <w:r w:rsidR="00DD5107">
                              <w:t>mi</w:t>
                            </w:r>
                            <w:r w:rsidR="0043268C">
                              <w:t xml:space="preserve"> domow</w:t>
                            </w:r>
                            <w:r w:rsidR="00DD5107">
                              <w:t>ymi</w:t>
                            </w:r>
                            <w:r w:rsidR="0043268C">
                              <w:t xml:space="preserve"> </w:t>
                            </w:r>
                            <w:r w:rsidR="00C01345">
                              <w:t>i miejscow</w:t>
                            </w:r>
                            <w:r w:rsidR="00DD5107">
                              <w:t>ymi</w:t>
                            </w:r>
                            <w:r w:rsidR="00C01345">
                              <w:t xml:space="preserve"> ogrzewacz</w:t>
                            </w:r>
                            <w:r w:rsidR="00DD5107">
                              <w:t>ami</w:t>
                            </w:r>
                            <w:r w:rsidR="00C01345">
                              <w:t xml:space="preserve"> pomieszczeń </w:t>
                            </w:r>
                            <w:r w:rsidR="00CE0BEF">
                              <w:t xml:space="preserve">w tym: </w:t>
                            </w:r>
                            <w:r w:rsidR="0043268C">
                              <w:t>piece ceramiczne, piecokuchnie, piece wolnostojące, kominki</w:t>
                            </w:r>
                            <w:r w:rsidR="00CE0BEF">
                              <w:t xml:space="preserve">. Przeprowadzenie szczegółowej inwentaryzacji źródeł ciepła na terenie Gminy Otwock metodą spisu z natury przy użyciu ankiet papierowych. </w:t>
                            </w:r>
                            <w:r w:rsidR="00056E27">
                              <w:t xml:space="preserve">Zakres pytań formularza ankietowego będzie zgodny z „Wytycznymi do przygotowania inwentaryzacji” opublikowanymi przez Urząd Marszałkowski Województwa Mazowieckiego. </w:t>
                            </w:r>
                            <w:r w:rsidR="00CE0BEF">
                              <w:t>Spis kotłów CO występujących w gospodarstw</w:t>
                            </w:r>
                            <w:r w:rsidR="002667D4">
                              <w:t>ach</w:t>
                            </w:r>
                            <w:r w:rsidR="00CE0BEF">
                              <w:t xml:space="preserve"> domowych </w:t>
                            </w:r>
                            <w:r w:rsidR="002667D4">
                              <w:t>jednorodzinnych</w:t>
                            </w:r>
                            <w:r w:rsidR="00CE0BEF">
                              <w:t xml:space="preserve"> </w:t>
                            </w:r>
                            <w:r w:rsidR="002667D4">
                              <w:t xml:space="preserve">w </w:t>
                            </w:r>
                            <w:r w:rsidR="00CE0BEF">
                              <w:t>gminie zostan</w:t>
                            </w:r>
                            <w:r w:rsidR="002667D4">
                              <w:t>ie</w:t>
                            </w:r>
                            <w:r w:rsidR="00CE0BEF">
                              <w:t xml:space="preserve"> sporządzone przez firmy zewnętrzne </w:t>
                            </w:r>
                            <w:r w:rsidR="002667D4">
                              <w:t>przez upoważnionych pracowników. Spis z natury odbywa się poprzez wizytację nieruchomości oraz bezpośredni wywiad z właścicielem obiektu lub jego mieszkańcem. Dane dotyczące źródła ciepła będą pochodziły z tabliczki znamionowej urządzenia grzewczego. W przypadku braku osoby mogącej udzielić informacji na terenie nieruchomości</w:t>
                            </w:r>
                            <w:r w:rsidR="00D222EE">
                              <w:t xml:space="preserve"> wizyta zostanie</w:t>
                            </w:r>
                            <w:r w:rsidR="002667D4">
                              <w:t xml:space="preserve"> powtórzona</w:t>
                            </w:r>
                            <w:r w:rsidR="00D222EE">
                              <w:t>.</w:t>
                            </w:r>
                            <w:r w:rsidR="002667D4">
                              <w:t xml:space="preserve"> </w:t>
                            </w:r>
                            <w:r w:rsidR="00056E27">
                              <w:t xml:space="preserve">Po zakończeniu inwentaryzacji Wykonawca sporządzi raport (w wersji </w:t>
                            </w:r>
                            <w:r w:rsidR="00881C6A">
                              <w:t>elektronicznej oraz papierowej).</w:t>
                            </w:r>
                            <w:r w:rsidR="00B644AD">
                              <w:t xml:space="preserve"> Wykonawca zajmie się </w:t>
                            </w:r>
                            <w:r w:rsidR="001B0CB1">
                              <w:t>utworzeniem bazy danych dot. inwentaryzacji z wykonaniem warstwy obrysów obiektów na mapie</w:t>
                            </w:r>
                            <w:r w:rsidR="00DD5107">
                              <w:t xml:space="preserve">, w tym opracowanie i wydruk ankiet. Miasto Otwock przeprowadzi kampanię promocyjną bez kosztowo, wykorzystując w tym celu merytorycznych pracowników Urzędu zajmujących się </w:t>
                            </w:r>
                            <w:r w:rsidR="00B644AD">
                              <w:t xml:space="preserve">promocją </w:t>
                            </w:r>
                            <w:r w:rsidR="00DD5107">
                              <w:t>Miasta</w:t>
                            </w:r>
                            <w:r w:rsidR="001B0CB1">
                              <w:t>.</w:t>
                            </w:r>
                            <w:r w:rsidR="00B644AD">
                              <w:t xml:space="preserve"> </w:t>
                            </w:r>
                          </w:p>
                          <w:p w14:paraId="135F4F9A" w14:textId="4E59C883" w:rsidR="001B73FA" w:rsidRDefault="00884AA3" w:rsidP="00052A5B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Inwentaryzacja budynków wielorodzinnych zostanie wykonana metodyką rejestrową przez pracowników Urzędu Miasta Otwocka na podstawie danych rejestrowych. </w:t>
                            </w:r>
                            <w:r w:rsidR="001B73FA">
                              <w:t xml:space="preserve">Lokale w budynkach wielorodzinnych ogrzewane centralnie zostaną zinwentaryzowane na podstawie danych rejestrowych. Lokale w budynkach wielorodzinnych ogrzewane indywidualnie zostaną zinwentaryzowane poprzez ankiety. </w:t>
                            </w:r>
                          </w:p>
                          <w:p w14:paraId="6D895CE1" w14:textId="56D2E2F6" w:rsidR="00EB4294" w:rsidRPr="0043268C" w:rsidRDefault="00423B7F" w:rsidP="00052A5B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Zebrane dane służą do stworzenia/uzupełnienia wskazanej przez Marszałka bazy danych. </w:t>
                            </w:r>
                            <w:r w:rsidR="0028002F">
                              <w:t>W ramach inwentaryzacji indywidualnych źródeł ciepła zostaną przeprowadzone szkolenia w zakresie audytów energetycznych budynków dla 4 pracowników Urzędu Miasta Otwocka.</w:t>
                            </w:r>
                            <w:r w:rsidR="00CE0B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421BA" id="Pole tekstowe 23" o:spid="_x0000_s1030" type="#_x0000_t202" alt="Tytuł: Opis zadania - zakres rzeczowy — opis: należy wypełnic" style="position:absolute;left:0;text-align:left;margin-left:0;margin-top:84pt;width:488.25pt;height:309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">
                <v:textbox>
                  <w:txbxContent>
                    <w:p w14:paraId="6FC18146" w14:textId="0DD831A7" w:rsidR="00D222EE" w:rsidRDefault="008C6277" w:rsidP="00052A5B">
                      <w:pPr>
                        <w:spacing w:line="240" w:lineRule="auto"/>
                        <w:jc w:val="both"/>
                      </w:pPr>
                      <w:r>
                        <w:t xml:space="preserve">Na terenie Miasta Otwocka zinwentaryzowane zostaną </w:t>
                      </w:r>
                      <w:r w:rsidR="00DD5107">
                        <w:t xml:space="preserve">wszystkie budynki, w tym: </w:t>
                      </w:r>
                      <w:r>
                        <w:t>budynki jednorodzinne</w:t>
                      </w:r>
                      <w:r w:rsidR="00DD5107">
                        <w:t>,</w:t>
                      </w:r>
                      <w:r>
                        <w:t xml:space="preserve"> wielorodzinne</w:t>
                      </w:r>
                      <w:r w:rsidR="00DD5107">
                        <w:t>, użyteczności publicznej, handlowe i usługowe.</w:t>
                      </w:r>
                      <w:r>
                        <w:t xml:space="preserve"> </w:t>
                      </w:r>
                      <w:r w:rsidR="0043268C">
                        <w:t>Inwentaryzacja indywidualnych źródeł ciepła</w:t>
                      </w:r>
                      <w:r w:rsidR="00DD5107">
                        <w:t xml:space="preserve"> obejmie wszystkie lokale lub budynki położone na terenie gminy ogrzewane indywidualnie, w tym w szczególności: mieszkalne, handlowe, usługowe i użyteczności publicznej.</w:t>
                      </w:r>
                      <w:r w:rsidR="0043268C">
                        <w:t xml:space="preserve"> </w:t>
                      </w:r>
                      <w:r w:rsidR="00DD5107">
                        <w:t xml:space="preserve">Inwentaryzacja będzie obejmowała </w:t>
                      </w:r>
                      <w:r w:rsidR="0043268C">
                        <w:t xml:space="preserve">6000 domów jednorodzinnych </w:t>
                      </w:r>
                      <w:r w:rsidR="00DD5107">
                        <w:t>z</w:t>
                      </w:r>
                      <w:r w:rsidR="0043268C">
                        <w:t xml:space="preserve"> kotłowni</w:t>
                      </w:r>
                      <w:r w:rsidR="00DD5107">
                        <w:t>ami</w:t>
                      </w:r>
                      <w:r w:rsidR="0043268C">
                        <w:t xml:space="preserve"> domow</w:t>
                      </w:r>
                      <w:r w:rsidR="00DD5107">
                        <w:t>ymi</w:t>
                      </w:r>
                      <w:r w:rsidR="00C01345">
                        <w:t xml:space="preserve"> centralnego ogrzewania oraz</w:t>
                      </w:r>
                      <w:r w:rsidR="0043268C">
                        <w:t xml:space="preserve"> paleniska</w:t>
                      </w:r>
                      <w:r w:rsidR="00DD5107">
                        <w:t>mi</w:t>
                      </w:r>
                      <w:r w:rsidR="0043268C">
                        <w:t xml:space="preserve"> domow</w:t>
                      </w:r>
                      <w:r w:rsidR="00DD5107">
                        <w:t>ymi</w:t>
                      </w:r>
                      <w:r w:rsidR="0043268C">
                        <w:t xml:space="preserve"> </w:t>
                      </w:r>
                      <w:r w:rsidR="00C01345">
                        <w:t>i miejscow</w:t>
                      </w:r>
                      <w:r w:rsidR="00DD5107">
                        <w:t>ymi</w:t>
                      </w:r>
                      <w:r w:rsidR="00C01345">
                        <w:t xml:space="preserve"> ogrzewacz</w:t>
                      </w:r>
                      <w:r w:rsidR="00DD5107">
                        <w:t>ami</w:t>
                      </w:r>
                      <w:r w:rsidR="00C01345">
                        <w:t xml:space="preserve"> pomieszczeń </w:t>
                      </w:r>
                      <w:r w:rsidR="00CE0BEF">
                        <w:t xml:space="preserve">w tym: </w:t>
                      </w:r>
                      <w:r w:rsidR="0043268C">
                        <w:t>piece ceramiczne, piecokuchnie, piece wolnostojące, kominki</w:t>
                      </w:r>
                      <w:r w:rsidR="00CE0BEF">
                        <w:t xml:space="preserve">. Przeprowadzenie szczegółowej inwentaryzacji źródeł ciepła na terenie Gminy Otwock metodą spisu z natury przy użyciu ankiet papierowych. </w:t>
                      </w:r>
                      <w:r w:rsidR="00056E27">
                        <w:t xml:space="preserve">Zakres pytań formularza ankietowego będzie zgodny z „Wytycznymi do przygotowania inwentaryzacji” opublikowanymi przez Urząd Marszałkowski Województwa Mazowieckiego. </w:t>
                      </w:r>
                      <w:r w:rsidR="00CE0BEF">
                        <w:t>Spis kotłów CO występujących w gospodarstw</w:t>
                      </w:r>
                      <w:r w:rsidR="002667D4">
                        <w:t>ach</w:t>
                      </w:r>
                      <w:r w:rsidR="00CE0BEF">
                        <w:t xml:space="preserve"> domowych </w:t>
                      </w:r>
                      <w:r w:rsidR="002667D4">
                        <w:t>jednorodzinnych</w:t>
                      </w:r>
                      <w:r w:rsidR="00CE0BEF">
                        <w:t xml:space="preserve"> </w:t>
                      </w:r>
                      <w:r w:rsidR="002667D4">
                        <w:t xml:space="preserve">w </w:t>
                      </w:r>
                      <w:r w:rsidR="00CE0BEF">
                        <w:t>gminie zostan</w:t>
                      </w:r>
                      <w:r w:rsidR="002667D4">
                        <w:t>ie</w:t>
                      </w:r>
                      <w:r w:rsidR="00CE0BEF">
                        <w:t xml:space="preserve"> sporządzone przez firmy zewnętrzne </w:t>
                      </w:r>
                      <w:r w:rsidR="002667D4">
                        <w:t>przez upoważnionych pracowników. Spis z natury odbywa się poprzez wizytację nieruchomości oraz bezpośredni wywiad z właścicielem obiektu lub jego mieszkańcem. Dane dotyczące źródła ciepła będą pochodziły z tabliczki znamionowej urządzenia grzewczego. W przypadku braku osoby mogącej udzielić informacji na terenie nieruchomości</w:t>
                      </w:r>
                      <w:r w:rsidR="00D222EE">
                        <w:t xml:space="preserve"> wizyta zostanie</w:t>
                      </w:r>
                      <w:r w:rsidR="002667D4">
                        <w:t xml:space="preserve"> powtórzona</w:t>
                      </w:r>
                      <w:r w:rsidR="00D222EE">
                        <w:t>.</w:t>
                      </w:r>
                      <w:r w:rsidR="002667D4">
                        <w:t xml:space="preserve"> </w:t>
                      </w:r>
                      <w:r w:rsidR="00056E27">
                        <w:t xml:space="preserve">Po zakończeniu inwentaryzacji Wykonawca sporządzi raport (w wersji </w:t>
                      </w:r>
                      <w:r w:rsidR="00881C6A">
                        <w:t>elektronicznej oraz papierowej).</w:t>
                      </w:r>
                      <w:r w:rsidR="00B644AD">
                        <w:t xml:space="preserve"> Wykonawca zajmie się </w:t>
                      </w:r>
                      <w:r w:rsidR="001B0CB1">
                        <w:t>utworzeniem bazy danych dot. inwentaryzacji z wykonaniem warstwy obrysów obiektów na mapie</w:t>
                      </w:r>
                      <w:r w:rsidR="00DD5107">
                        <w:t xml:space="preserve">, w tym opracowanie i wydruk ankiet. Miasto Otwock przeprowadzi kampanię promocyjną bez kosztowo, wykorzystując w tym celu merytorycznych pracowników Urzędu zajmujących się </w:t>
                      </w:r>
                      <w:r w:rsidR="00B644AD">
                        <w:t xml:space="preserve">promocją </w:t>
                      </w:r>
                      <w:r w:rsidR="00DD5107">
                        <w:t>Miasta</w:t>
                      </w:r>
                      <w:r w:rsidR="001B0CB1">
                        <w:t>.</w:t>
                      </w:r>
                      <w:r w:rsidR="00B644AD">
                        <w:t xml:space="preserve"> </w:t>
                      </w:r>
                    </w:p>
                    <w:p w14:paraId="135F4F9A" w14:textId="4E59C883" w:rsidR="001B73FA" w:rsidRDefault="00884AA3" w:rsidP="00052A5B">
                      <w:pPr>
                        <w:spacing w:line="240" w:lineRule="auto"/>
                        <w:jc w:val="both"/>
                      </w:pPr>
                      <w:r>
                        <w:t xml:space="preserve">Inwentaryzacja budynków wielorodzinnych zostanie wykonana metodyką rejestrową przez pracowników Urzędu Miasta Otwocka na podstawie danych rejestrowych. </w:t>
                      </w:r>
                      <w:r w:rsidR="001B73FA">
                        <w:t xml:space="preserve">Lokale w budynkach wielorodzinnych ogrzewane centralnie zostaną zinwentaryzowane na podstawie danych rejestrowych. Lokale w budynkach wielorodzinnych ogrzewane indywidualnie zostaną zinwentaryzowane poprzez ankiety. </w:t>
                      </w:r>
                    </w:p>
                    <w:p w14:paraId="6D895CE1" w14:textId="56D2E2F6" w:rsidR="00EB4294" w:rsidRPr="0043268C" w:rsidRDefault="00423B7F" w:rsidP="00052A5B">
                      <w:pPr>
                        <w:spacing w:line="240" w:lineRule="auto"/>
                        <w:jc w:val="both"/>
                      </w:pPr>
                      <w:r>
                        <w:t xml:space="preserve">Zebrane dane służą do stworzenia/uzupełnienia wskazanej przez Marszałka bazy danych. </w:t>
                      </w:r>
                      <w:r w:rsidR="0028002F">
                        <w:t>W ramach inwentaryzacji indywidualnych źródeł ciepła zostaną przeprowadzone szkolenia w zakresie audytów energetycznych budynków dla 4 pracowników Urzędu Miasta Otwocka.</w:t>
                      </w:r>
                      <w:r w:rsidR="00CE0BEF"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81FFD" w:rsidRPr="00E81FFD">
        <w:rPr>
          <w:b/>
        </w:rPr>
        <w:t xml:space="preserve">Opis zadania – zakres rzeczowy </w:t>
      </w:r>
      <w:r w:rsidR="00E81FFD">
        <w:t xml:space="preserve">(krótka charakterystyka </w:t>
      </w:r>
      <w:r w:rsidR="00D53F8A">
        <w:t>zadania, w tym np.</w:t>
      </w:r>
      <w:r w:rsidR="00E81FFD">
        <w:t xml:space="preserve"> podstawowe parametry techniczne, przeznaczenie, parametry użytkowe)</w:t>
      </w:r>
    </w:p>
    <w:p w14:paraId="684FEC69" w14:textId="381A87E6" w:rsidR="001B0CB1" w:rsidRDefault="001B0CB1" w:rsidP="001B0CB1">
      <w:pPr>
        <w:spacing w:before="240" w:line="240" w:lineRule="auto"/>
        <w:rPr>
          <w:b/>
        </w:rPr>
      </w:pPr>
    </w:p>
    <w:p w14:paraId="6CDC6695" w14:textId="5E584EC6" w:rsidR="001B0CB1" w:rsidRDefault="001B0CB1" w:rsidP="001B0CB1">
      <w:pPr>
        <w:spacing w:before="240" w:line="240" w:lineRule="auto"/>
        <w:rPr>
          <w:b/>
        </w:rPr>
      </w:pPr>
    </w:p>
    <w:p w14:paraId="21B7B5A3" w14:textId="77777777" w:rsidR="001B0CB1" w:rsidRPr="001B0CB1" w:rsidRDefault="001B0CB1" w:rsidP="001B0CB1">
      <w:pPr>
        <w:spacing w:before="240" w:line="240" w:lineRule="auto"/>
        <w:rPr>
          <w:b/>
        </w:rPr>
      </w:pPr>
    </w:p>
    <w:p w14:paraId="68506AED" w14:textId="6329281B" w:rsidR="00052A5B" w:rsidRDefault="00EB4294" w:rsidP="00FB0C73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</w:pPr>
      <w:r w:rsidRPr="001E1AE7">
        <w:rPr>
          <w:b/>
        </w:rPr>
        <w:t>Przewidywan</w:t>
      </w:r>
      <w:r>
        <w:rPr>
          <w:b/>
        </w:rPr>
        <w:t>a</w:t>
      </w:r>
      <w:r w:rsidRPr="001E1AE7">
        <w:rPr>
          <w:b/>
        </w:rPr>
        <w:t xml:space="preserve"> </w:t>
      </w:r>
      <w:r>
        <w:rPr>
          <w:b/>
        </w:rPr>
        <w:t>przydatność społeczna realizowanego zadania</w:t>
      </w:r>
    </w:p>
    <w:p w14:paraId="4C03E27F" w14:textId="4C603471" w:rsidR="001B0CB1" w:rsidRDefault="001B0CB1" w:rsidP="00FB0C73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60688A" wp14:editId="21C8AAF2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6172200" cy="1190625"/>
                <wp:effectExtent l="0" t="0" r="19050" b="28575"/>
                <wp:wrapTopAndBottom/>
                <wp:docPr id="25" name="Pole tekstowe 25" descr="należy wypełnić" title="Przewidywana przydatność społeczna realizowanego zad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B409B" w14:textId="30DCC0F6" w:rsidR="00EA0AB5" w:rsidRPr="00FF0186" w:rsidRDefault="00241F5A" w:rsidP="001B0CB1">
                            <w:pPr>
                              <w:spacing w:line="240" w:lineRule="auto"/>
                              <w:ind w:left="284"/>
                              <w:jc w:val="both"/>
                            </w:pPr>
                            <w:r>
                              <w:t>Walka z niską emisją jest działaniem kosztownym. Miasto Otwock przeprowadzając i</w:t>
                            </w:r>
                            <w:r w:rsidR="003E17F0" w:rsidRPr="003E17F0">
                              <w:t>nwentaryzacj</w:t>
                            </w:r>
                            <w:r>
                              <w:t>ę</w:t>
                            </w:r>
                            <w:r w:rsidR="003E17F0">
                              <w:t xml:space="preserve"> indywidualnych źródeł </w:t>
                            </w:r>
                            <w:r w:rsidR="00FD320C">
                              <w:t xml:space="preserve">ciepła </w:t>
                            </w:r>
                            <w:r w:rsidR="00E406B1">
                              <w:t xml:space="preserve">odpowie na pytanie ile gospodarstw domowych do dnia </w:t>
                            </w:r>
                            <w:r w:rsidR="00C01345">
                              <w:t>wejścia w życie zapisów Mazowieckiej Uchwały Antysmogowej, czyli do 1.01.2023 r.</w:t>
                            </w:r>
                            <w:r w:rsidR="00E406B1">
                              <w:t xml:space="preserve"> </w:t>
                            </w:r>
                            <w:r w:rsidR="000D65FC">
                              <w:t xml:space="preserve">ma do wymiany obecne </w:t>
                            </w:r>
                            <w:r w:rsidR="00C01345">
                              <w:rPr>
                                <w:noProof/>
                              </w:rPr>
                              <w:t xml:space="preserve">wysokoemisyjne, pozaklasowe </w:t>
                            </w:r>
                            <w:r w:rsidR="003E17F0" w:rsidRPr="003E17F0">
                              <w:rPr>
                                <w:noProof/>
                              </w:rPr>
                              <w:t>źródł</w:t>
                            </w:r>
                            <w:r>
                              <w:rPr>
                                <w:noProof/>
                              </w:rPr>
                              <w:t>o</w:t>
                            </w:r>
                            <w:r w:rsidR="003E17F0" w:rsidRPr="003E17F0">
                              <w:rPr>
                                <w:noProof/>
                              </w:rPr>
                              <w:t xml:space="preserve"> </w:t>
                            </w:r>
                            <w:r w:rsidR="00C01345">
                              <w:rPr>
                                <w:noProof/>
                              </w:rPr>
                              <w:t>ciepła</w:t>
                            </w:r>
                            <w:r>
                              <w:rPr>
                                <w:noProof/>
                              </w:rPr>
                              <w:t>. Działania inwentaryzacyjne poprzez bezpośrednie spotkania z</w:t>
                            </w:r>
                            <w:r w:rsidR="003E17F0" w:rsidRPr="003E17F0">
                              <w:rPr>
                                <w:noProof/>
                              </w:rPr>
                              <w:t xml:space="preserve"> mieszkańc</w:t>
                            </w:r>
                            <w:r>
                              <w:rPr>
                                <w:noProof/>
                              </w:rPr>
                              <w:t>ami gospodarstw domowych w</w:t>
                            </w:r>
                            <w:r w:rsidR="003E17F0" w:rsidRPr="003E17F0">
                              <w:rPr>
                                <w:noProof/>
                              </w:rPr>
                              <w:t xml:space="preserve"> Otwock</w:t>
                            </w:r>
                            <w:r>
                              <w:rPr>
                                <w:noProof/>
                              </w:rPr>
                              <w:t>u</w:t>
                            </w:r>
                            <w:r w:rsidR="003E17F0" w:rsidRPr="003E17F0">
                              <w:rPr>
                                <w:noProof/>
                              </w:rPr>
                              <w:t xml:space="preserve"> powinn</w:t>
                            </w:r>
                            <w:r w:rsidR="00C01345">
                              <w:rPr>
                                <w:noProof/>
                              </w:rPr>
                              <w:t>y</w:t>
                            </w:r>
                            <w:r w:rsidR="003E17F0" w:rsidRPr="003E17F0">
                              <w:rPr>
                                <w:noProof/>
                              </w:rPr>
                              <w:t xml:space="preserve"> przyczynić się do </w:t>
                            </w:r>
                            <w:r>
                              <w:rPr>
                                <w:noProof/>
                              </w:rPr>
                              <w:t>poinformowania</w:t>
                            </w:r>
                            <w:r w:rsidR="00C01345">
                              <w:rPr>
                                <w:noProof/>
                              </w:rPr>
                              <w:t xml:space="preserve"> o konieczności wymiany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FD320C">
                              <w:rPr>
                                <w:noProof/>
                              </w:rPr>
                              <w:t xml:space="preserve">i podniesienia świadomości mieszkanców </w:t>
                            </w:r>
                            <w:r w:rsidR="00C01345">
                              <w:rPr>
                                <w:noProof/>
                              </w:rPr>
                              <w:t>w temacie</w:t>
                            </w:r>
                            <w:r w:rsidR="00FD320C">
                              <w:rPr>
                                <w:noProof/>
                              </w:rPr>
                              <w:t xml:space="preserve"> dbania</w:t>
                            </w:r>
                            <w:r w:rsidR="00052A5B">
                              <w:rPr>
                                <w:noProof/>
                              </w:rPr>
                              <w:t xml:space="preserve">   </w:t>
                            </w:r>
                            <w:r w:rsidR="00FD320C">
                              <w:rPr>
                                <w:noProof/>
                              </w:rPr>
                              <w:t xml:space="preserve"> o czystość powietrza w Otwocku.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688A" id="Pole tekstowe 25" o:spid="_x0000_s1031" type="#_x0000_t202" alt="Tytuł: Przewidywana przydatność społeczna realizowanego zadania — opis: należy wypełnić" style="position:absolute;margin-left:434.8pt;margin-top:16.05pt;width:486pt;height:93.7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">
                <v:textbox>
                  <w:txbxContent>
                    <w:p w14:paraId="656B409B" w14:textId="30DCC0F6" w:rsidR="00EA0AB5" w:rsidRPr="00FF0186" w:rsidRDefault="00241F5A" w:rsidP="001B0CB1">
                      <w:pPr>
                        <w:spacing w:line="240" w:lineRule="auto"/>
                        <w:ind w:left="284"/>
                        <w:jc w:val="both"/>
                      </w:pPr>
                      <w:r>
                        <w:t>Walka z niską emisją jest działaniem kosztownym. Miasto Otwock przeprowadzając i</w:t>
                      </w:r>
                      <w:r w:rsidR="003E17F0" w:rsidRPr="003E17F0">
                        <w:t>nwentaryzacj</w:t>
                      </w:r>
                      <w:r>
                        <w:t>ę</w:t>
                      </w:r>
                      <w:r w:rsidR="003E17F0">
                        <w:t xml:space="preserve"> indywidualnych źródeł </w:t>
                      </w:r>
                      <w:r w:rsidR="00FD320C">
                        <w:t xml:space="preserve">ciepła </w:t>
                      </w:r>
                      <w:r w:rsidR="00E406B1">
                        <w:t xml:space="preserve">odpowie na pytanie ile gospodarstw domowych do dnia </w:t>
                      </w:r>
                      <w:r w:rsidR="00C01345">
                        <w:t>wejścia w życie zapisów Mazowieckiej Uchwały Antysmogowej, czyli do 1.01.2023 r.</w:t>
                      </w:r>
                      <w:r w:rsidR="00E406B1">
                        <w:t xml:space="preserve"> </w:t>
                      </w:r>
                      <w:r w:rsidR="000D65FC">
                        <w:t xml:space="preserve">ma do wymiany obecne </w:t>
                      </w:r>
                      <w:r w:rsidR="00C01345">
                        <w:rPr>
                          <w:noProof/>
                        </w:rPr>
                        <w:t xml:space="preserve">wysokoemisyjne, pozaklasowe </w:t>
                      </w:r>
                      <w:r w:rsidR="003E17F0" w:rsidRPr="003E17F0">
                        <w:rPr>
                          <w:noProof/>
                        </w:rPr>
                        <w:t>źródł</w:t>
                      </w:r>
                      <w:r>
                        <w:rPr>
                          <w:noProof/>
                        </w:rPr>
                        <w:t>o</w:t>
                      </w:r>
                      <w:r w:rsidR="003E17F0" w:rsidRPr="003E17F0">
                        <w:rPr>
                          <w:noProof/>
                        </w:rPr>
                        <w:t xml:space="preserve"> </w:t>
                      </w:r>
                      <w:r w:rsidR="00C01345">
                        <w:rPr>
                          <w:noProof/>
                        </w:rPr>
                        <w:t>ciepła</w:t>
                      </w:r>
                      <w:r>
                        <w:rPr>
                          <w:noProof/>
                        </w:rPr>
                        <w:t>. Działania inwentaryzacyjne poprzez bezpośrednie spotkania z</w:t>
                      </w:r>
                      <w:r w:rsidR="003E17F0" w:rsidRPr="003E17F0">
                        <w:rPr>
                          <w:noProof/>
                        </w:rPr>
                        <w:t xml:space="preserve"> mieszkańc</w:t>
                      </w:r>
                      <w:r>
                        <w:rPr>
                          <w:noProof/>
                        </w:rPr>
                        <w:t>ami gospodarstw domowych w</w:t>
                      </w:r>
                      <w:r w:rsidR="003E17F0" w:rsidRPr="003E17F0">
                        <w:rPr>
                          <w:noProof/>
                        </w:rPr>
                        <w:t xml:space="preserve"> Otwock</w:t>
                      </w:r>
                      <w:r>
                        <w:rPr>
                          <w:noProof/>
                        </w:rPr>
                        <w:t>u</w:t>
                      </w:r>
                      <w:r w:rsidR="003E17F0" w:rsidRPr="003E17F0">
                        <w:rPr>
                          <w:noProof/>
                        </w:rPr>
                        <w:t xml:space="preserve"> powinn</w:t>
                      </w:r>
                      <w:r w:rsidR="00C01345">
                        <w:rPr>
                          <w:noProof/>
                        </w:rPr>
                        <w:t>y</w:t>
                      </w:r>
                      <w:r w:rsidR="003E17F0" w:rsidRPr="003E17F0">
                        <w:rPr>
                          <w:noProof/>
                        </w:rPr>
                        <w:t xml:space="preserve"> przyczynić się do </w:t>
                      </w:r>
                      <w:r>
                        <w:rPr>
                          <w:noProof/>
                        </w:rPr>
                        <w:t>poinformowania</w:t>
                      </w:r>
                      <w:r w:rsidR="00C01345">
                        <w:rPr>
                          <w:noProof/>
                        </w:rPr>
                        <w:t xml:space="preserve"> o konieczności wymiany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FD320C">
                        <w:rPr>
                          <w:noProof/>
                        </w:rPr>
                        <w:t xml:space="preserve">i podniesienia świadomości mieszkanców </w:t>
                      </w:r>
                      <w:r w:rsidR="00C01345">
                        <w:rPr>
                          <w:noProof/>
                        </w:rPr>
                        <w:t>w temacie</w:t>
                      </w:r>
                      <w:r w:rsidR="00FD320C">
                        <w:rPr>
                          <w:noProof/>
                        </w:rPr>
                        <w:t xml:space="preserve"> dbania</w:t>
                      </w:r>
                      <w:r w:rsidR="00052A5B">
                        <w:rPr>
                          <w:noProof/>
                        </w:rPr>
                        <w:t xml:space="preserve">   </w:t>
                      </w:r>
                      <w:r w:rsidR="00FD320C">
                        <w:rPr>
                          <w:noProof/>
                        </w:rPr>
                        <w:t xml:space="preserve"> o czystość powietrza w Otwocku.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6729BB" w14:textId="77777777" w:rsidR="001B0CB1" w:rsidRDefault="001B0CB1" w:rsidP="00FB0C73"/>
    <w:p w14:paraId="4EBCC172" w14:textId="6BFD9B04" w:rsidR="008869B4" w:rsidRPr="00FF0186" w:rsidRDefault="003E17F0" w:rsidP="003E17F0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 xml:space="preserve">Obszar realizacji projektu </w:t>
      </w:r>
      <w:r w:rsidRPr="00FD3A59">
        <w:t>(</w:t>
      </w:r>
      <w:r w:rsidRPr="003321A8">
        <w:t>należy wskazać czy na terenie gminy występuje obszar przekroczeń poziomu dopuszczalnego pyłu zawieszonego PM10 lub pyłu zawieszonego PM2,5 wskazany w programach ochrony powietrza dla stref w województwie mazowieckim</w:t>
      </w:r>
      <w:r>
        <w:t>)</w:t>
      </w:r>
    </w:p>
    <w:p w14:paraId="21310089" w14:textId="5CF0A616" w:rsidR="00FF0186" w:rsidRDefault="00D80993" w:rsidP="00FF0186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4D409" wp14:editId="657AB9BA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172200" cy="5667375"/>
                <wp:effectExtent l="0" t="0" r="19050" b="28575"/>
                <wp:wrapTopAndBottom/>
                <wp:docPr id="3" name="Pole tekstowe 3" descr="należy wypełnić" title="Obszar realizacji projek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66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D3BF" w14:textId="77777777" w:rsidR="00BA5637" w:rsidRDefault="00BA5637" w:rsidP="00BA5637">
                            <w:pPr>
                              <w:spacing w:line="276" w:lineRule="auto"/>
                              <w:jc w:val="both"/>
                            </w:pPr>
                            <w:r w:rsidRPr="00BA5637">
                              <w:t xml:space="preserve"> </w:t>
                            </w:r>
                            <w:r>
                              <w:t>Na terenie Miasta Otwocka zanotowano przekroczenie dopuszczalnego stężenia średniorocznego pyłu zawieszonego PM</w:t>
                            </w:r>
                            <w:r>
                              <w:rPr>
                                <w:vertAlign w:val="subscript"/>
                              </w:rPr>
                              <w:t>10</w:t>
                            </w:r>
                            <w:r>
                              <w:t>, pyłu zawieszonego PM</w:t>
                            </w:r>
                            <w:r>
                              <w:rPr>
                                <w:vertAlign w:val="subscript"/>
                              </w:rPr>
                              <w:t>10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benzo</w:t>
                            </w:r>
                            <w:proofErr w:type="spellEnd"/>
                            <w:r>
                              <w:t>(a)</w:t>
                            </w:r>
                            <w:proofErr w:type="spellStart"/>
                            <w:r>
                              <w:t>pirenu</w:t>
                            </w:r>
                            <w:proofErr w:type="spellEnd"/>
                            <w:r>
                              <w:t xml:space="preserve"> oraz NO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(stacja pomiarowa na ulicy Brzozowej 2 w Otwocku). WIOŚ w Warszawie przewiduje, iż do końca roku jeszcze wystąpią dni z przekroczeniem dobowej normy (szczególnie w okresie jesienno-zimowym). </w:t>
                            </w:r>
                            <w:bookmarkStart w:id="0" w:name="_Toc449525813"/>
                            <w:r>
                              <w:t>Ocena stanu jakości powietrza i prognoza na rok 2020</w:t>
                            </w:r>
                            <w:bookmarkEnd w:id="0"/>
                            <w:r>
                              <w:t xml:space="preserve"> zgodnie z zapisami z Planu Gospodarki Niskoemisyjnej dla Miasta Otwocka najwyższy poziom stężenia średniorocznego </w:t>
                            </w:r>
                            <w:proofErr w:type="spellStart"/>
                            <w:r>
                              <w:t>benzo</w:t>
                            </w:r>
                            <w:proofErr w:type="spellEnd"/>
                            <w:r>
                              <w:t>(a)</w:t>
                            </w:r>
                            <w:proofErr w:type="spellStart"/>
                            <w:r>
                              <w:t>pirenu</w:t>
                            </w:r>
                            <w:proofErr w:type="spellEnd"/>
                            <w:r>
                              <w:t xml:space="preserve"> w roku 2014 w województwie mazowieckim miał miejsce właśnie w Otwocku – stwierdzono prawie 8-krotne przekroczenie normy. Ponadto w 2015 roku na terenie Miasta Otwocka przekroczono poziom dopuszczalnego stężenia średniorocznego pyłu zawieszonego PM</w:t>
                            </w:r>
                            <w:r>
                              <w:rPr>
                                <w:vertAlign w:val="subscript"/>
                              </w:rPr>
                              <w:t>10</w:t>
                            </w:r>
                            <w:r>
                              <w:t>, pyłu zawieszonego PM</w:t>
                            </w:r>
                            <w:r>
                              <w:rPr>
                                <w:vertAlign w:val="subscript"/>
                              </w:rPr>
                              <w:t>2,5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benzo</w:t>
                            </w:r>
                            <w:proofErr w:type="spellEnd"/>
                            <w:r>
                              <w:t>(a)</w:t>
                            </w:r>
                            <w:proofErr w:type="spellStart"/>
                            <w:r>
                              <w:t>pirenu</w:t>
                            </w:r>
                            <w:proofErr w:type="spellEnd"/>
                            <w:r>
                              <w:t xml:space="preserve"> oraz NO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</w:p>
                          <w:p w14:paraId="618020F9" w14:textId="77777777" w:rsidR="00BA5637" w:rsidRDefault="00BA5637" w:rsidP="00BA5637">
                            <w:r>
                              <w:t>Obszar z największymi przekroczeniami PM</w:t>
                            </w:r>
                            <w:r>
                              <w:rPr>
                                <w:vertAlign w:val="subscript"/>
                              </w:rPr>
                              <w:t>10</w:t>
                            </w:r>
                            <w:r>
                              <w:t xml:space="preserve"> w powietrzu na terenie Miasta Otwocka. </w:t>
                            </w:r>
                          </w:p>
                          <w:p w14:paraId="0B7DE174" w14:textId="77777777" w:rsidR="00BA5637" w:rsidRDefault="00BA5637" w:rsidP="00BA563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FC569" wp14:editId="53FAA40A">
                                  <wp:extent cx="5991225" cy="3676650"/>
                                  <wp:effectExtent l="0" t="0" r="9525" b="0"/>
                                  <wp:docPr id="15" name="Obraz 15" descr="Źródło: Załącznik nr 1 do uchwały Nr VIII/70/15 Rady Miasta Otwocka z dnia 21 maja 2015 r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Obraz 41" descr="Źródło: Załącznik nr 1 do uchwały Nr VIII/70/15 Rady Miasta Otwocka z dnia 21 maja 2015 r.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1225" cy="3676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3ECF51" w14:textId="77777777" w:rsidR="00945E3D" w:rsidRPr="006D356E" w:rsidRDefault="00945E3D" w:rsidP="00945E3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D409" id="Pole tekstowe 3" o:spid="_x0000_s1032" type="#_x0000_t202" alt="Tytuł: Obszar realizacji projektu — opis: należy wypełnić" style="position:absolute;left:0;text-align:left;margin-left:434.8pt;margin-top:18.3pt;width:486pt;height:44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">
                <v:textbox>
                  <w:txbxContent>
                    <w:p w14:paraId="6618D3BF" w14:textId="77777777" w:rsidR="00BA5637" w:rsidRDefault="00BA5637" w:rsidP="00BA5637">
                      <w:pPr>
                        <w:spacing w:line="276" w:lineRule="auto"/>
                        <w:jc w:val="both"/>
                      </w:pPr>
                      <w:r w:rsidRPr="00BA5637">
                        <w:t xml:space="preserve"> </w:t>
                      </w:r>
                      <w:r>
                        <w:t>Na terenie Miasta Otwocka zanotowano przekroczenie dopuszczalnego stężenia średniorocznego pyłu zawieszonego PM</w:t>
                      </w:r>
                      <w:r>
                        <w:rPr>
                          <w:vertAlign w:val="subscript"/>
                        </w:rPr>
                        <w:t>10</w:t>
                      </w:r>
                      <w:r>
                        <w:t>, pyłu zawieszonego PM</w:t>
                      </w:r>
                      <w:r>
                        <w:rPr>
                          <w:vertAlign w:val="subscript"/>
                        </w:rPr>
                        <w:t>10</w:t>
                      </w:r>
                      <w:r>
                        <w:t xml:space="preserve">, </w:t>
                      </w:r>
                      <w:proofErr w:type="spellStart"/>
                      <w:r>
                        <w:t>benzo</w:t>
                      </w:r>
                      <w:proofErr w:type="spellEnd"/>
                      <w:r>
                        <w:t>(a)</w:t>
                      </w:r>
                      <w:proofErr w:type="spellStart"/>
                      <w:r>
                        <w:t>pirenu</w:t>
                      </w:r>
                      <w:proofErr w:type="spellEnd"/>
                      <w:r>
                        <w:t xml:space="preserve"> oraz NO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(stacja pomiarowa na ulicy Brzozowej 2 w Otwocku). WIOŚ w Warszawie przewiduje, iż do końca roku jeszcze wystąpią dni z przekroczeniem dobowej normy (szczególnie w okresie jesienno-zimowym). </w:t>
                      </w:r>
                      <w:bookmarkStart w:id="1" w:name="_Toc449525813"/>
                      <w:r>
                        <w:t>Ocena stanu jakości powietrza i prognoza na rok 2020</w:t>
                      </w:r>
                      <w:bookmarkEnd w:id="1"/>
                      <w:r>
                        <w:t xml:space="preserve"> zgodnie z zapisami z Planu Gospodarki Niskoemisyjnej dla Miasta Otwocka najwyższy poziom stężenia średniorocznego </w:t>
                      </w:r>
                      <w:proofErr w:type="spellStart"/>
                      <w:r>
                        <w:t>benzo</w:t>
                      </w:r>
                      <w:proofErr w:type="spellEnd"/>
                      <w:r>
                        <w:t>(a)</w:t>
                      </w:r>
                      <w:proofErr w:type="spellStart"/>
                      <w:r>
                        <w:t>pirenu</w:t>
                      </w:r>
                      <w:proofErr w:type="spellEnd"/>
                      <w:r>
                        <w:t xml:space="preserve"> w roku 2014 w województwie mazowieckim miał miejsce właśnie w Otwocku – stwierdzono prawie 8-krotne przekroczenie normy. Ponadto w 2015 roku na terenie Miasta Otwocka przekroczono poziom dopuszczalnego stężenia średniorocznego pyłu zawieszonego PM</w:t>
                      </w:r>
                      <w:r>
                        <w:rPr>
                          <w:vertAlign w:val="subscript"/>
                        </w:rPr>
                        <w:t>10</w:t>
                      </w:r>
                      <w:r>
                        <w:t>, pyłu zawieszonego PM</w:t>
                      </w:r>
                      <w:r>
                        <w:rPr>
                          <w:vertAlign w:val="subscript"/>
                        </w:rPr>
                        <w:t>2,5</w:t>
                      </w:r>
                      <w:r>
                        <w:t xml:space="preserve">, </w:t>
                      </w:r>
                      <w:proofErr w:type="spellStart"/>
                      <w:r>
                        <w:t>benzo</w:t>
                      </w:r>
                      <w:proofErr w:type="spellEnd"/>
                      <w:r>
                        <w:t>(a)</w:t>
                      </w:r>
                      <w:proofErr w:type="spellStart"/>
                      <w:r>
                        <w:t>pirenu</w:t>
                      </w:r>
                      <w:proofErr w:type="spellEnd"/>
                      <w:r>
                        <w:t xml:space="preserve"> oraz NO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. </w:t>
                      </w:r>
                    </w:p>
                    <w:p w14:paraId="618020F9" w14:textId="77777777" w:rsidR="00BA5637" w:rsidRDefault="00BA5637" w:rsidP="00BA5637">
                      <w:r>
                        <w:t>Obszar z największymi przekroczeniami PM</w:t>
                      </w:r>
                      <w:r>
                        <w:rPr>
                          <w:vertAlign w:val="subscript"/>
                        </w:rPr>
                        <w:t>10</w:t>
                      </w:r>
                      <w:r>
                        <w:t xml:space="preserve"> w powietrzu na terenie Miasta Otwocka. </w:t>
                      </w:r>
                    </w:p>
                    <w:p w14:paraId="0B7DE174" w14:textId="77777777" w:rsidR="00BA5637" w:rsidRDefault="00BA5637" w:rsidP="00BA563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CFC569" wp14:editId="53FAA40A">
                            <wp:extent cx="5991225" cy="3676650"/>
                            <wp:effectExtent l="0" t="0" r="9525" b="0"/>
                            <wp:docPr id="15" name="Obraz 15" descr="Źródło: Załącznik nr 1 do uchwały Nr VIII/70/15 Rady Miasta Otwocka z dnia 21 maja 2015 r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Obraz 41" descr="Źródło: Załącznik nr 1 do uchwały Nr VIII/70/15 Rady Miasta Otwocka z dnia 21 maja 2015 r.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1225" cy="3676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3ECF51" w14:textId="77777777" w:rsidR="00945E3D" w:rsidRPr="006D356E" w:rsidRDefault="00945E3D" w:rsidP="00945E3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92EA51" w14:textId="06185D00" w:rsidR="00D80993" w:rsidRDefault="00D80993" w:rsidP="00DA7266">
      <w:pPr>
        <w:pStyle w:val="Akapitzlist"/>
        <w:spacing w:before="240" w:line="240" w:lineRule="auto"/>
        <w:ind w:left="284"/>
        <w:contextualSpacing w:val="0"/>
        <w:rPr>
          <w:b/>
        </w:rPr>
      </w:pPr>
    </w:p>
    <w:p w14:paraId="5B301A7E" w14:textId="77777777" w:rsidR="00052A5B" w:rsidRPr="001B0CB1" w:rsidRDefault="00052A5B" w:rsidP="001B0CB1">
      <w:pPr>
        <w:spacing w:before="240" w:line="240" w:lineRule="auto"/>
        <w:rPr>
          <w:b/>
        </w:rPr>
      </w:pPr>
    </w:p>
    <w:p w14:paraId="528FBFB5" w14:textId="0C1A432F" w:rsidR="00646543" w:rsidRDefault="00FF0186" w:rsidP="00FB37EF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987301" wp14:editId="0C1B2B39">
                <wp:simplePos x="0" y="0"/>
                <wp:positionH relativeFrom="margin">
                  <wp:align>right</wp:align>
                </wp:positionH>
                <wp:positionV relativeFrom="paragraph">
                  <wp:posOffset>629285</wp:posOffset>
                </wp:positionV>
                <wp:extent cx="6162675" cy="428625"/>
                <wp:effectExtent l="0" t="0" r="28575" b="28575"/>
                <wp:wrapTopAndBottom/>
                <wp:docPr id="28" name="Pole tekstowe 28" descr="należy wypełnić" title="Wysokość wskaźnika G na 2020 ro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62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E5DE4" w14:textId="77777777" w:rsidR="001B369C" w:rsidRPr="008C00FC" w:rsidRDefault="00173FC1" w:rsidP="001B369C">
                            <w:r w:rsidRPr="00173FC1"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8C00FC">
                              <w:t>Otwock wskaźnik G na 2020 r. = 1982,17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87301" id="Pole tekstowe 28" o:spid="_x0000_s1033" type="#_x0000_t202" alt="Tytuł: Wysokość wskaźnika G na 2020 rok — opis: należy wypełnić" style="position:absolute;left:0;text-align:left;margin-left:434.05pt;margin-top:49.55pt;width:485.25pt;height:33.75pt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">
                <v:textbox>
                  <w:txbxContent>
                    <w:p w14:paraId="1D6E5DE4" w14:textId="77777777" w:rsidR="001B369C" w:rsidRPr="008C00FC" w:rsidRDefault="00173FC1" w:rsidP="001B369C">
                      <w:r w:rsidRPr="00173FC1">
                        <w:rPr>
                          <w:color w:val="FFFFFF" w:themeColor="background1"/>
                        </w:rPr>
                        <w:t>[</w:t>
                      </w:r>
                      <w:r w:rsidR="008C00FC">
                        <w:t>Otwock wskaźnik G na 2020 r. = 1982,17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6543">
        <w:rPr>
          <w:b/>
        </w:rPr>
        <w:t>Wysokość wskaźnika G na 20</w:t>
      </w:r>
      <w:r w:rsidR="00F820D8">
        <w:rPr>
          <w:b/>
        </w:rPr>
        <w:t>20</w:t>
      </w:r>
      <w:r w:rsidR="00646543">
        <w:rPr>
          <w:b/>
        </w:rPr>
        <w:t xml:space="preserve"> r. (tj. wskaźnika podstawowych dochodów na jednego mieszkańca gminy</w:t>
      </w:r>
      <w:r w:rsidR="003321A8">
        <w:rPr>
          <w:b/>
        </w:rPr>
        <w:t>)</w:t>
      </w:r>
    </w:p>
    <w:p w14:paraId="71FF4381" w14:textId="77777777" w:rsidR="00FF0186" w:rsidRPr="00FF0186" w:rsidRDefault="00FF0186" w:rsidP="00FF0186">
      <w:pPr>
        <w:spacing w:before="240" w:line="240" w:lineRule="auto"/>
        <w:rPr>
          <w:b/>
        </w:rPr>
      </w:pPr>
    </w:p>
    <w:p w14:paraId="5B53E6D4" w14:textId="70E2B7DD" w:rsidR="0054098F" w:rsidRDefault="003321A8" w:rsidP="0054098F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jc w:val="both"/>
      </w:pPr>
      <w:r>
        <w:rPr>
          <w:b/>
        </w:rPr>
        <w:t>Określenie Programu Ograniczania Niskiej Emisji (PONE) i/ lub Planu Gospodarki Niskoemisyjnej (PGN)</w:t>
      </w:r>
      <w:r w:rsidR="00E36CA5">
        <w:rPr>
          <w:b/>
        </w:rPr>
        <w:t xml:space="preserve"> i/lub </w:t>
      </w:r>
      <w:r w:rsidR="008B752C" w:rsidRPr="008B752C">
        <w:rPr>
          <w:b/>
          <w:bCs/>
        </w:rPr>
        <w:t>Założenia do planu zaopatrzenia gminy w ciepło</w:t>
      </w:r>
      <w:r w:rsidR="004D3213">
        <w:rPr>
          <w:b/>
          <w:bCs/>
        </w:rPr>
        <w:t xml:space="preserve">, </w:t>
      </w:r>
      <w:r w:rsidR="008B752C" w:rsidRPr="008B752C">
        <w:rPr>
          <w:b/>
          <w:bCs/>
        </w:rPr>
        <w:t>energię elektryczną</w:t>
      </w:r>
      <w:r w:rsidR="008B752C" w:rsidRPr="008B752C">
        <w:rPr>
          <w:b/>
        </w:rPr>
        <w:t xml:space="preserve"> </w:t>
      </w:r>
      <w:r w:rsidR="004D3213">
        <w:rPr>
          <w:b/>
        </w:rPr>
        <w:t xml:space="preserve">i paliwa gazowe </w:t>
      </w:r>
      <w:r w:rsidR="008B752C">
        <w:rPr>
          <w:b/>
        </w:rPr>
        <w:t>(ZP</w:t>
      </w:r>
      <w:r w:rsidR="00F823BA">
        <w:rPr>
          <w:b/>
        </w:rPr>
        <w:t xml:space="preserve">CIEE) </w:t>
      </w:r>
      <w:r w:rsidRPr="003321A8">
        <w:t>(należy wskazać czy na terenie gminy uchwalono PONE i/lub PGN</w:t>
      </w:r>
      <w:r w:rsidR="008B752C">
        <w:t xml:space="preserve"> i/lub</w:t>
      </w:r>
      <w:r w:rsidR="00F823BA">
        <w:t xml:space="preserve"> ZPCIEE</w:t>
      </w:r>
      <w:r w:rsidRPr="003321A8">
        <w:t>, podać numer uchwały rady gminy</w:t>
      </w:r>
      <w:r>
        <w:t xml:space="preserve"> oraz dołączyć kopię uchwały do wniosku</w:t>
      </w:r>
      <w:r w:rsidR="00F922AE">
        <w:t xml:space="preserve"> </w:t>
      </w:r>
      <w:r w:rsidR="00F922AE" w:rsidRPr="00044208">
        <w:rPr>
          <w:b/>
        </w:rPr>
        <w:t>– tylko w wersji elektronicznej</w:t>
      </w:r>
      <w:r>
        <w:t>)</w:t>
      </w:r>
    </w:p>
    <w:p w14:paraId="0E0AFE46" w14:textId="6980B492" w:rsidR="00721212" w:rsidRDefault="00DA7266" w:rsidP="0054098F">
      <w:pPr>
        <w:spacing w:before="24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F163E2" wp14:editId="391C7299">
                <wp:simplePos x="0" y="0"/>
                <wp:positionH relativeFrom="margin">
                  <wp:posOffset>22860</wp:posOffset>
                </wp:positionH>
                <wp:positionV relativeFrom="paragraph">
                  <wp:posOffset>316865</wp:posOffset>
                </wp:positionV>
                <wp:extent cx="6229350" cy="3581400"/>
                <wp:effectExtent l="0" t="0" r="19050" b="19050"/>
                <wp:wrapTopAndBottom/>
                <wp:docPr id="24" name="Pole tekstowe 24" descr="należy wypełnić" title="określenie PONE/PGN/Założeń do planu zaopatrzenia gminy w ciepło, energię elektryczną i paliwa gaz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293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3A33C" w14:textId="77777777" w:rsidR="008C00FC" w:rsidRDefault="00A85771" w:rsidP="00052A5B">
                            <w:pPr>
                              <w:spacing w:line="276" w:lineRule="auto"/>
                            </w:pPr>
                            <w:r>
                              <w:t xml:space="preserve">Na terenie gminy Otwock uchwalono Program </w:t>
                            </w:r>
                            <w:r w:rsidR="008C00FC">
                              <w:t xml:space="preserve">Niskiej Emisji przyjęty Uchwałą Rady Miasta Otwocka nr XVI/158/11 z dnia 29  grudnia 2011 r. zmienionej Uchwałą nr LVI/562/14 z dnia 26 sierpnia 2014 r. oraz zmienionej uchwała nr LIX/454/17 z dnia 18 grudnia 2017 r. </w:t>
                            </w:r>
                          </w:p>
                          <w:p w14:paraId="3F9A19CD" w14:textId="77777777" w:rsidR="00EB4294" w:rsidRDefault="008C00FC" w:rsidP="00052A5B">
                            <w:pPr>
                              <w:spacing w:line="276" w:lineRule="auto"/>
                            </w:pPr>
                            <w:r>
                              <w:t>Na terenie gminy Otwock Aktualizacje Planu Gospodarki Niskoemisyjnej z perspektywą do roku 2014 przyjęty Uchwała Rady Miasta Otwocka nr LXXVII/596/18 z dnia 14 listopada 2018 r. Z uwagi na to, że znaczne rozmiary plików zawierających przedmiotowe dokumenty uniemożliwiają załączenie ich do wniosku, poniżej zamieszczono linki do opublikowanych dokumentów:</w:t>
                            </w:r>
                          </w:p>
                          <w:p w14:paraId="15DCA19F" w14:textId="77777777" w:rsidR="00FC16E0" w:rsidRDefault="00FC16E0" w:rsidP="00052A5B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</w:pPr>
                            <w:r>
                              <w:t xml:space="preserve">Uchwała Nr XVI/158/11 Rady Miasta Otwocka z dnia 29 grudnia 2011 r. w sprawie przyjęcia „Programu Ograniczania niskiej emisji dla Miasta Otwocka: </w:t>
                            </w:r>
                            <w:hyperlink r:id="rId14" w:history="1">
                              <w:r w:rsidRPr="00700252">
                                <w:rPr>
                                  <w:rStyle w:val="Hipercze"/>
                                </w:rPr>
                                <w:t>http://otwock.pl/download/program-ograniczania-niskiej-emisji-1461938164.pdf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C310390" w14:textId="77777777" w:rsidR="00FC16E0" w:rsidRDefault="00FC16E0" w:rsidP="00052A5B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</w:pPr>
                            <w:r>
                              <w:t xml:space="preserve">Uchwała Nr LXXVII/596/18 Rady Miasta Otwocka z dnia 14 listopada 2018 r. w sprawie przyjęcia aktualizacji Programu Gospodarki Niskoemisyjnej na lata 2015-2020 z perspektywą do roku 2024 dla Miasta Otwocka: </w:t>
                            </w:r>
                            <w:hyperlink r:id="rId15" w:history="1">
                              <w:r w:rsidRPr="00700252">
                                <w:rPr>
                                  <w:rStyle w:val="Hipercze"/>
                                </w:rPr>
                                <w:t>http://otwock.pl/container/uchwala-nr-lxxvii-596-18---aktualizacja-pgn.pdf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F628B00" w14:textId="00B1C025" w:rsidR="00FC16E0" w:rsidRDefault="00FC16E0" w:rsidP="00052A5B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</w:pPr>
                            <w:r>
                              <w:t xml:space="preserve">Załącznik do Uchwały Nr LXXVII/596/18 Rady Miasta Otwocka z dnia 14 listopada 2018 r.: </w:t>
                            </w:r>
                            <w:hyperlink r:id="rId16" w:history="1">
                              <w:r w:rsidR="00C86897" w:rsidRPr="00700252">
                                <w:rPr>
                                  <w:rStyle w:val="Hipercze"/>
                                </w:rPr>
                                <w:t>http://otwock.pl/container/plan-gospodarki-niskoemisyjnej-otwock.pdf</w:t>
                              </w:r>
                            </w:hyperlink>
                            <w:r w:rsidR="00C86897">
                              <w:t xml:space="preserve"> </w:t>
                            </w:r>
                          </w:p>
                          <w:p w14:paraId="6430804E" w14:textId="2302F506" w:rsidR="008C6277" w:rsidRDefault="008C6277" w:rsidP="00052A5B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</w:pPr>
                            <w:r w:rsidRPr="000C4EE8">
                              <w:t xml:space="preserve">Uchwała Nr </w:t>
                            </w:r>
                            <w:r>
                              <w:t xml:space="preserve">LXXVII/597/18 Rady Miasta Otwocka z dnia 14 listopada 2018 r. w sprawie </w:t>
                            </w:r>
                          </w:p>
                          <w:p w14:paraId="33B715DD" w14:textId="293DE4C5" w:rsidR="008C6277" w:rsidRPr="000C4EE8" w:rsidRDefault="008C6277" w:rsidP="00052A5B">
                            <w:pPr>
                              <w:spacing w:line="276" w:lineRule="auto"/>
                              <w:ind w:left="709" w:hanging="567"/>
                              <w:outlineLvl w:val="1"/>
                              <w:rPr>
                                <w:color w:val="1E1E1E"/>
                              </w:rPr>
                            </w:pPr>
                            <w:r>
                              <w:rPr>
                                <w:color w:val="1E1E1E"/>
                              </w:rPr>
                              <w:t xml:space="preserve">          </w:t>
                            </w:r>
                            <w:r w:rsidRPr="000C4EE8">
                              <w:rPr>
                                <w:color w:val="1E1E1E"/>
                              </w:rPr>
                              <w:t xml:space="preserve">Aktualizacji założeń do planu zaopatrzenia w ciepło, energię elektryczną i paliwa gazowe Miasta </w:t>
                            </w:r>
                            <w:r w:rsidR="00A46812">
                              <w:rPr>
                                <w:color w:val="1E1E1E"/>
                              </w:rPr>
                              <w:t xml:space="preserve">  </w:t>
                            </w:r>
                            <w:r w:rsidRPr="000C4EE8">
                              <w:rPr>
                                <w:color w:val="1E1E1E"/>
                              </w:rPr>
                              <w:t>Otwock</w:t>
                            </w:r>
                          </w:p>
                          <w:p w14:paraId="527B30C0" w14:textId="37B0BEE9" w:rsidR="00C86897" w:rsidRPr="00A85771" w:rsidRDefault="00CE1D7B" w:rsidP="008C6277">
                            <w:pPr>
                              <w:pStyle w:val="Akapitzlist"/>
                            </w:pPr>
                            <w:hyperlink r:id="rId17" w:history="1">
                              <w:r w:rsidR="008C6277" w:rsidRPr="00FD1D25">
                                <w:rPr>
                                  <w:rStyle w:val="Hipercze"/>
                                  <w:lang w:eastAsia="en-US"/>
                                </w:rPr>
                                <w:t>https://otwock.pl/aktualizacja-zalozen-do-planu-zaopatrzenia-w-cieplo-energie-elektryczna-i-paliwa-gazowe-miasta-otwock,m,mg,1,202,208,479</w:t>
                              </w:r>
                            </w:hyperlink>
                            <w:r w:rsidR="00C8689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163E2" id="Pole tekstowe 24" o:spid="_x0000_s1034" type="#_x0000_t202" alt="Tytuł: określenie PONE/PGN/Założeń do planu zaopatrzenia gminy w ciepło, energię elektryczną i paliwa gazowe — opis: należy wypełnić" style="position:absolute;left:0;text-align:left;margin-left:1.8pt;margin-top:24.95pt;width:490.5pt;height:28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">
                <v:textbox>
                  <w:txbxContent>
                    <w:p w14:paraId="6D03A33C" w14:textId="77777777" w:rsidR="008C00FC" w:rsidRDefault="00A85771" w:rsidP="00052A5B">
                      <w:pPr>
                        <w:spacing w:line="276" w:lineRule="auto"/>
                      </w:pPr>
                      <w:r>
                        <w:t xml:space="preserve">Na terenie gminy Otwock uchwalono Program </w:t>
                      </w:r>
                      <w:r w:rsidR="008C00FC">
                        <w:t xml:space="preserve">Niskiej Emisji przyjęty Uchwałą Rady Miasta Otwocka nr XVI/158/11 z dnia 29  grudnia 2011 r. zmienionej Uchwałą nr LVI/562/14 z dnia 26 sierpnia 2014 r. oraz zmienionej uchwała nr LIX/454/17 z dnia 18 grudnia 2017 r. </w:t>
                      </w:r>
                    </w:p>
                    <w:p w14:paraId="3F9A19CD" w14:textId="77777777" w:rsidR="00EB4294" w:rsidRDefault="008C00FC" w:rsidP="00052A5B">
                      <w:pPr>
                        <w:spacing w:line="276" w:lineRule="auto"/>
                      </w:pPr>
                      <w:r>
                        <w:t>Na terenie gminy Otwock Aktualizacje Planu Gospodarki Niskoemisyjnej z perspektywą do roku 2014 przyjęty Uchwała Rady Miasta Otwocka nr LXXVII/596/18 z dnia 14 listopada 2018 r. Z uwagi na to, że znaczne rozmiary plików zawierających przedmiotowe dokumenty uniemożliwiają załączenie ich do wniosku, poniżej zamieszczono linki do opublikowanych dokumentów:</w:t>
                      </w:r>
                    </w:p>
                    <w:p w14:paraId="15DCA19F" w14:textId="77777777" w:rsidR="00FC16E0" w:rsidRDefault="00FC16E0" w:rsidP="00052A5B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line="276" w:lineRule="auto"/>
                      </w:pPr>
                      <w:r>
                        <w:t xml:space="preserve">Uchwała Nr XVI/158/11 Rady Miasta Otwocka z dnia 29 grudnia 2011 r. w sprawie przyjęcia „Programu Ograniczania niskiej emisji dla Miasta Otwocka: </w:t>
                      </w:r>
                      <w:hyperlink r:id="rId18" w:history="1">
                        <w:r w:rsidRPr="00700252">
                          <w:rPr>
                            <w:rStyle w:val="Hipercze"/>
                          </w:rPr>
                          <w:t>http://otwock.pl/download/program-ograniczania-niskiej-emisji-1461938164.pdf</w:t>
                        </w:r>
                      </w:hyperlink>
                      <w:r>
                        <w:t xml:space="preserve"> </w:t>
                      </w:r>
                    </w:p>
                    <w:p w14:paraId="4C310390" w14:textId="77777777" w:rsidR="00FC16E0" w:rsidRDefault="00FC16E0" w:rsidP="00052A5B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line="276" w:lineRule="auto"/>
                      </w:pPr>
                      <w:r>
                        <w:t xml:space="preserve">Uchwała Nr LXXVII/596/18 Rady Miasta Otwocka z dnia 14 listopada 2018 r. w sprawie przyjęcia aktualizacji Programu Gospodarki Niskoemisyjnej na lata 2015-2020 z perspektywą do roku 2024 dla Miasta Otwocka: </w:t>
                      </w:r>
                      <w:hyperlink r:id="rId19" w:history="1">
                        <w:r w:rsidRPr="00700252">
                          <w:rPr>
                            <w:rStyle w:val="Hipercze"/>
                          </w:rPr>
                          <w:t>http://otwock.pl/container/uchwala-nr-lxxvii-596-18---aktualizacja-pgn.pdf</w:t>
                        </w:r>
                      </w:hyperlink>
                      <w:r>
                        <w:t xml:space="preserve"> </w:t>
                      </w:r>
                    </w:p>
                    <w:p w14:paraId="0F628B00" w14:textId="00B1C025" w:rsidR="00FC16E0" w:rsidRDefault="00FC16E0" w:rsidP="00052A5B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line="276" w:lineRule="auto"/>
                      </w:pPr>
                      <w:r>
                        <w:t xml:space="preserve">Załącznik do Uchwały Nr LXXVII/596/18 Rady Miasta Otwocka z dnia 14 listopada 2018 r.: </w:t>
                      </w:r>
                      <w:hyperlink r:id="rId20" w:history="1">
                        <w:r w:rsidR="00C86897" w:rsidRPr="00700252">
                          <w:rPr>
                            <w:rStyle w:val="Hipercze"/>
                          </w:rPr>
                          <w:t>http://otwock.pl/container/plan-gospodarki-niskoemisyjnej-otwock.pdf</w:t>
                        </w:r>
                      </w:hyperlink>
                      <w:r w:rsidR="00C86897">
                        <w:t xml:space="preserve"> </w:t>
                      </w:r>
                    </w:p>
                    <w:p w14:paraId="6430804E" w14:textId="2302F506" w:rsidR="008C6277" w:rsidRDefault="008C6277" w:rsidP="00052A5B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line="276" w:lineRule="auto"/>
                      </w:pPr>
                      <w:r w:rsidRPr="000C4EE8">
                        <w:t xml:space="preserve">Uchwała Nr </w:t>
                      </w:r>
                      <w:r>
                        <w:t xml:space="preserve">LXXVII/597/18 Rady Miasta Otwocka z dnia 14 listopada 2018 r. w sprawie </w:t>
                      </w:r>
                    </w:p>
                    <w:p w14:paraId="33B715DD" w14:textId="293DE4C5" w:rsidR="008C6277" w:rsidRPr="000C4EE8" w:rsidRDefault="008C6277" w:rsidP="00052A5B">
                      <w:pPr>
                        <w:spacing w:line="276" w:lineRule="auto"/>
                        <w:ind w:left="709" w:hanging="567"/>
                        <w:outlineLvl w:val="1"/>
                        <w:rPr>
                          <w:color w:val="1E1E1E"/>
                        </w:rPr>
                      </w:pPr>
                      <w:r>
                        <w:rPr>
                          <w:color w:val="1E1E1E"/>
                        </w:rPr>
                        <w:t xml:space="preserve">          </w:t>
                      </w:r>
                      <w:r w:rsidRPr="000C4EE8">
                        <w:rPr>
                          <w:color w:val="1E1E1E"/>
                        </w:rPr>
                        <w:t xml:space="preserve">Aktualizacji założeń do planu zaopatrzenia w ciepło, energię elektryczną i paliwa gazowe Miasta </w:t>
                      </w:r>
                      <w:r w:rsidR="00A46812">
                        <w:rPr>
                          <w:color w:val="1E1E1E"/>
                        </w:rPr>
                        <w:t xml:space="preserve">  </w:t>
                      </w:r>
                      <w:r w:rsidRPr="000C4EE8">
                        <w:rPr>
                          <w:color w:val="1E1E1E"/>
                        </w:rPr>
                        <w:t>Otwock</w:t>
                      </w:r>
                    </w:p>
                    <w:p w14:paraId="527B30C0" w14:textId="37B0BEE9" w:rsidR="00C86897" w:rsidRPr="00A85771" w:rsidRDefault="00D022D7" w:rsidP="008C6277">
                      <w:pPr>
                        <w:pStyle w:val="Akapitzlist"/>
                      </w:pPr>
                      <w:hyperlink r:id="rId21" w:history="1">
                        <w:r w:rsidR="008C6277" w:rsidRPr="00FD1D25">
                          <w:rPr>
                            <w:rStyle w:val="Hipercze"/>
                            <w:lang w:eastAsia="en-US"/>
                          </w:rPr>
                          <w:t>https://otwock.pl/aktualizacja-zalozen-do-planu-zaopatrzenia-w-cieplo-energie-elektryczna-i-paliwa-gazowe-miasta-otwock,m,mg,1,202,208,479</w:t>
                        </w:r>
                      </w:hyperlink>
                      <w:r w:rsidR="00C86897"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F876DA" w14:textId="1CAB2CCB" w:rsidR="00052A5B" w:rsidRDefault="00052A5B" w:rsidP="00052A5B"/>
    <w:p w14:paraId="3BE54DD5" w14:textId="16C446CB" w:rsidR="005E69CF" w:rsidRDefault="005E69CF" w:rsidP="005E69CF"/>
    <w:p w14:paraId="02DCA7AD" w14:textId="661947BA" w:rsidR="005E69CF" w:rsidRDefault="005E69CF" w:rsidP="005E69CF"/>
    <w:p w14:paraId="72E18708" w14:textId="77777777" w:rsidR="005E69CF" w:rsidRPr="005E69CF" w:rsidRDefault="005E69CF" w:rsidP="005E69CF"/>
    <w:tbl>
      <w:tblPr>
        <w:tblStyle w:val="Tabela-Siatka"/>
        <w:tblpPr w:leftFromText="141" w:rightFromText="141" w:vertAnchor="text" w:horzAnchor="margin" w:tblpY="1813"/>
        <w:tblW w:w="9803" w:type="dxa"/>
        <w:tblLook w:val="04A0" w:firstRow="1" w:lastRow="0" w:firstColumn="1" w:lastColumn="0" w:noHBand="0" w:noVBand="1"/>
      </w:tblPr>
      <w:tblGrid>
        <w:gridCol w:w="9803"/>
      </w:tblGrid>
      <w:tr w:rsidR="00721212" w14:paraId="229F0C14" w14:textId="77777777" w:rsidTr="00D80993">
        <w:trPr>
          <w:trHeight w:val="699"/>
        </w:trPr>
        <w:tc>
          <w:tcPr>
            <w:tcW w:w="9803" w:type="dxa"/>
          </w:tcPr>
          <w:p w14:paraId="147609C7" w14:textId="77777777" w:rsidR="00721212" w:rsidRDefault="00721212" w:rsidP="00052A5B">
            <w:pPr>
              <w:spacing w:line="276" w:lineRule="auto"/>
              <w:ind w:left="357" w:hanging="335"/>
              <w:jc w:val="both"/>
            </w:pPr>
            <w:r>
              <w:lastRenderedPageBreak/>
              <w:t>1. Gminny program dotacji do wymiany źródeł ciepła</w:t>
            </w:r>
          </w:p>
          <w:p w14:paraId="0F61DC01" w14:textId="77777777" w:rsidR="00721212" w:rsidRDefault="00721212" w:rsidP="00052A5B">
            <w:pPr>
              <w:spacing w:line="276" w:lineRule="auto"/>
              <w:ind w:left="567"/>
              <w:jc w:val="both"/>
            </w:pPr>
            <w:r>
              <w:t xml:space="preserve">Miasto Otwock od 2015 roku prowadzi program dotacji do wymiany źródeł ciepła dla mieszkańców. </w:t>
            </w:r>
          </w:p>
          <w:p w14:paraId="3841DB7E" w14:textId="77777777" w:rsidR="00721212" w:rsidRDefault="00721212" w:rsidP="00052A5B">
            <w:pPr>
              <w:spacing w:line="276" w:lineRule="auto"/>
              <w:ind w:left="567"/>
              <w:jc w:val="both"/>
            </w:pPr>
            <w:r>
              <w:t>W roku 2018:</w:t>
            </w:r>
          </w:p>
          <w:p w14:paraId="518E5567" w14:textId="77777777" w:rsidR="00721212" w:rsidRDefault="00721212" w:rsidP="00052A5B">
            <w:pPr>
              <w:spacing w:line="276" w:lineRule="auto"/>
              <w:ind w:left="567"/>
              <w:jc w:val="both"/>
            </w:pPr>
            <w:r>
              <w:t>Kwota udzielonej dotacji: 382 302,83 zł</w:t>
            </w:r>
          </w:p>
          <w:p w14:paraId="5C6F2815" w14:textId="77777777" w:rsidR="00721212" w:rsidRDefault="00721212" w:rsidP="00052A5B">
            <w:pPr>
              <w:spacing w:line="276" w:lineRule="auto"/>
              <w:ind w:left="567"/>
              <w:jc w:val="both"/>
            </w:pPr>
            <w:r>
              <w:t>Liczba zlikwidowanych palenisk i kotłowni opalanych paliwem węglowym: 70</w:t>
            </w:r>
          </w:p>
          <w:p w14:paraId="2F619B66" w14:textId="77777777" w:rsidR="00721212" w:rsidRDefault="00721212" w:rsidP="00052A5B">
            <w:pPr>
              <w:spacing w:line="276" w:lineRule="auto"/>
              <w:ind w:left="567"/>
              <w:jc w:val="both"/>
            </w:pPr>
            <w:r>
              <w:t>W roku 2019:</w:t>
            </w:r>
          </w:p>
          <w:p w14:paraId="4E9375DD" w14:textId="77777777" w:rsidR="00721212" w:rsidRDefault="00721212" w:rsidP="00052A5B">
            <w:pPr>
              <w:spacing w:line="276" w:lineRule="auto"/>
              <w:ind w:left="567"/>
              <w:jc w:val="both"/>
            </w:pPr>
            <w:r>
              <w:t>Kwota udzielonej dotacji: 302 951,11 zł</w:t>
            </w:r>
          </w:p>
          <w:p w14:paraId="0A1D8903" w14:textId="77777777" w:rsidR="00721212" w:rsidRDefault="00721212" w:rsidP="00052A5B">
            <w:pPr>
              <w:spacing w:line="276" w:lineRule="auto"/>
              <w:ind w:left="567"/>
              <w:jc w:val="both"/>
            </w:pPr>
            <w:r>
              <w:t>Liczba zlikwidowanych palenisk i kotłowni opalanych paliwem węglowym: 80</w:t>
            </w:r>
          </w:p>
          <w:p w14:paraId="2A1DF6E2" w14:textId="77777777" w:rsidR="00721212" w:rsidRDefault="00721212" w:rsidP="00052A5B">
            <w:pPr>
              <w:spacing w:line="276" w:lineRule="auto"/>
              <w:ind w:left="22" w:firstLine="142"/>
              <w:jc w:val="both"/>
            </w:pPr>
            <w:r>
              <w:t>2. Działalność edukacyjna:</w:t>
            </w:r>
          </w:p>
          <w:p w14:paraId="5A94F7D1" w14:textId="77777777" w:rsidR="00721212" w:rsidRDefault="00721212" w:rsidP="00052A5B">
            <w:pPr>
              <w:spacing w:line="276" w:lineRule="auto"/>
              <w:ind w:left="567"/>
              <w:jc w:val="both"/>
            </w:pPr>
            <w:r>
              <w:t>Wydział Ochrony Środowiska Urzędu Miasta Otwocka prowadzi szereg działań edukacyjnych związanych z ochrona i czystością powietrza:</w:t>
            </w:r>
          </w:p>
          <w:p w14:paraId="1FF40437" w14:textId="77777777" w:rsidR="00721212" w:rsidRDefault="00721212" w:rsidP="00052A5B">
            <w:pPr>
              <w:spacing w:line="276" w:lineRule="auto"/>
              <w:ind w:left="567"/>
              <w:jc w:val="both"/>
            </w:pPr>
            <w:r>
              <w:t>- druk ulotek antysmogowych i kolportaż w prasie lokalnej</w:t>
            </w:r>
          </w:p>
          <w:p w14:paraId="6F526C0C" w14:textId="77777777" w:rsidR="00721212" w:rsidRDefault="00721212" w:rsidP="00052A5B">
            <w:pPr>
              <w:spacing w:line="276" w:lineRule="auto"/>
              <w:ind w:left="709" w:hanging="142"/>
              <w:jc w:val="both"/>
            </w:pPr>
            <w:r>
              <w:t>- informowanie mieszkańców podczas festynów i wydarzeń miejskich o przepisach Mazowieckiej Uchwały Antysmogowej</w:t>
            </w:r>
          </w:p>
          <w:p w14:paraId="4807FFCB" w14:textId="77777777" w:rsidR="00721212" w:rsidRDefault="00721212" w:rsidP="00052A5B">
            <w:pPr>
              <w:spacing w:line="276" w:lineRule="auto"/>
              <w:ind w:left="567"/>
              <w:jc w:val="both"/>
            </w:pPr>
            <w:r>
              <w:t>- podpisanie porozumienia o współpracy z Krajową Izba Kominiarzy</w:t>
            </w:r>
          </w:p>
          <w:p w14:paraId="75ECFD43" w14:textId="77777777" w:rsidR="00721212" w:rsidRDefault="00721212" w:rsidP="00052A5B">
            <w:pPr>
              <w:spacing w:line="276" w:lineRule="auto"/>
              <w:ind w:left="567"/>
              <w:jc w:val="both"/>
            </w:pPr>
            <w:r>
              <w:t>- organizacja pokazów i nagranie filmu o prawidłowym sposobie palenia w piecach i kominkach</w:t>
            </w:r>
          </w:p>
          <w:p w14:paraId="1FBCF079" w14:textId="77777777" w:rsidR="00721212" w:rsidRDefault="00721212" w:rsidP="00052A5B">
            <w:pPr>
              <w:spacing w:line="276" w:lineRule="auto"/>
              <w:ind w:left="360" w:firstLine="207"/>
              <w:jc w:val="both"/>
            </w:pPr>
            <w:r>
              <w:t>- konkursy i akcje informacyjne wśród uczniów szkół i przedszkoli</w:t>
            </w:r>
          </w:p>
          <w:p w14:paraId="2E62129F" w14:textId="77777777" w:rsidR="00721212" w:rsidRDefault="00721212" w:rsidP="00052A5B">
            <w:pPr>
              <w:spacing w:line="276" w:lineRule="auto"/>
              <w:ind w:left="360"/>
              <w:jc w:val="both"/>
            </w:pPr>
            <w:r>
              <w:t>3. Kontrole przestrzegania przepisów uchwały antysmogowej</w:t>
            </w:r>
          </w:p>
          <w:p w14:paraId="03712E3D" w14:textId="5DBF7ABF" w:rsidR="00721212" w:rsidRDefault="00721212" w:rsidP="00052A5B">
            <w:pPr>
              <w:spacing w:line="276" w:lineRule="auto"/>
              <w:ind w:left="567"/>
              <w:jc w:val="both"/>
            </w:pPr>
            <w:r>
              <w:t xml:space="preserve">Zespół </w:t>
            </w:r>
            <w:proofErr w:type="spellStart"/>
            <w:r>
              <w:t>Ekopatrolu</w:t>
            </w:r>
            <w:proofErr w:type="spellEnd"/>
            <w:r>
              <w:t xml:space="preserve"> Wydziału Ochrony Środowiska Urzędu Miasta Otwocka prowadzi w okresach grzewczych szeroko zakrojoną akcję kontroli kotłowni i pieców w domach mieszkańców pod kątem spalania odpadów i przestrzegania zapisów uchwały. Podczas kontroli urzędnicy sprawdzają stan </w:t>
            </w:r>
            <w:r w:rsidR="00052A5B">
              <w:t xml:space="preserve">                    </w:t>
            </w:r>
            <w:r>
              <w:t>i wiek pieca, rodzaj stosowanego opału oraz informują użytkowników o obowiązujących przepisach</w:t>
            </w:r>
            <w:r w:rsidR="00052A5B">
              <w:t xml:space="preserve">                  </w:t>
            </w:r>
            <w:r>
              <w:t xml:space="preserve"> i możliwościach uzyskania dotacji na wymianę instalacji grzewczej.</w:t>
            </w:r>
          </w:p>
          <w:p w14:paraId="0BC1BDE7" w14:textId="7FB05EB1" w:rsidR="00721212" w:rsidRDefault="00721212" w:rsidP="009D7120">
            <w:pPr>
              <w:spacing w:line="240" w:lineRule="auto"/>
              <w:jc w:val="both"/>
            </w:pPr>
          </w:p>
        </w:tc>
      </w:tr>
    </w:tbl>
    <w:p w14:paraId="6BD7CF84" w14:textId="65526842" w:rsidR="00052A5B" w:rsidRDefault="00F922AE" w:rsidP="00FC1592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jc w:val="both"/>
      </w:pPr>
      <w:r>
        <w:rPr>
          <w:b/>
        </w:rPr>
        <w:t xml:space="preserve">Prowadzone działania w zakresie ochrony powietrza </w:t>
      </w:r>
      <w:r w:rsidRPr="00F922AE">
        <w:t>(należy wskazać</w:t>
      </w:r>
      <w:r>
        <w:t xml:space="preserve"> i opisać</w:t>
      </w:r>
      <w:r w:rsidRPr="00F922AE">
        <w:t xml:space="preserve"> jakie działania w zakres</w:t>
      </w:r>
      <w:r>
        <w:t>ie</w:t>
      </w:r>
      <w:r w:rsidRPr="00F922AE">
        <w:t xml:space="preserve"> ochrony powietrza przeprowadzono w gminie o okresie ostatnich dwóch lat</w:t>
      </w:r>
      <w:r>
        <w:t>, np. organizacja akcji informacyjno-edukacyjne dla mieszkańców, programy na dofinansowanie wymiany kotłów lub instalacji OZE, realizacja działań naprawczych wynikających z programów ochrony powietrza, kontrole przestrzegania przepi</w:t>
      </w:r>
      <w:r w:rsidR="00827B82">
        <w:t>sów uchwały antysmogowej, itp.)</w:t>
      </w:r>
    </w:p>
    <w:p w14:paraId="2576AB5B" w14:textId="009760EF" w:rsidR="005E69CF" w:rsidRDefault="005E69CF" w:rsidP="005E69CF">
      <w:pPr>
        <w:spacing w:before="240" w:line="240" w:lineRule="auto"/>
        <w:jc w:val="both"/>
      </w:pPr>
    </w:p>
    <w:p w14:paraId="4A6E613A" w14:textId="77777777" w:rsidR="005E69CF" w:rsidRPr="00F922AE" w:rsidRDefault="005E69CF" w:rsidP="005E69CF">
      <w:pPr>
        <w:spacing w:before="240" w:line="240" w:lineRule="auto"/>
        <w:jc w:val="both"/>
      </w:pPr>
    </w:p>
    <w:p w14:paraId="0D47CF03" w14:textId="5F234D75" w:rsidR="00945E3D" w:rsidRDefault="00D379EB" w:rsidP="008D01A7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E5235C" wp14:editId="5FE620E1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6172200" cy="2276475"/>
                <wp:effectExtent l="0" t="0" r="19050" b="28575"/>
                <wp:wrapTopAndBottom/>
                <wp:docPr id="7" name="Pole tekstowe 7" descr="należy wypełnić" title="uzasadnienie celowości przyznania pomocy finansow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BD2E" w14:textId="77777777" w:rsidR="000E4999" w:rsidRPr="000D65FC" w:rsidRDefault="00FD320C" w:rsidP="00052A5B">
                            <w:pPr>
                              <w:spacing w:line="276" w:lineRule="auto"/>
                              <w:ind w:right="259"/>
                              <w:jc w:val="both"/>
                            </w:pPr>
                            <w:r>
                              <w:t>Walka z niską emisją jest działaniem kosztownym. Miasto Otwock przeprowadzając i</w:t>
                            </w:r>
                            <w:r w:rsidRPr="003E17F0">
                              <w:t>nwentaryzacj</w:t>
                            </w:r>
                            <w:r>
                              <w:t xml:space="preserve">ę indywidualnych źródeł ciepła odpowie na pytanie ile gospodarstw domowych </w:t>
                            </w:r>
                            <w:r w:rsidR="0054098F">
                              <w:t xml:space="preserve">w 2020 roku ma nie wymienione  palenisko, które </w:t>
                            </w:r>
                            <w:r>
                              <w:t>do dnia 31.12.2022 r.</w:t>
                            </w:r>
                            <w:r w:rsidR="0054098F">
                              <w:t xml:space="preserve"> należy wymienić</w:t>
                            </w:r>
                            <w:r>
                              <w:rPr>
                                <w:noProof/>
                              </w:rPr>
                              <w:t xml:space="preserve">. </w:t>
                            </w:r>
                            <w:r w:rsidR="00FC1592">
                              <w:rPr>
                                <w:noProof/>
                              </w:rPr>
                              <w:t xml:space="preserve">Pozyskane dane i sporządzony raport będzie wykorzystywany </w:t>
                            </w:r>
                            <w:r w:rsidR="0054098F">
                              <w:rPr>
                                <w:noProof/>
                              </w:rPr>
                              <w:t>do</w:t>
                            </w:r>
                            <w:r w:rsidR="00FC1592">
                              <w:rPr>
                                <w:noProof/>
                              </w:rPr>
                              <w:t xml:space="preserve"> coroczn</w:t>
                            </w:r>
                            <w:r w:rsidR="0054098F">
                              <w:rPr>
                                <w:noProof/>
                              </w:rPr>
                              <w:t>ej</w:t>
                            </w:r>
                            <w:r w:rsidR="00FC1592">
                              <w:rPr>
                                <w:noProof/>
                              </w:rPr>
                              <w:t xml:space="preserve"> inwentaryzacj</w:t>
                            </w:r>
                            <w:r w:rsidR="0054098F">
                              <w:rPr>
                                <w:noProof/>
                              </w:rPr>
                              <w:t>i</w:t>
                            </w:r>
                            <w:r w:rsidR="00FC1592">
                              <w:rPr>
                                <w:noProof/>
                              </w:rPr>
                              <w:t xml:space="preserve"> w ramach przygotowanego przez Zarząd Województwa Mazowieckiego nowego projektu Programu Ochrony Powietrza. </w:t>
                            </w:r>
                            <w:r>
                              <w:rPr>
                                <w:noProof/>
                              </w:rPr>
                              <w:t>Wśród antysmogowych działań samorządu jednym z proprytetów jest monitoring jakości powietrza, a także monitoring przyczyn powstania zanieczyszczeń.</w:t>
                            </w:r>
                            <w:r w:rsidR="00FC1592" w:rsidRPr="00FC1592">
                              <w:rPr>
                                <w:noProof/>
                              </w:rPr>
                              <w:t xml:space="preserve"> </w:t>
                            </w:r>
                            <w:r w:rsidR="00FC1592">
                              <w:rPr>
                                <w:noProof/>
                              </w:rPr>
                              <w:t>W ramach systemu monitoringu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FC1592">
                              <w:rPr>
                                <w:noProof/>
                              </w:rPr>
                              <w:t xml:space="preserve">powietrza zamontowane są czujniki jakości powietrza na budynkach oświatowych. </w:t>
                            </w:r>
                            <w:r>
                              <w:rPr>
                                <w:noProof/>
                              </w:rPr>
                              <w:t>Miasto realizuje działania zwiazane z ochrona powietrza: mieszkańcy maj</w:t>
                            </w:r>
                            <w:r w:rsidR="00FC1592">
                              <w:rPr>
                                <w:noProof/>
                              </w:rPr>
                              <w:t>ą</w:t>
                            </w:r>
                            <w:r>
                              <w:rPr>
                                <w:noProof/>
                              </w:rPr>
                              <w:t xml:space="preserve"> mozliwość pozyskania dofinansowania na wymiane pieców węglowych na gazowe, pozyskane sa środki unijne na termomodernizacj</w:t>
                            </w:r>
                            <w:r w:rsidR="00FC1592">
                              <w:rPr>
                                <w:noProof/>
                              </w:rPr>
                              <w:t xml:space="preserve">ę </w:t>
                            </w:r>
                            <w:r>
                              <w:rPr>
                                <w:noProof/>
                              </w:rPr>
                              <w:t>obiektów uzyteczności publicznej</w:t>
                            </w:r>
                            <w:r w:rsidR="00FC1592">
                              <w:rPr>
                                <w:noProof/>
                              </w:rPr>
                              <w:t xml:space="preserve">, ogromny nacisk kładziony jest na edukację mieszkańców poprzez organizację spotkań, warsztatów. Na terenie gminy funkcjonuje ekopatrol.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235C" id="Pole tekstowe 7" o:spid="_x0000_s1035" type="#_x0000_t202" alt="Tytuł: uzasadnienie celowości przyznania pomocy finansowej — opis: należy wypełnić" style="position:absolute;left:0;text-align:left;margin-left:434.8pt;margin-top:25.45pt;width:486pt;height:179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">
                <v:textbox>
                  <w:txbxContent>
                    <w:p w14:paraId="2F85BD2E" w14:textId="77777777" w:rsidR="000E4999" w:rsidRPr="000D65FC" w:rsidRDefault="00FD320C" w:rsidP="00052A5B">
                      <w:pPr>
                        <w:spacing w:line="276" w:lineRule="auto"/>
                        <w:ind w:right="259"/>
                        <w:jc w:val="both"/>
                      </w:pPr>
                      <w:r>
                        <w:t>Walka z niską emisją jest działaniem kosztownym. Miasto Otwock przeprowadzając i</w:t>
                      </w:r>
                      <w:r w:rsidRPr="003E17F0">
                        <w:t>nwentaryzacj</w:t>
                      </w:r>
                      <w:r>
                        <w:t xml:space="preserve">ę indywidualnych źródeł ciepła odpowie na pytanie ile gospodarstw domowych </w:t>
                      </w:r>
                      <w:r w:rsidR="0054098F">
                        <w:t xml:space="preserve">w 2020 roku ma nie wymienione  palenisko, które </w:t>
                      </w:r>
                      <w:r>
                        <w:t>do dnia 31.12.2022 r.</w:t>
                      </w:r>
                      <w:r w:rsidR="0054098F">
                        <w:t xml:space="preserve"> należy wymienić</w:t>
                      </w:r>
                      <w:r>
                        <w:rPr>
                          <w:noProof/>
                        </w:rPr>
                        <w:t xml:space="preserve">. </w:t>
                      </w:r>
                      <w:r w:rsidR="00FC1592">
                        <w:rPr>
                          <w:noProof/>
                        </w:rPr>
                        <w:t xml:space="preserve">Pozyskane dane i sporządzony raport będzie wykorzystywany </w:t>
                      </w:r>
                      <w:r w:rsidR="0054098F">
                        <w:rPr>
                          <w:noProof/>
                        </w:rPr>
                        <w:t>do</w:t>
                      </w:r>
                      <w:r w:rsidR="00FC1592">
                        <w:rPr>
                          <w:noProof/>
                        </w:rPr>
                        <w:t xml:space="preserve"> coroczn</w:t>
                      </w:r>
                      <w:r w:rsidR="0054098F">
                        <w:rPr>
                          <w:noProof/>
                        </w:rPr>
                        <w:t>ej</w:t>
                      </w:r>
                      <w:r w:rsidR="00FC1592">
                        <w:rPr>
                          <w:noProof/>
                        </w:rPr>
                        <w:t xml:space="preserve"> inwentaryzacj</w:t>
                      </w:r>
                      <w:r w:rsidR="0054098F">
                        <w:rPr>
                          <w:noProof/>
                        </w:rPr>
                        <w:t>i</w:t>
                      </w:r>
                      <w:r w:rsidR="00FC1592">
                        <w:rPr>
                          <w:noProof/>
                        </w:rPr>
                        <w:t xml:space="preserve"> w ramach przygotowanego przez Zarząd Województwa Mazowieckiego nowego projektu Programu Ochrony Powietrza. </w:t>
                      </w:r>
                      <w:r>
                        <w:rPr>
                          <w:noProof/>
                        </w:rPr>
                        <w:t>Wśród antysmogowych działań samorządu jednym z proprytetów jest monitoring jakości powietrza, a także monitoring przyczyn powstania zanieczyszczeń.</w:t>
                      </w:r>
                      <w:r w:rsidR="00FC1592" w:rsidRPr="00FC1592">
                        <w:rPr>
                          <w:noProof/>
                        </w:rPr>
                        <w:t xml:space="preserve"> </w:t>
                      </w:r>
                      <w:r w:rsidR="00FC1592">
                        <w:rPr>
                          <w:noProof/>
                        </w:rPr>
                        <w:t>W ramach systemu monitoringu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FC1592">
                        <w:rPr>
                          <w:noProof/>
                        </w:rPr>
                        <w:t xml:space="preserve">powietrza zamontowane są czujniki jakości powietrza na budynkach oświatowych. </w:t>
                      </w:r>
                      <w:r>
                        <w:rPr>
                          <w:noProof/>
                        </w:rPr>
                        <w:t>Miasto realizuje działania zwiazane z ochrona powietrza: mieszkańcy maj</w:t>
                      </w:r>
                      <w:r w:rsidR="00FC1592">
                        <w:rPr>
                          <w:noProof/>
                        </w:rPr>
                        <w:t>ą</w:t>
                      </w:r>
                      <w:r>
                        <w:rPr>
                          <w:noProof/>
                        </w:rPr>
                        <w:t xml:space="preserve"> mozliwość pozyskania dofinansowania na wymiane pieców węglowych na gazowe, pozyskane sa środki unijne na termomodernizacj</w:t>
                      </w:r>
                      <w:r w:rsidR="00FC1592">
                        <w:rPr>
                          <w:noProof/>
                        </w:rPr>
                        <w:t xml:space="preserve">ę </w:t>
                      </w:r>
                      <w:r>
                        <w:rPr>
                          <w:noProof/>
                        </w:rPr>
                        <w:t>obiektów uzyteczności publicznej</w:t>
                      </w:r>
                      <w:r w:rsidR="00FC1592">
                        <w:rPr>
                          <w:noProof/>
                        </w:rPr>
                        <w:t xml:space="preserve">, ogromny nacisk kładziony jest na edukację mieszkańców poprzez organizację spotkań, warsztatów. Na terenie gminy funkcjonuje ekopatrol.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53F8A" w:rsidRPr="00FA7769">
        <w:rPr>
          <w:b/>
        </w:rPr>
        <w:t xml:space="preserve">Uzasadnienie celowości </w:t>
      </w:r>
      <w:r w:rsidR="00EB4294" w:rsidRPr="00FA7769">
        <w:rPr>
          <w:b/>
        </w:rPr>
        <w:t>przyznania wnioskowanej pomocy finansowej</w:t>
      </w:r>
    </w:p>
    <w:p w14:paraId="427CAD8A" w14:textId="326AF137" w:rsidR="00D379EB" w:rsidRDefault="00D379EB" w:rsidP="000E4999">
      <w:pPr>
        <w:spacing w:before="240" w:line="240" w:lineRule="auto"/>
        <w:rPr>
          <w:b/>
          <w:u w:val="single"/>
        </w:rPr>
      </w:pPr>
    </w:p>
    <w:p w14:paraId="2F44893C" w14:textId="77777777" w:rsidR="00A46812" w:rsidRDefault="00A46812" w:rsidP="000E4999">
      <w:pPr>
        <w:spacing w:before="240" w:line="240" w:lineRule="auto"/>
        <w:rPr>
          <w:b/>
          <w:u w:val="single"/>
        </w:rPr>
      </w:pPr>
    </w:p>
    <w:p w14:paraId="07DE8C18" w14:textId="71BC2014" w:rsidR="00945E3D" w:rsidRPr="000E4999" w:rsidRDefault="000E4999" w:rsidP="000E4999">
      <w:pPr>
        <w:spacing w:before="240" w:line="240" w:lineRule="auto"/>
        <w:rPr>
          <w:b/>
          <w:u w:val="single"/>
        </w:rPr>
      </w:pPr>
      <w:r w:rsidRPr="000E4999">
        <w:rPr>
          <w:b/>
          <w:u w:val="single"/>
        </w:rPr>
        <w:lastRenderedPageBreak/>
        <w:t>III.</w:t>
      </w:r>
      <w:r w:rsidR="00945E3D" w:rsidRPr="000E4999">
        <w:rPr>
          <w:b/>
          <w:u w:val="single"/>
        </w:rPr>
        <w:t>CZĘŚĆ</w:t>
      </w:r>
      <w:r w:rsidR="003321A8" w:rsidRPr="000E4999">
        <w:rPr>
          <w:b/>
          <w:u w:val="single"/>
        </w:rPr>
        <w:t xml:space="preserve"> FINANSOWA</w:t>
      </w:r>
    </w:p>
    <w:p w14:paraId="0B352FB8" w14:textId="78F0E8A0" w:rsidR="00693D50" w:rsidRPr="004C6D50" w:rsidRDefault="00E36CA5" w:rsidP="004C6D50">
      <w:pPr>
        <w:pStyle w:val="Akapitzlist"/>
        <w:numPr>
          <w:ilvl w:val="0"/>
          <w:numId w:val="8"/>
        </w:numPr>
        <w:spacing w:before="240" w:line="240" w:lineRule="auto"/>
        <w:ind w:left="425" w:hanging="425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48276A" wp14:editId="6C39CE28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6169025" cy="352425"/>
                <wp:effectExtent l="0" t="0" r="22225" b="28575"/>
                <wp:wrapTopAndBottom/>
                <wp:docPr id="26" name="Pole tekstowe 26" descr="należy wypełnić" title="szacunkowy całkowity koszt brutto realizacji zad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440CF" w14:textId="393D2186" w:rsidR="003321A8" w:rsidRPr="00B827A3" w:rsidRDefault="003D378C" w:rsidP="003321A8">
                            <w:r w:rsidRPr="003D378C"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3321A8" w:rsidRPr="00B827A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do</w:t>
                            </w:r>
                            <w:r w:rsidR="00B827A3" w:rsidRPr="00B827A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150</w:t>
                            </w:r>
                            <w:r w:rsidR="00C737E4">
                              <w:rPr>
                                <w:b/>
                                <w:bCs/>
                              </w:rPr>
                              <w:t>18</w:t>
                            </w:r>
                            <w:r w:rsidR="00E71BE8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B827A3" w:rsidRPr="00B827A3">
                              <w:rPr>
                                <w:b/>
                                <w:bCs/>
                              </w:rPr>
                              <w:t xml:space="preserve"> 000,00</w:t>
                            </w:r>
                            <w:r w:rsidR="00B827A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B827A3">
                              <w:rPr>
                                <w:b/>
                                <w:bCs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8276A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36" type="#_x0000_t202" alt="Tytuł: szacunkowy całkowity koszt brutto realizacji zadania — opis: należy wypełnić" style="position:absolute;left:0;text-align:left;margin-left:434.55pt;margin-top:29.3pt;width:485.75pt;height:27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">
                <v:textbox>
                  <w:txbxContent>
                    <w:p w14:paraId="6C0440CF" w14:textId="393D2186" w:rsidR="003321A8" w:rsidRPr="00B827A3" w:rsidRDefault="003D378C" w:rsidP="003321A8">
                      <w:r w:rsidRPr="003D378C">
                        <w:rPr>
                          <w:color w:val="FFFFFF" w:themeColor="background1"/>
                        </w:rPr>
                        <w:t>[</w:t>
                      </w:r>
                      <w:r w:rsidR="003321A8" w:rsidRPr="00B827A3">
                        <w:rPr>
                          <w:b/>
                          <w:bCs/>
                          <w:color w:val="FFFFFF" w:themeColor="background1"/>
                        </w:rPr>
                        <w:t>do</w:t>
                      </w:r>
                      <w:r w:rsidR="00B827A3" w:rsidRPr="00B827A3">
                        <w:rPr>
                          <w:b/>
                          <w:bCs/>
                          <w:color w:val="FFFFFF" w:themeColor="background1"/>
                        </w:rPr>
                        <w:t>150</w:t>
                      </w:r>
                      <w:r w:rsidR="00C737E4">
                        <w:rPr>
                          <w:b/>
                          <w:bCs/>
                        </w:rPr>
                        <w:t>18</w:t>
                      </w:r>
                      <w:r w:rsidR="00E71BE8">
                        <w:rPr>
                          <w:b/>
                          <w:bCs/>
                        </w:rPr>
                        <w:t>3</w:t>
                      </w:r>
                      <w:r w:rsidR="00B827A3" w:rsidRPr="00B827A3">
                        <w:rPr>
                          <w:b/>
                          <w:bCs/>
                        </w:rPr>
                        <w:t xml:space="preserve"> 000,00</w:t>
                      </w:r>
                      <w:r w:rsidR="00B827A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B827A3">
                        <w:rPr>
                          <w:b/>
                          <w:bCs/>
                        </w:rPr>
                        <w:t>zł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B369C">
        <w:rPr>
          <w:b/>
        </w:rPr>
        <w:t>S</w:t>
      </w:r>
      <w:r w:rsidR="00FA4F26">
        <w:rPr>
          <w:b/>
        </w:rPr>
        <w:t>zacunkowy całkowity</w:t>
      </w:r>
      <w:r w:rsidR="001B369C">
        <w:rPr>
          <w:b/>
        </w:rPr>
        <w:t xml:space="preserve"> koszt </w:t>
      </w:r>
      <w:r w:rsidR="00305091">
        <w:rPr>
          <w:b/>
        </w:rPr>
        <w:t xml:space="preserve">brutto </w:t>
      </w:r>
      <w:r w:rsidR="001B369C">
        <w:rPr>
          <w:b/>
        </w:rPr>
        <w:t>realizacji zadania (</w:t>
      </w:r>
      <w:r w:rsidR="00FA4F26">
        <w:rPr>
          <w:b/>
        </w:rPr>
        <w:t>koszty kwalifikowane i niekwalifikowane</w:t>
      </w:r>
      <w:r w:rsidR="001B369C">
        <w:rPr>
          <w:b/>
        </w:rPr>
        <w:t>)</w:t>
      </w:r>
    </w:p>
    <w:p w14:paraId="48C1EA75" w14:textId="4C5F9DCA" w:rsidR="00945E3D" w:rsidRPr="00FA7769" w:rsidRDefault="00945E3D" w:rsidP="00FA7769">
      <w:pPr>
        <w:pStyle w:val="Akapitzlist"/>
        <w:numPr>
          <w:ilvl w:val="0"/>
          <w:numId w:val="8"/>
        </w:numPr>
        <w:spacing w:before="240" w:after="120" w:line="240" w:lineRule="auto"/>
        <w:ind w:left="425" w:hanging="425"/>
        <w:contextualSpacing w:val="0"/>
        <w:rPr>
          <w:b/>
        </w:rPr>
      </w:pPr>
      <w:r w:rsidRPr="00FA7769">
        <w:rPr>
          <w:b/>
        </w:rPr>
        <w:t>Montaż finansowy realizacji zadania: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ntaż finansowy realizacji zadania "/>
        <w:tblDescription w:val="tabela do uzupełnienia o rodzaj wydatków, koszty kwalifikowane, wysokość wnioskowanej pomocy finansowej oraz o udział procentowy wnioskowanej pmocy finansowej"/>
      </w:tblPr>
      <w:tblGrid>
        <w:gridCol w:w="510"/>
        <w:gridCol w:w="3623"/>
        <w:gridCol w:w="1674"/>
        <w:gridCol w:w="1821"/>
        <w:gridCol w:w="2148"/>
      </w:tblGrid>
      <w:tr w:rsidR="00F15B5D" w:rsidRPr="001A3871" w14:paraId="7E135594" w14:textId="77777777" w:rsidTr="00F15B5D">
        <w:trPr>
          <w:trHeight w:hRule="exact" w:val="1303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24C7606" w14:textId="77777777" w:rsidR="00305091" w:rsidRPr="00B20585" w:rsidRDefault="00305091" w:rsidP="00497F6C">
            <w:pPr>
              <w:pStyle w:val="Nagwek1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20585">
              <w:rPr>
                <w:sz w:val="16"/>
                <w:szCs w:val="16"/>
              </w:rPr>
              <w:t>Lp.</w:t>
            </w:r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14:paraId="5A58B71E" w14:textId="77777777" w:rsidR="00305091" w:rsidRPr="00B20585" w:rsidRDefault="00305091" w:rsidP="00497F6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 xml:space="preserve">Rodzaj wydatków 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1875EC2B" w14:textId="77777777" w:rsidR="00305091" w:rsidRPr="00B20585" w:rsidRDefault="00305091" w:rsidP="008C3E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Koszty kwalifikowane</w:t>
            </w:r>
          </w:p>
          <w:p w14:paraId="7EF1E12B" w14:textId="77777777" w:rsidR="00305091" w:rsidRDefault="00305091" w:rsidP="008C3E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>( zł )</w:t>
            </w:r>
          </w:p>
          <w:p w14:paraId="20582DA0" w14:textId="77777777" w:rsidR="00305091" w:rsidRDefault="00305091" w:rsidP="008C3E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B2877" w14:textId="77777777" w:rsidR="00305091" w:rsidRPr="00B20585" w:rsidRDefault="00305091" w:rsidP="00371AA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>ysokość wnioskowanej</w:t>
            </w:r>
            <w:r w:rsidRPr="00B2058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pomocy finansowej</w:t>
            </w:r>
          </w:p>
          <w:p w14:paraId="7FAC5929" w14:textId="77777777" w:rsidR="00305091" w:rsidRPr="00B20585" w:rsidRDefault="00305091" w:rsidP="00371AA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>(po zaokrągleniu do pełnych złotych)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56485" w14:textId="77777777" w:rsidR="00305091" w:rsidRDefault="00305091" w:rsidP="00497F6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B20585">
              <w:rPr>
                <w:b/>
                <w:sz w:val="16"/>
                <w:szCs w:val="16"/>
              </w:rPr>
              <w:t xml:space="preserve">dział </w:t>
            </w:r>
            <w:r>
              <w:rPr>
                <w:b/>
                <w:sz w:val="16"/>
                <w:szCs w:val="16"/>
              </w:rPr>
              <w:t xml:space="preserve">procentowy </w:t>
            </w:r>
            <w:r w:rsidR="00633EE2">
              <w:rPr>
                <w:b/>
                <w:sz w:val="16"/>
                <w:szCs w:val="16"/>
              </w:rPr>
              <w:t>wnioskowanej pomocy finansowej</w:t>
            </w:r>
            <w:r w:rsidRPr="00B20585">
              <w:rPr>
                <w:b/>
                <w:sz w:val="16"/>
                <w:szCs w:val="16"/>
              </w:rPr>
              <w:t xml:space="preserve"> </w:t>
            </w:r>
            <w:r w:rsidRPr="00B20585">
              <w:rPr>
                <w:b/>
                <w:sz w:val="16"/>
                <w:szCs w:val="16"/>
              </w:rPr>
              <w:br/>
              <w:t xml:space="preserve">w kosztach </w:t>
            </w:r>
            <w:r w:rsidR="00633EE2">
              <w:rPr>
                <w:b/>
                <w:sz w:val="16"/>
                <w:szCs w:val="16"/>
              </w:rPr>
              <w:t xml:space="preserve">kwalifikowanych </w:t>
            </w:r>
            <w:r w:rsidRPr="00B20585">
              <w:rPr>
                <w:b/>
                <w:sz w:val="16"/>
                <w:szCs w:val="16"/>
              </w:rPr>
              <w:t>zadania</w:t>
            </w:r>
          </w:p>
          <w:p w14:paraId="284E0814" w14:textId="77777777" w:rsidR="00305091" w:rsidRDefault="00305091" w:rsidP="00497F6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(%)</w:t>
            </w:r>
          </w:p>
          <w:p w14:paraId="54989EDD" w14:textId="77777777" w:rsidR="00305091" w:rsidRPr="00B20585" w:rsidRDefault="00305091" w:rsidP="00633EE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633EE2">
              <w:rPr>
                <w:b/>
                <w:sz w:val="16"/>
                <w:szCs w:val="16"/>
              </w:rPr>
              <w:t>c</w:t>
            </w:r>
            <w:r w:rsidR="008023F1">
              <w:rPr>
                <w:b/>
                <w:sz w:val="16"/>
                <w:szCs w:val="16"/>
              </w:rPr>
              <w:t xml:space="preserve"> = b</w:t>
            </w:r>
            <w:r>
              <w:rPr>
                <w:b/>
                <w:sz w:val="16"/>
                <w:szCs w:val="16"/>
              </w:rPr>
              <w:t>/a x 100)</w:t>
            </w:r>
          </w:p>
        </w:tc>
      </w:tr>
      <w:tr w:rsidR="00F15B5D" w:rsidRPr="001A3871" w14:paraId="4F93A7C3" w14:textId="77777777" w:rsidTr="00F15B5D">
        <w:trPr>
          <w:trHeight w:hRule="exact" w:val="227"/>
          <w:jc w:val="center"/>
        </w:trPr>
        <w:tc>
          <w:tcPr>
            <w:tcW w:w="510" w:type="dxa"/>
            <w:vAlign w:val="center"/>
          </w:tcPr>
          <w:p w14:paraId="46C7120A" w14:textId="77777777" w:rsidR="00305091" w:rsidRPr="003D378C" w:rsidRDefault="003D378C" w:rsidP="00497F6C">
            <w:pPr>
              <w:jc w:val="center"/>
              <w:rPr>
                <w:color w:val="FFFFFF" w:themeColor="background1"/>
                <w:sz w:val="8"/>
                <w:szCs w:val="8"/>
              </w:rPr>
            </w:pPr>
            <w:r w:rsidRPr="003D378C">
              <w:rPr>
                <w:color w:val="FFFFFF" w:themeColor="background1"/>
                <w:sz w:val="8"/>
                <w:szCs w:val="8"/>
              </w:rPr>
              <w:t>[nie dotyczy]</w:t>
            </w:r>
          </w:p>
        </w:tc>
        <w:tc>
          <w:tcPr>
            <w:tcW w:w="3623" w:type="dxa"/>
            <w:vAlign w:val="center"/>
          </w:tcPr>
          <w:p w14:paraId="5E0BEC76" w14:textId="77777777" w:rsidR="00305091" w:rsidRPr="003D378C" w:rsidRDefault="003D378C" w:rsidP="00497F6C">
            <w:pPr>
              <w:jc w:val="center"/>
              <w:rPr>
                <w:color w:val="FFFFFF" w:themeColor="background1"/>
              </w:rPr>
            </w:pPr>
            <w:r w:rsidRPr="003D378C">
              <w:rPr>
                <w:color w:val="FFFFFF" w:themeColor="background1"/>
                <w:sz w:val="8"/>
                <w:szCs w:val="8"/>
              </w:rPr>
              <w:t>[nie dotyczy]</w:t>
            </w:r>
          </w:p>
        </w:tc>
        <w:tc>
          <w:tcPr>
            <w:tcW w:w="1674" w:type="dxa"/>
            <w:vAlign w:val="center"/>
          </w:tcPr>
          <w:p w14:paraId="0A7B5B1D" w14:textId="77777777" w:rsidR="00305091" w:rsidRDefault="00305091" w:rsidP="00305091">
            <w:pPr>
              <w:jc w:val="center"/>
            </w:pPr>
            <w:r>
              <w:t>(a)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39631EC2" w14:textId="77777777" w:rsidR="00305091" w:rsidRPr="009E336B" w:rsidRDefault="00305091" w:rsidP="00305091">
            <w:pPr>
              <w:jc w:val="center"/>
            </w:pPr>
            <w:r>
              <w:t>(b)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2A9FCD4C" w14:textId="77777777" w:rsidR="00305091" w:rsidRPr="009E336B" w:rsidRDefault="00305091" w:rsidP="00305091">
            <w:pPr>
              <w:jc w:val="center"/>
            </w:pPr>
            <w:r>
              <w:t>(c)</w:t>
            </w:r>
          </w:p>
        </w:tc>
      </w:tr>
      <w:tr w:rsidR="00F15B5D" w:rsidRPr="001A3871" w14:paraId="2AA57B68" w14:textId="77777777" w:rsidTr="004C6D50">
        <w:trPr>
          <w:trHeight w:hRule="exact" w:val="1171"/>
          <w:jc w:val="center"/>
        </w:trPr>
        <w:tc>
          <w:tcPr>
            <w:tcW w:w="510" w:type="dxa"/>
            <w:vAlign w:val="center"/>
          </w:tcPr>
          <w:p w14:paraId="6E97C4CB" w14:textId="77777777" w:rsidR="00FD5651" w:rsidRPr="009E336B" w:rsidRDefault="00FA7769" w:rsidP="00AF22DA">
            <w:pPr>
              <w:jc w:val="center"/>
            </w:pPr>
            <w:r>
              <w:t>1.</w:t>
            </w:r>
          </w:p>
        </w:tc>
        <w:tc>
          <w:tcPr>
            <w:tcW w:w="3623" w:type="dxa"/>
            <w:vAlign w:val="center"/>
          </w:tcPr>
          <w:p w14:paraId="4F65A199" w14:textId="1FF8750E" w:rsidR="00FD5651" w:rsidRPr="004C6D50" w:rsidRDefault="002057C2" w:rsidP="00046CD2">
            <w:pPr>
              <w:spacing w:line="240" w:lineRule="auto"/>
              <w:ind w:hanging="62"/>
              <w:rPr>
                <w:sz w:val="18"/>
                <w:szCs w:val="18"/>
              </w:rPr>
            </w:pPr>
            <w:r w:rsidRPr="004C6D50">
              <w:rPr>
                <w:color w:val="FFFFFF" w:themeColor="background1"/>
                <w:sz w:val="18"/>
                <w:szCs w:val="18"/>
              </w:rPr>
              <w:t>[</w:t>
            </w:r>
            <w:r w:rsidR="0028002F" w:rsidRPr="004C6D50">
              <w:rPr>
                <w:sz w:val="18"/>
                <w:szCs w:val="18"/>
              </w:rPr>
              <w:t>Przeprowadzenie inwentaryzacji źródeł na terenie gminy na zasadzie „spisu z natury” i innej metody pozwalającej na jednoznaczną identyfikację źródła i sposobu ogrzewania budynków lub lokali</w:t>
            </w:r>
            <w:r w:rsidR="0028002F" w:rsidRPr="004C6D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14:paraId="08F53C2F" w14:textId="5F871359" w:rsidR="00FD5651" w:rsidRPr="002057C2" w:rsidRDefault="002057C2" w:rsidP="00046CD2">
            <w:pPr>
              <w:tabs>
                <w:tab w:val="left" w:pos="0"/>
                <w:tab w:val="left" w:pos="724"/>
              </w:tabs>
              <w:ind w:right="335" w:hanging="268"/>
              <w:jc w:val="both"/>
              <w:rPr>
                <w:color w:val="FFFFFF" w:themeColor="background1"/>
                <w:sz w:val="16"/>
                <w:szCs w:val="16"/>
              </w:rPr>
            </w:pPr>
            <w:r w:rsidRPr="002057C2">
              <w:rPr>
                <w:color w:val="FFFFFF" w:themeColor="background1"/>
                <w:sz w:val="16"/>
                <w:szCs w:val="16"/>
              </w:rPr>
              <w:t>[do</w:t>
            </w:r>
            <w:r w:rsidR="00046CD2" w:rsidRPr="00046CD2">
              <w:t>1</w:t>
            </w:r>
            <w:r w:rsidR="00693D50">
              <w:t>20</w:t>
            </w:r>
            <w:r w:rsidR="00046CD2">
              <w:t xml:space="preserve"> </w:t>
            </w:r>
            <w:r w:rsidR="00046CD2" w:rsidRPr="00046CD2">
              <w:t>000,00</w:t>
            </w:r>
            <w:r w:rsidRPr="00046CD2">
              <w:rPr>
                <w:color w:val="FFFFFF" w:themeColor="background1"/>
              </w:rPr>
              <w:t>]</w:t>
            </w:r>
          </w:p>
        </w:tc>
        <w:tc>
          <w:tcPr>
            <w:tcW w:w="1821" w:type="dxa"/>
            <w:tcBorders>
              <w:bottom w:val="nil"/>
            </w:tcBorders>
            <w:vAlign w:val="center"/>
          </w:tcPr>
          <w:p w14:paraId="712D55B4" w14:textId="77777777" w:rsidR="00FB0276" w:rsidRDefault="00FB0276" w:rsidP="00FB0276"/>
          <w:p w14:paraId="33DD1C73" w14:textId="035C49DC" w:rsidR="00FD5651" w:rsidRDefault="00C737E4" w:rsidP="00FB0276">
            <w:pPr>
              <w:rPr>
                <w:color w:val="FFFFFF" w:themeColor="background1"/>
                <w:sz w:val="16"/>
                <w:szCs w:val="16"/>
              </w:rPr>
            </w:pPr>
            <w:r w:rsidRPr="00C737E4">
              <w:t>1</w:t>
            </w:r>
            <w:r w:rsidR="00693D50">
              <w:t>20</w:t>
            </w:r>
            <w:r w:rsidR="00FB0276">
              <w:t> </w:t>
            </w:r>
            <w:r w:rsidR="00046CD2" w:rsidRPr="00046CD2">
              <w:t>000</w:t>
            </w:r>
            <w:r w:rsidR="00FB0276">
              <w:t xml:space="preserve">,00 </w:t>
            </w:r>
          </w:p>
          <w:p w14:paraId="43128322" w14:textId="42DD0387" w:rsidR="00046CD2" w:rsidRPr="003D378C" w:rsidRDefault="00046CD2" w:rsidP="00420C9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48" w:type="dxa"/>
            <w:tcBorders>
              <w:bottom w:val="nil"/>
            </w:tcBorders>
            <w:shd w:val="clear" w:color="auto" w:fill="auto"/>
            <w:vAlign w:val="center"/>
          </w:tcPr>
          <w:p w14:paraId="383D81B3" w14:textId="5D3CCEEB" w:rsidR="00FD5651" w:rsidRPr="003D378C" w:rsidRDefault="003D378C" w:rsidP="00420C9E">
            <w:pPr>
              <w:rPr>
                <w:color w:val="FFFFFF" w:themeColor="background1"/>
                <w:sz w:val="16"/>
                <w:szCs w:val="16"/>
              </w:rPr>
            </w:pPr>
            <w:r w:rsidRPr="003D378C">
              <w:rPr>
                <w:color w:val="FFFFFF" w:themeColor="background1"/>
                <w:sz w:val="16"/>
                <w:szCs w:val="16"/>
              </w:rPr>
              <w:t xml:space="preserve">[do </w:t>
            </w:r>
            <w:r w:rsidR="00046CD2">
              <w:rPr>
                <w:color w:val="FFFFFF" w:themeColor="background1"/>
                <w:sz w:val="16"/>
                <w:szCs w:val="16"/>
              </w:rPr>
              <w:t>100%</w:t>
            </w:r>
            <w:r w:rsidR="00046CD2" w:rsidRPr="00046CD2">
              <w:t>100%</w:t>
            </w:r>
            <w:r w:rsidRPr="00046CD2">
              <w:rPr>
                <w:color w:val="FFFFFF" w:themeColor="background1"/>
              </w:rPr>
              <w:t>]</w:t>
            </w:r>
          </w:p>
        </w:tc>
      </w:tr>
      <w:tr w:rsidR="009F7AF9" w:rsidRPr="001A3871" w14:paraId="141A55E0" w14:textId="77777777" w:rsidTr="004C6D50">
        <w:trPr>
          <w:trHeight w:hRule="exact" w:val="1699"/>
          <w:jc w:val="center"/>
        </w:trPr>
        <w:tc>
          <w:tcPr>
            <w:tcW w:w="510" w:type="dxa"/>
            <w:vAlign w:val="center"/>
          </w:tcPr>
          <w:p w14:paraId="6BB60193" w14:textId="46712F8C" w:rsidR="009F7AF9" w:rsidRDefault="00004DB1" w:rsidP="009F7AF9">
            <w:pPr>
              <w:jc w:val="center"/>
            </w:pPr>
            <w:r>
              <w:t>2</w:t>
            </w:r>
            <w:r w:rsidR="009F7AF9">
              <w:t>.</w:t>
            </w:r>
          </w:p>
        </w:tc>
        <w:tc>
          <w:tcPr>
            <w:tcW w:w="3623" w:type="dxa"/>
            <w:vAlign w:val="center"/>
          </w:tcPr>
          <w:p w14:paraId="4067473C" w14:textId="3362D969" w:rsidR="009F7AF9" w:rsidRPr="004C6D50" w:rsidRDefault="009F7AF9" w:rsidP="009F7AF9">
            <w:pPr>
              <w:spacing w:line="240" w:lineRule="auto"/>
              <w:ind w:hanging="62"/>
              <w:rPr>
                <w:sz w:val="18"/>
                <w:szCs w:val="18"/>
              </w:rPr>
            </w:pPr>
            <w:r w:rsidRPr="004C6D50">
              <w:rPr>
                <w:sz w:val="18"/>
                <w:szCs w:val="18"/>
              </w:rPr>
              <w:t xml:space="preserve"> Utworzenie bazy danych dot. inwentaryzacji z wykonaniem warstwy obrysów obiektów na mapie  wraz z przypisanymi do nich atrybutami umożliwiającymi charakterystykę źródła ciepła, umożliwiającej eksport wyników inwentaryzacji do warstw w formacie *.</w:t>
            </w:r>
            <w:proofErr w:type="spellStart"/>
            <w:r w:rsidRPr="004C6D50">
              <w:rPr>
                <w:sz w:val="18"/>
                <w:szCs w:val="18"/>
              </w:rPr>
              <w:t>shp</w:t>
            </w:r>
            <w:proofErr w:type="spellEnd"/>
            <w:r w:rsidRPr="004C6D50">
              <w:rPr>
                <w:sz w:val="18"/>
                <w:szCs w:val="18"/>
              </w:rPr>
              <w:t xml:space="preserve"> i *.pdf </w:t>
            </w:r>
          </w:p>
        </w:tc>
        <w:tc>
          <w:tcPr>
            <w:tcW w:w="1674" w:type="dxa"/>
            <w:vAlign w:val="center"/>
          </w:tcPr>
          <w:p w14:paraId="552492C0" w14:textId="743F6CF1" w:rsidR="009F7AF9" w:rsidRPr="009F7AF9" w:rsidRDefault="009F7AF9" w:rsidP="009F7AF9">
            <w:pPr>
              <w:tabs>
                <w:tab w:val="left" w:pos="0"/>
                <w:tab w:val="left" w:pos="724"/>
              </w:tabs>
              <w:ind w:right="335"/>
              <w:jc w:val="both"/>
            </w:pPr>
            <w:r>
              <w:rPr>
                <w:sz w:val="16"/>
                <w:szCs w:val="16"/>
              </w:rPr>
              <w:t xml:space="preserve"> </w:t>
            </w:r>
            <w:r w:rsidRPr="009F7AF9">
              <w:t xml:space="preserve">20 000,00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771EB44D" w14:textId="44900E4A" w:rsidR="009F7AF9" w:rsidRPr="003D378C" w:rsidRDefault="009F7AF9" w:rsidP="00FB0276">
            <w:pPr>
              <w:rPr>
                <w:color w:val="FFFFFF" w:themeColor="background1"/>
                <w:sz w:val="16"/>
                <w:szCs w:val="16"/>
              </w:rPr>
            </w:pPr>
            <w:r w:rsidRPr="009F7AF9">
              <w:t xml:space="preserve">20 000,00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7E508" w14:textId="09386FB9" w:rsidR="009F7AF9" w:rsidRPr="003D378C" w:rsidRDefault="00FB0276" w:rsidP="009F7AF9">
            <w:pPr>
              <w:rPr>
                <w:color w:val="FFFFFF" w:themeColor="background1"/>
                <w:sz w:val="16"/>
                <w:szCs w:val="16"/>
              </w:rPr>
            </w:pPr>
            <w:r w:rsidRPr="00046CD2">
              <w:rPr>
                <w:color w:val="FFFFFF" w:themeColor="background1"/>
              </w:rPr>
              <w:t>100</w:t>
            </w:r>
            <w:r>
              <w:rPr>
                <w:color w:val="FFFFFF" w:themeColor="background1"/>
              </w:rPr>
              <w:t xml:space="preserve">       </w:t>
            </w:r>
            <w:r w:rsidRPr="00046CD2">
              <w:t>100%</w:t>
            </w:r>
            <w:r w:rsidRPr="00046CD2">
              <w:rPr>
                <w:color w:val="FFFFFF" w:themeColor="background1"/>
              </w:rPr>
              <w:t>]</w:t>
            </w:r>
          </w:p>
        </w:tc>
      </w:tr>
      <w:tr w:rsidR="009F7AF9" w:rsidRPr="001A3871" w14:paraId="7ED3BABF" w14:textId="77777777" w:rsidTr="004C6D50">
        <w:trPr>
          <w:trHeight w:hRule="exact" w:val="1566"/>
          <w:jc w:val="center"/>
        </w:trPr>
        <w:tc>
          <w:tcPr>
            <w:tcW w:w="510" w:type="dxa"/>
            <w:vAlign w:val="center"/>
          </w:tcPr>
          <w:p w14:paraId="438F9E95" w14:textId="69A8E4A6" w:rsidR="009F7AF9" w:rsidRDefault="00004DB1" w:rsidP="009F7AF9">
            <w:pPr>
              <w:jc w:val="center"/>
            </w:pPr>
            <w:r>
              <w:t>3</w:t>
            </w:r>
            <w:r w:rsidR="009F7AF9">
              <w:t>.</w:t>
            </w:r>
          </w:p>
        </w:tc>
        <w:tc>
          <w:tcPr>
            <w:tcW w:w="3623" w:type="dxa"/>
            <w:vAlign w:val="center"/>
          </w:tcPr>
          <w:p w14:paraId="77C38069" w14:textId="499A0C90" w:rsidR="009F7AF9" w:rsidRPr="004C6D50" w:rsidRDefault="009F7AF9" w:rsidP="009F7AF9">
            <w:pPr>
              <w:spacing w:line="240" w:lineRule="auto"/>
              <w:ind w:hanging="62"/>
              <w:rPr>
                <w:sz w:val="18"/>
                <w:szCs w:val="18"/>
              </w:rPr>
            </w:pPr>
            <w:r w:rsidRPr="004C6D50">
              <w:rPr>
                <w:sz w:val="18"/>
                <w:szCs w:val="18"/>
              </w:rPr>
              <w:t xml:space="preserve"> Wykonanie Raportu końcowego z realizacji Zadania zawierającego wyniki przeprowadzonej inwentaryzacji oraz Prezentacja wyników i wniosków wynikających z przeprowadzonej inwentaryzacji w siedzibie Zamawiającego. 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22222486" w14:textId="0E71E1B9" w:rsidR="009F7AF9" w:rsidRPr="00FB0276" w:rsidRDefault="009F7AF9" w:rsidP="009F7AF9">
            <w:pPr>
              <w:tabs>
                <w:tab w:val="left" w:pos="0"/>
                <w:tab w:val="left" w:pos="724"/>
              </w:tabs>
              <w:ind w:right="335" w:hanging="268"/>
              <w:jc w:val="both"/>
            </w:pPr>
            <w:r>
              <w:rPr>
                <w:sz w:val="16"/>
                <w:szCs w:val="16"/>
              </w:rPr>
              <w:t xml:space="preserve">      </w:t>
            </w:r>
            <w:r w:rsidRPr="00FB0276">
              <w:t xml:space="preserve">3000,00 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12DFDD35" w14:textId="76056396" w:rsidR="009F7AF9" w:rsidRPr="00FB0276" w:rsidRDefault="009F7AF9" w:rsidP="00FB0276">
            <w:pPr>
              <w:rPr>
                <w:color w:val="FFFFFF" w:themeColor="background1"/>
              </w:rPr>
            </w:pPr>
            <w:r w:rsidRPr="00FB0276">
              <w:t xml:space="preserve">3000,00 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5FA65" w14:textId="44C6E13B" w:rsidR="009F7AF9" w:rsidRPr="003D378C" w:rsidRDefault="00FB0276" w:rsidP="00FB027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46CD2">
              <w:rPr>
                <w:color w:val="FFFFFF" w:themeColor="background1"/>
              </w:rPr>
              <w:t>10</w:t>
            </w:r>
            <w:r w:rsidRPr="00046CD2">
              <w:t>100%</w:t>
            </w:r>
            <w:r w:rsidRPr="00046CD2">
              <w:rPr>
                <w:color w:val="FFFFFF" w:themeColor="background1"/>
              </w:rPr>
              <w:t>]</w:t>
            </w:r>
          </w:p>
        </w:tc>
      </w:tr>
      <w:tr w:rsidR="009F7AF9" w:rsidRPr="001A3871" w14:paraId="13B3011E" w14:textId="77777777" w:rsidTr="004C6D50">
        <w:trPr>
          <w:trHeight w:hRule="exact" w:val="710"/>
          <w:jc w:val="center"/>
        </w:trPr>
        <w:tc>
          <w:tcPr>
            <w:tcW w:w="510" w:type="dxa"/>
            <w:vAlign w:val="center"/>
          </w:tcPr>
          <w:p w14:paraId="297C1448" w14:textId="5590D93F" w:rsidR="009F7AF9" w:rsidRPr="009E336B" w:rsidRDefault="00004DB1" w:rsidP="009F7AF9">
            <w:pPr>
              <w:jc w:val="center"/>
            </w:pPr>
            <w:r>
              <w:t>4</w:t>
            </w:r>
            <w:r w:rsidR="009F7AF9">
              <w:t>.</w:t>
            </w:r>
          </w:p>
        </w:tc>
        <w:tc>
          <w:tcPr>
            <w:tcW w:w="3623" w:type="dxa"/>
            <w:vAlign w:val="center"/>
          </w:tcPr>
          <w:p w14:paraId="1822DD49" w14:textId="05260C8A" w:rsidR="009F7AF9" w:rsidRPr="004C6D50" w:rsidRDefault="009F7AF9" w:rsidP="009F7AF9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 w:rsidRPr="004C6D50">
              <w:rPr>
                <w:sz w:val="18"/>
                <w:szCs w:val="18"/>
              </w:rPr>
              <w:t>Szkolenie dla 4 pracowników w zakresie sporządzania audytów energetycznych budynków i lokali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14:paraId="0C8FE5CE" w14:textId="326DE0FE" w:rsidR="009F7AF9" w:rsidRPr="00FB0276" w:rsidRDefault="009F7AF9" w:rsidP="009F7AF9">
            <w:pPr>
              <w:rPr>
                <w:sz w:val="16"/>
                <w:szCs w:val="16"/>
              </w:rPr>
            </w:pPr>
            <w:r w:rsidRPr="002057C2">
              <w:rPr>
                <w:color w:val="FFFFFF" w:themeColor="background1"/>
                <w:sz w:val="16"/>
                <w:szCs w:val="16"/>
              </w:rPr>
              <w:t>[</w:t>
            </w:r>
            <w:r w:rsidRPr="00F15B5D">
              <w:t>40 000,00</w:t>
            </w:r>
            <w:r w:rsidRPr="00F15B5D">
              <w:rPr>
                <w:color w:val="FFFFFF" w:themeColor="background1"/>
              </w:rPr>
              <w:t>]</w:t>
            </w:r>
            <w:r w:rsidR="00FB0276">
              <w:t xml:space="preserve">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D0BA" w14:textId="0CDF5414" w:rsidR="009F7AF9" w:rsidRPr="003D378C" w:rsidRDefault="009F7AF9" w:rsidP="009F7AF9">
            <w:pPr>
              <w:jc w:val="both"/>
              <w:rPr>
                <w:color w:val="FFFFFF" w:themeColor="background1"/>
              </w:rPr>
            </w:pPr>
            <w:r w:rsidRPr="002057C2">
              <w:rPr>
                <w:color w:val="FFFFFF" w:themeColor="background1"/>
                <w:sz w:val="16"/>
                <w:szCs w:val="16"/>
              </w:rPr>
              <w:t>[</w:t>
            </w:r>
            <w:r w:rsidRPr="00F15B5D">
              <w:t>40 000,00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C1AD" w14:textId="5FBB309B" w:rsidR="00FB0276" w:rsidRPr="003D378C" w:rsidRDefault="009F7AF9" w:rsidP="00FB0276">
            <w:pPr>
              <w:jc w:val="both"/>
              <w:rPr>
                <w:color w:val="FFFFFF" w:themeColor="background1"/>
              </w:rPr>
            </w:pPr>
            <w:r w:rsidRPr="003D378C">
              <w:rPr>
                <w:color w:val="FFFFFF" w:themeColor="background1"/>
                <w:sz w:val="16"/>
                <w:szCs w:val="16"/>
              </w:rPr>
              <w:t>[</w:t>
            </w:r>
          </w:p>
          <w:p w14:paraId="67A72E95" w14:textId="300B83AA" w:rsidR="009F7AF9" w:rsidRPr="003D378C" w:rsidRDefault="00FB0276" w:rsidP="00FB0276">
            <w:pPr>
              <w:jc w:val="center"/>
              <w:rPr>
                <w:color w:val="FFFFFF" w:themeColor="background1"/>
              </w:rPr>
            </w:pPr>
            <w:r w:rsidRPr="00FB0276">
              <w:t>100%</w:t>
            </w:r>
          </w:p>
        </w:tc>
      </w:tr>
      <w:tr w:rsidR="00F15B5D" w:rsidRPr="001A3871" w14:paraId="07E4DE8E" w14:textId="77777777" w:rsidTr="00FB0276">
        <w:trPr>
          <w:trHeight w:hRule="exact" w:val="454"/>
          <w:jc w:val="center"/>
        </w:trPr>
        <w:tc>
          <w:tcPr>
            <w:tcW w:w="510" w:type="dxa"/>
            <w:vAlign w:val="center"/>
          </w:tcPr>
          <w:p w14:paraId="553EA075" w14:textId="77777777" w:rsidR="00FD5651" w:rsidRDefault="00FD5651" w:rsidP="00AF22DA">
            <w:pPr>
              <w:jc w:val="center"/>
              <w:rPr>
                <w:b/>
              </w:rPr>
            </w:pPr>
          </w:p>
        </w:tc>
        <w:tc>
          <w:tcPr>
            <w:tcW w:w="3623" w:type="dxa"/>
            <w:vAlign w:val="center"/>
          </w:tcPr>
          <w:p w14:paraId="5E9E8A0F" w14:textId="77777777" w:rsidR="00FD5651" w:rsidRPr="00305091" w:rsidRDefault="00FD5651" w:rsidP="002057C2">
            <w:pPr>
              <w:rPr>
                <w:b/>
              </w:rPr>
            </w:pPr>
            <w:r w:rsidRPr="00305091">
              <w:rPr>
                <w:b/>
              </w:rPr>
              <w:t>RAZEM: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03234E53" w14:textId="7F8EFDCA" w:rsidR="00FD5651" w:rsidRPr="00F15B5D" w:rsidRDefault="003D378C" w:rsidP="00F15B5D">
            <w:r w:rsidRPr="003D378C">
              <w:rPr>
                <w:color w:val="D9D9D9" w:themeColor="background1" w:themeShade="D9"/>
              </w:rPr>
              <w:t>[</w:t>
            </w:r>
            <w:r w:rsidR="00C737E4" w:rsidRPr="00C737E4">
              <w:t>18</w:t>
            </w:r>
            <w:r w:rsidR="00693D50">
              <w:t>3</w:t>
            </w:r>
            <w:r w:rsidR="00F15B5D" w:rsidRPr="00C737E4">
              <w:t> 000,00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7C8076B4" w14:textId="686237F8" w:rsidR="00FD5651" w:rsidRPr="003D378C" w:rsidRDefault="003D378C" w:rsidP="003D378C">
            <w:pPr>
              <w:jc w:val="both"/>
              <w:rPr>
                <w:color w:val="FFFFFF" w:themeColor="background1"/>
              </w:rPr>
            </w:pPr>
            <w:r w:rsidRPr="00FB0276">
              <w:rPr>
                <w:color w:val="FFFFFF" w:themeColor="background1"/>
              </w:rPr>
              <w:t>[</w:t>
            </w:r>
            <w:r w:rsidR="00FB0276" w:rsidRPr="00FB0276">
              <w:t>18</w:t>
            </w:r>
            <w:r w:rsidR="00693D50">
              <w:t>3</w:t>
            </w:r>
            <w:r w:rsidR="00FB0276">
              <w:t xml:space="preserve">000,00 </w:t>
            </w:r>
            <w:r w:rsidR="00FB0276" w:rsidRPr="00FB0276">
              <w:t xml:space="preserve"> </w:t>
            </w:r>
            <w:r w:rsidR="00FB0276" w:rsidRPr="00FB0276">
              <w:rPr>
                <w:color w:val="FFFFFF" w:themeColor="background1"/>
              </w:rPr>
              <w:t>00</w:t>
            </w:r>
            <w:r w:rsidRPr="003D378C">
              <w:rPr>
                <w:color w:val="FFFFFF" w:themeColor="background1"/>
                <w:sz w:val="16"/>
                <w:szCs w:val="16"/>
              </w:rPr>
              <w:t xml:space="preserve"> wypełnienia]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6CC34" w14:textId="7A017BA4" w:rsidR="00FD5651" w:rsidRPr="003D378C" w:rsidRDefault="003D378C" w:rsidP="003D378C">
            <w:pPr>
              <w:jc w:val="both"/>
              <w:rPr>
                <w:b/>
                <w:color w:val="FFFFFF" w:themeColor="background1"/>
              </w:rPr>
            </w:pPr>
            <w:r w:rsidRPr="003D378C">
              <w:rPr>
                <w:color w:val="FFFFFF" w:themeColor="background1"/>
                <w:sz w:val="16"/>
                <w:szCs w:val="16"/>
              </w:rPr>
              <w:t>[do</w:t>
            </w:r>
            <w:r w:rsidR="00FB0276">
              <w:rPr>
                <w:color w:val="FFFFFF" w:themeColor="background1"/>
                <w:sz w:val="16"/>
                <w:szCs w:val="16"/>
              </w:rPr>
              <w:t xml:space="preserve">          </w:t>
            </w:r>
            <w:r w:rsidR="00FB0276" w:rsidRPr="00FB0276">
              <w:t>100%</w:t>
            </w:r>
            <w:r w:rsidRPr="003D378C">
              <w:rPr>
                <w:color w:val="FFFFFF" w:themeColor="background1"/>
                <w:sz w:val="16"/>
                <w:szCs w:val="16"/>
              </w:rPr>
              <w:t>]</w:t>
            </w:r>
          </w:p>
        </w:tc>
      </w:tr>
    </w:tbl>
    <w:p w14:paraId="723AA422" w14:textId="77777777" w:rsidR="00945E3D" w:rsidRPr="00B3052F" w:rsidRDefault="00717701" w:rsidP="002057C2">
      <w:pPr>
        <w:pStyle w:val="Akapitzlist"/>
        <w:numPr>
          <w:ilvl w:val="0"/>
          <w:numId w:val="8"/>
        </w:numPr>
        <w:spacing w:before="360"/>
        <w:ind w:left="425" w:hanging="425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25140" wp14:editId="5383DC4A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1054100" cy="495300"/>
                <wp:effectExtent l="0" t="0" r="12700" b="19050"/>
                <wp:wrapNone/>
                <wp:docPr id="1" name="Pole tekstowe 1" descr="należy wypełnić" title="Wnioskowana kwota pomocy finansow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D2AF" w14:textId="69F8E352" w:rsidR="00945E3D" w:rsidRPr="00941BEE" w:rsidRDefault="00941BEE" w:rsidP="00941BEE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1BEE"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[</w:t>
                            </w:r>
                            <w:r w:rsidR="00C737E4">
                              <w:rPr>
                                <w:b/>
                                <w:bCs/>
                              </w:rPr>
                              <w:t>18</w:t>
                            </w:r>
                            <w:r w:rsidR="00693D50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F15B5D" w:rsidRPr="00F15B5D">
                              <w:rPr>
                                <w:b/>
                                <w:bCs/>
                              </w:rPr>
                              <w:t> 000</w:t>
                            </w:r>
                            <w:r w:rsidR="00F15B5D" w:rsidRPr="00F15B5D">
                              <w:t xml:space="preserve"> </w:t>
                            </w:r>
                            <w:r w:rsidR="00945E3D" w:rsidRPr="00F15B5D">
                              <w:rPr>
                                <w:b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5140" id="Pole tekstowe 1" o:spid="_x0000_s1037" type="#_x0000_t202" alt="Tytuł: Wnioskowana kwota pomocy finansowej — opis: należy wypełnić" style="position:absolute;left:0;text-align:left;margin-left:31.8pt;margin-top:11.55pt;width:83pt;height:3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" fillcolor="#d8d8d8 [2732]" strokeweight="1.5pt">
                <v:textbox>
                  <w:txbxContent>
                    <w:p w14:paraId="3562D2AF" w14:textId="69F8E352" w:rsidR="00945E3D" w:rsidRPr="00941BEE" w:rsidRDefault="00941BEE" w:rsidP="00941BEE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941BEE">
                        <w:rPr>
                          <w:color w:val="D9D9D9" w:themeColor="background1" w:themeShade="D9"/>
                          <w:sz w:val="16"/>
                          <w:szCs w:val="16"/>
                        </w:rPr>
                        <w:t>[</w:t>
                      </w:r>
                      <w:r w:rsidR="00C737E4">
                        <w:rPr>
                          <w:b/>
                          <w:bCs/>
                        </w:rPr>
                        <w:t>18</w:t>
                      </w:r>
                      <w:r w:rsidR="00693D50">
                        <w:rPr>
                          <w:b/>
                          <w:bCs/>
                        </w:rPr>
                        <w:t>3</w:t>
                      </w:r>
                      <w:r w:rsidR="00F15B5D" w:rsidRPr="00F15B5D">
                        <w:rPr>
                          <w:b/>
                          <w:bCs/>
                        </w:rPr>
                        <w:t> 000</w:t>
                      </w:r>
                      <w:r w:rsidR="00F15B5D" w:rsidRPr="00F15B5D">
                        <w:t xml:space="preserve"> </w:t>
                      </w:r>
                      <w:r w:rsidR="00945E3D" w:rsidRPr="00F15B5D">
                        <w:rPr>
                          <w:b/>
                        </w:rPr>
                        <w:t>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E3D" w:rsidRPr="00B3052F">
        <w:rPr>
          <w:b/>
        </w:rPr>
        <w:t>Wnioskowana pomoc finansowa z budżetu Województwa Mazowieckiego:</w:t>
      </w:r>
    </w:p>
    <w:p w14:paraId="4A1292E0" w14:textId="3A763EEE" w:rsidR="00004DB1" w:rsidRDefault="00945E3D" w:rsidP="00004DB1">
      <w:pPr>
        <w:spacing w:line="240" w:lineRule="auto"/>
        <w:ind w:left="426"/>
      </w:pPr>
      <w:r>
        <w:t>(kwota w pełnych złotych)</w:t>
      </w:r>
      <w:r w:rsidRPr="00404E41">
        <w:rPr>
          <w:b/>
        </w:rPr>
        <w:br/>
      </w:r>
      <w:r w:rsidRPr="001A3871">
        <w:t>(słownie:</w:t>
      </w:r>
      <w:r>
        <w:t xml:space="preserve"> </w:t>
      </w:r>
      <w:r w:rsidR="00C737E4">
        <w:t xml:space="preserve">sto osiemdziesiąt </w:t>
      </w:r>
      <w:r w:rsidR="00693D50">
        <w:t>trzy</w:t>
      </w:r>
      <w:r w:rsidR="00F15B5D">
        <w:t xml:space="preserve"> tysi</w:t>
      </w:r>
      <w:r w:rsidR="00693D50">
        <w:t>ą</w:t>
      </w:r>
      <w:r w:rsidR="00F15B5D">
        <w:t>c</w:t>
      </w:r>
      <w:r w:rsidR="00693D50">
        <w:t>e</w:t>
      </w:r>
      <w:r w:rsidR="00F15B5D">
        <w:t xml:space="preserve"> </w:t>
      </w:r>
      <w:r w:rsidRPr="001A3871">
        <w:t>zł</w:t>
      </w:r>
      <w:r w:rsidR="00F15B5D">
        <w:t>otych</w:t>
      </w:r>
      <w:r w:rsidRPr="001A3871">
        <w:t>)</w:t>
      </w:r>
    </w:p>
    <w:p w14:paraId="701FD08C" w14:textId="77777777" w:rsidR="00693D50" w:rsidRDefault="00693D50" w:rsidP="004C6D50">
      <w:pPr>
        <w:spacing w:line="240" w:lineRule="auto"/>
      </w:pPr>
    </w:p>
    <w:p w14:paraId="72FCC807" w14:textId="77777777" w:rsidR="004929F1" w:rsidRPr="000C3842" w:rsidRDefault="004929F1" w:rsidP="004929F1">
      <w:pPr>
        <w:pStyle w:val="Akapitzlist"/>
        <w:numPr>
          <w:ilvl w:val="0"/>
          <w:numId w:val="8"/>
        </w:numPr>
        <w:spacing w:before="240" w:line="240" w:lineRule="auto"/>
        <w:ind w:left="425" w:hanging="425"/>
        <w:contextualSpacing w:val="0"/>
        <w:jc w:val="both"/>
      </w:pPr>
      <w:r w:rsidRPr="004929F1">
        <w:rPr>
          <w:b/>
        </w:rPr>
        <w:t>Proponowana przez Wnioskodawcę klasyfikacja budżetowa</w:t>
      </w:r>
      <w:r w:rsidRPr="000C3842">
        <w:t xml:space="preserve"> przyjęcia przez niego Pomocy finansowej</w:t>
      </w:r>
      <w:r>
        <w:t xml:space="preserve"> </w:t>
      </w:r>
      <w:r>
        <w:br/>
        <w:t>ze środków własnych budżetu Województwa M</w:t>
      </w:r>
      <w:r w:rsidRPr="000C3842">
        <w:t>azowieckiego (dział, rozdział, paragraf):</w:t>
      </w:r>
    </w:p>
    <w:p w14:paraId="66929918" w14:textId="3B9F452E" w:rsidR="004929F1" w:rsidRPr="004929F1" w:rsidRDefault="004929F1" w:rsidP="006B1BB5">
      <w:pPr>
        <w:pStyle w:val="Akapitzlist"/>
        <w:spacing w:before="240" w:after="240"/>
        <w:ind w:left="425" w:firstLine="1"/>
        <w:contextualSpacing w:val="0"/>
        <w:rPr>
          <w:vertAlign w:val="superscript"/>
        </w:rPr>
      </w:pPr>
      <w:r w:rsidRPr="000C3842">
        <w:rPr>
          <w:b/>
        </w:rPr>
        <w:t xml:space="preserve">Dział </w:t>
      </w:r>
      <w:r w:rsidR="00F15B5D">
        <w:rPr>
          <w:b/>
        </w:rPr>
        <w:t>900</w:t>
      </w:r>
      <w:r w:rsidRPr="000C3842">
        <w:rPr>
          <w:b/>
        </w:rPr>
        <w:t xml:space="preserve">, Rozdział </w:t>
      </w:r>
      <w:r w:rsidR="00F15B5D">
        <w:rPr>
          <w:b/>
        </w:rPr>
        <w:t>90095</w:t>
      </w:r>
      <w:r w:rsidRPr="000C3842">
        <w:rPr>
          <w:b/>
        </w:rPr>
        <w:t>, § 2710</w:t>
      </w:r>
    </w:p>
    <w:p w14:paraId="210824EF" w14:textId="77777777" w:rsidR="004929F1" w:rsidRPr="000C3842" w:rsidRDefault="004929F1" w:rsidP="006B1BB5">
      <w:pPr>
        <w:pStyle w:val="Akapitzlist"/>
        <w:spacing w:line="240" w:lineRule="auto"/>
        <w:ind w:left="426"/>
        <w:rPr>
          <w:sz w:val="18"/>
          <w:szCs w:val="18"/>
        </w:rPr>
      </w:pPr>
      <w:r w:rsidRPr="000C3842">
        <w:rPr>
          <w:sz w:val="18"/>
          <w:szCs w:val="18"/>
        </w:rPr>
        <w:t>Uwaga:</w:t>
      </w:r>
    </w:p>
    <w:p w14:paraId="459F0441" w14:textId="0794D4F4" w:rsidR="00D379EB" w:rsidRDefault="004929F1" w:rsidP="00D379EB">
      <w:pPr>
        <w:pStyle w:val="Akapitzlist"/>
        <w:spacing w:line="240" w:lineRule="auto"/>
        <w:ind w:left="426"/>
        <w:rPr>
          <w:sz w:val="18"/>
          <w:szCs w:val="18"/>
        </w:rPr>
      </w:pPr>
      <w:r w:rsidRPr="000C3842">
        <w:rPr>
          <w:sz w:val="18"/>
          <w:szCs w:val="18"/>
        </w:rPr>
        <w:t xml:space="preserve">Wnioskodawca może zaproponować dla przyznawanej mu Pomocy finansowej </w:t>
      </w:r>
      <w:r>
        <w:rPr>
          <w:sz w:val="18"/>
          <w:szCs w:val="18"/>
        </w:rPr>
        <w:t>ze środków własnych budżetu Województwa M</w:t>
      </w:r>
      <w:r w:rsidRPr="000C3842">
        <w:rPr>
          <w:sz w:val="18"/>
          <w:szCs w:val="18"/>
        </w:rPr>
        <w:t>azowieckiego przeznaczonej na dofinansowani</w:t>
      </w:r>
      <w:r>
        <w:rPr>
          <w:sz w:val="18"/>
          <w:szCs w:val="18"/>
        </w:rPr>
        <w:t>e</w:t>
      </w:r>
      <w:r w:rsidRPr="000C3842">
        <w:rPr>
          <w:sz w:val="18"/>
          <w:szCs w:val="18"/>
        </w:rPr>
        <w:t xml:space="preserve"> Zadania w ramach „MI</w:t>
      </w:r>
      <w:r>
        <w:rPr>
          <w:sz w:val="18"/>
          <w:szCs w:val="18"/>
        </w:rPr>
        <w:t>WOP</w:t>
      </w:r>
      <w:r w:rsidRPr="000C3842">
        <w:rPr>
          <w:sz w:val="18"/>
          <w:szCs w:val="18"/>
        </w:rPr>
        <w:t xml:space="preserve"> MAZOWSZE 20</w:t>
      </w:r>
      <w:r w:rsidR="001217D0">
        <w:rPr>
          <w:sz w:val="18"/>
          <w:szCs w:val="18"/>
        </w:rPr>
        <w:t>20</w:t>
      </w:r>
      <w:r w:rsidRPr="000C3842">
        <w:rPr>
          <w:sz w:val="18"/>
          <w:szCs w:val="18"/>
        </w:rPr>
        <w:t xml:space="preserve">” </w:t>
      </w:r>
      <w:r w:rsidRPr="000C3842">
        <w:rPr>
          <w:sz w:val="18"/>
          <w:szCs w:val="18"/>
          <w:u w:val="single"/>
        </w:rPr>
        <w:t>tylko jedną</w:t>
      </w:r>
      <w:r w:rsidRPr="000C3842">
        <w:rPr>
          <w:sz w:val="18"/>
          <w:szCs w:val="18"/>
        </w:rPr>
        <w:t xml:space="preserve"> klasyfikację budżetową poprzez wskazanie Działu i Rozdziału tej klasyfikacji budżetowej oraz </w:t>
      </w:r>
      <w:r w:rsidRPr="000C3842">
        <w:rPr>
          <w:sz w:val="18"/>
          <w:szCs w:val="18"/>
          <w:u w:val="single"/>
        </w:rPr>
        <w:t>wybranie jednego Paragrafu</w:t>
      </w:r>
      <w:r w:rsidRPr="000C3842">
        <w:rPr>
          <w:sz w:val="18"/>
          <w:szCs w:val="18"/>
        </w:rPr>
        <w:t xml:space="preserve"> (§) spośród dwóch powyżej wskazanych</w:t>
      </w:r>
      <w:r>
        <w:rPr>
          <w:sz w:val="18"/>
          <w:szCs w:val="18"/>
        </w:rPr>
        <w:t xml:space="preserve"> przez w</w:t>
      </w:r>
      <w:r w:rsidRPr="000C3842">
        <w:rPr>
          <w:sz w:val="18"/>
          <w:szCs w:val="18"/>
        </w:rPr>
        <w:t xml:space="preserve">ojewództwo (§ 2710 – jest przeznaczony dla Zadania o charakterze </w:t>
      </w:r>
      <w:r w:rsidRPr="000C3842">
        <w:rPr>
          <w:b/>
          <w:sz w:val="18"/>
          <w:szCs w:val="18"/>
        </w:rPr>
        <w:t>bieżącym</w:t>
      </w:r>
      <w:r w:rsidRPr="000C3842">
        <w:rPr>
          <w:sz w:val="18"/>
          <w:szCs w:val="18"/>
        </w:rPr>
        <w:t xml:space="preserve">, a § 6300 – jest przeznaczony dla Zadania o charakterze </w:t>
      </w:r>
      <w:r w:rsidRPr="000C3842">
        <w:rPr>
          <w:b/>
          <w:sz w:val="18"/>
          <w:szCs w:val="18"/>
        </w:rPr>
        <w:t>inwestycyjnym</w:t>
      </w:r>
      <w:r w:rsidRPr="000C3842">
        <w:rPr>
          <w:sz w:val="18"/>
          <w:szCs w:val="18"/>
        </w:rPr>
        <w:t>).</w:t>
      </w:r>
    </w:p>
    <w:p w14:paraId="7D3A344A" w14:textId="381B4DBB" w:rsidR="00945E3D" w:rsidRDefault="004C6D50" w:rsidP="009D7540">
      <w:pPr>
        <w:spacing w:before="9360"/>
        <w:rPr>
          <w:rStyle w:val="Nagwek2Znak"/>
          <w:u w:val="single"/>
        </w:rPr>
      </w:pPr>
      <w:r>
        <w:rPr>
          <w:rStyle w:val="Nagwek2Znak"/>
          <w:u w:val="single"/>
        </w:rPr>
        <w:lastRenderedPageBreak/>
        <w:t xml:space="preserve">IV. </w:t>
      </w:r>
      <w:r w:rsidR="00945E3D" w:rsidRPr="00BE0B53">
        <w:rPr>
          <w:rStyle w:val="Nagwek2Znak"/>
          <w:u w:val="single"/>
        </w:rPr>
        <w:t>DEKLARACJE i OŚWIADCZENIA</w:t>
      </w:r>
    </w:p>
    <w:p w14:paraId="3CF4E8E1" w14:textId="77777777" w:rsidR="00945E3D" w:rsidRPr="008F11E8" w:rsidRDefault="00945E3D" w:rsidP="002057C2">
      <w:pPr>
        <w:pStyle w:val="Akapitzlist"/>
        <w:spacing w:before="240"/>
        <w:ind w:left="425"/>
        <w:contextualSpacing w:val="0"/>
        <w:rPr>
          <w:b/>
        </w:rPr>
      </w:pPr>
      <w:r w:rsidRPr="008F11E8">
        <w:rPr>
          <w:b/>
        </w:rPr>
        <w:t>Oświadczamy, że:</w:t>
      </w:r>
    </w:p>
    <w:p w14:paraId="1A96CC18" w14:textId="77777777" w:rsidR="00945E3D" w:rsidRPr="008F11E8" w:rsidRDefault="00945E3D" w:rsidP="00945E3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t>Posiadamy prawo do dysponowania nieruchomością lub obiektem na cele budowlane, na terenie których będzie realizowane zadanie, o k</w:t>
      </w:r>
      <w:r w:rsidR="002057C2">
        <w:t>tórym mowa w składanym wniosku.</w:t>
      </w:r>
    </w:p>
    <w:p w14:paraId="26206BB8" w14:textId="77777777" w:rsidR="00945E3D" w:rsidRPr="00362E57" w:rsidRDefault="00945E3D" w:rsidP="00945E3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t xml:space="preserve">Składając wniosek na realizację zadania w ramach „Mazowieckiego Instrumentu Wsparcia </w:t>
      </w:r>
      <w:r w:rsidR="000F2176">
        <w:t>Ochrony Powietrza</w:t>
      </w:r>
      <w:r w:rsidR="00524E2A">
        <w:t xml:space="preserve"> MAZOWSZE 20</w:t>
      </w:r>
      <w:r w:rsidR="004C2A44">
        <w:t>20</w:t>
      </w:r>
      <w:r w:rsidR="00524E2A">
        <w:t>”, zobowiązujemy się do pokrycia z własnych środków wymaganego wkładu własnego zgodnie z waru</w:t>
      </w:r>
      <w:r w:rsidR="009D7540">
        <w:t>nkami</w:t>
      </w:r>
      <w:r w:rsidR="000F2176">
        <w:t xml:space="preserve"> określonymi w Regulaminie.</w:t>
      </w:r>
    </w:p>
    <w:p w14:paraId="44D131C2" w14:textId="77777777" w:rsidR="00945E3D" w:rsidRPr="00886F36" w:rsidRDefault="00945E3D" w:rsidP="00945E3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t xml:space="preserve">Środki finansowe zabezpieczone na </w:t>
      </w:r>
      <w:r w:rsidR="00A841A3">
        <w:t xml:space="preserve">pokrycie wkładu własnego </w:t>
      </w:r>
      <w:r>
        <w:t xml:space="preserve">nie pochodzą </w:t>
      </w:r>
      <w:r w:rsidRPr="00253654">
        <w:t xml:space="preserve">z innych środków Samorządu </w:t>
      </w:r>
      <w:r w:rsidRPr="00886F36">
        <w:t>Województwa Mazowieckiego lub środków pochodzących z</w:t>
      </w:r>
      <w:r w:rsidR="000F2176" w:rsidRPr="00886F36">
        <w:t xml:space="preserve"> budżetu Unii Europejskiej oraz </w:t>
      </w:r>
      <w:r w:rsidRPr="00886F36">
        <w:t xml:space="preserve">niepodlegających zwrotowi innych środków pochodzących ze źródeł zagranicznych, o których mowa </w:t>
      </w:r>
      <w:r w:rsidR="000F2176" w:rsidRPr="00886F36">
        <w:br/>
      </w:r>
      <w:r w:rsidRPr="00886F36">
        <w:t>w art. 5 ust. 1 pkt 2, 2a i pkt 3 oraz ust. 3 ustawy z dnia 27 sierpnia 2009 r. o finansach publicznych.</w:t>
      </w:r>
    </w:p>
    <w:p w14:paraId="286EB6FF" w14:textId="77777777" w:rsidR="00945E3D" w:rsidRPr="00886F36" w:rsidRDefault="00945E3D" w:rsidP="00945E3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886F36">
        <w:t xml:space="preserve">Zadanie zgłoszone w niniejszym wniosku nie było wcześniej, nie jest obecnie, ani nie będzie </w:t>
      </w:r>
      <w:r w:rsidR="00A841A3" w:rsidRPr="00886F36">
        <w:br/>
      </w:r>
      <w:r w:rsidRPr="00886F36">
        <w:t>w przyszłości, współfinansowane z innych środków Samorządu Województwa Mazowieckiego lub</w:t>
      </w:r>
      <w:r w:rsidR="00A81AB3" w:rsidRPr="00886F36">
        <w:t xml:space="preserve"> </w:t>
      </w:r>
      <w:r w:rsidRPr="00886F36">
        <w:t xml:space="preserve">środków pochodzących z budżetu Unii Europejskiej </w:t>
      </w:r>
      <w:r w:rsidR="00A841A3" w:rsidRPr="00886F36">
        <w:t xml:space="preserve">oraz niepodlegających zwrotowi </w:t>
      </w:r>
      <w:r w:rsidRPr="00886F36">
        <w:t>innych środków pochodzących ze źródeł zagranicznych, o których mowa w art. 5 ust. 1 pkt 2, 2a i pkt 3 oraz ust. 3 ustawy z dnia 27 sierpnia 2009 r. o finansach publicznych.</w:t>
      </w:r>
    </w:p>
    <w:p w14:paraId="3A6F0E1B" w14:textId="77777777" w:rsidR="00945E3D" w:rsidRPr="009D7540" w:rsidRDefault="00945E3D" w:rsidP="00945E3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886F36">
        <w:t>Realizując zadanie, o którym mowa w składanym wniosku nie będzie można odzyskać w żaden sposób poniesionego kosztu podatku VAT, którego wysokość został</w:t>
      </w:r>
      <w:r w:rsidR="001E29A9">
        <w:t>a zawarta w montażu finansowym.</w:t>
      </w:r>
    </w:p>
    <w:p w14:paraId="517D07DC" w14:textId="77777777" w:rsidR="009D7540" w:rsidRPr="00886F36" w:rsidRDefault="009D7540" w:rsidP="00945E3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t xml:space="preserve">Zadanie </w:t>
      </w:r>
      <w:r w:rsidRPr="000F6C14">
        <w:t>zosta</w:t>
      </w:r>
      <w:r>
        <w:t>nie</w:t>
      </w:r>
      <w:r w:rsidRPr="000F6C14">
        <w:t xml:space="preserve"> zrealizowane zgodnie z obowiązującymi przepisami ustawy Prawo zamówień publicznych</w:t>
      </w:r>
      <w:r>
        <w:t>.</w:t>
      </w:r>
    </w:p>
    <w:p w14:paraId="44A36BE5" w14:textId="77777777" w:rsidR="00945E3D" w:rsidRPr="00D9644A" w:rsidRDefault="00945E3D" w:rsidP="00945E3D">
      <w:pPr>
        <w:pStyle w:val="Akapitzlist"/>
        <w:numPr>
          <w:ilvl w:val="0"/>
          <w:numId w:val="1"/>
        </w:numPr>
        <w:ind w:left="426" w:hanging="426"/>
      </w:pPr>
      <w:r>
        <w:t>Wszystkie dane zawarte w niniejszym w</w:t>
      </w:r>
      <w:r w:rsidRPr="001A3871">
        <w:t>niosku</w:t>
      </w:r>
      <w:r>
        <w:t xml:space="preserve"> są </w:t>
      </w:r>
      <w:r w:rsidR="002057C2">
        <w:t>zgodne ze stanem faktycznym.</w:t>
      </w:r>
    </w:p>
    <w:p w14:paraId="4C6F1C63" w14:textId="77777777" w:rsidR="009D7540" w:rsidRPr="001A3871" w:rsidRDefault="00945E3D" w:rsidP="00C3482B">
      <w:pPr>
        <w:spacing w:before="1800"/>
        <w:ind w:firstLine="709"/>
      </w:pPr>
      <w:r w:rsidRPr="00761C05">
        <w:t>……………………………………..</w:t>
      </w:r>
      <w:r w:rsidR="00C3482B">
        <w:tab/>
      </w:r>
      <w:r w:rsidR="00C3482B">
        <w:tab/>
      </w:r>
      <w:r w:rsidR="00C3482B">
        <w:tab/>
      </w:r>
      <w:r w:rsidR="00C3482B">
        <w:tab/>
      </w:r>
      <w:r w:rsidR="009D7540" w:rsidRPr="001A3871">
        <w:t>……………………………</w:t>
      </w:r>
      <w:r w:rsidR="00C3482B">
        <w:t>……….</w:t>
      </w:r>
    </w:p>
    <w:p w14:paraId="5DA0E6E4" w14:textId="77777777" w:rsidR="00052BC7" w:rsidRPr="00510729" w:rsidRDefault="00C3482B" w:rsidP="00C3482B">
      <w:pPr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</w:r>
      <w:r w:rsidR="00945E3D" w:rsidRPr="00761C05">
        <w:rPr>
          <w:sz w:val="16"/>
          <w:szCs w:val="16"/>
        </w:rPr>
        <w:t>Podpis i</w:t>
      </w:r>
      <w:r w:rsidR="009D7540">
        <w:rPr>
          <w:sz w:val="16"/>
          <w:szCs w:val="16"/>
        </w:rPr>
        <w:t xml:space="preserve"> </w:t>
      </w:r>
      <w:r w:rsidR="00945E3D" w:rsidRPr="00761C05">
        <w:rPr>
          <w:sz w:val="16"/>
          <w:szCs w:val="16"/>
        </w:rPr>
        <w:t>pieczątka Wójta/Burmistrza</w:t>
      </w:r>
      <w:r w:rsidR="00886F36">
        <w:rPr>
          <w:sz w:val="16"/>
          <w:szCs w:val="16"/>
        </w:rPr>
        <w:t>/Prezydenta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D7540" w:rsidRPr="009D7540">
        <w:rPr>
          <w:sz w:val="16"/>
          <w:szCs w:val="16"/>
        </w:rPr>
        <w:t>Podpis i pieczątka Skarbnika Beneficjenta</w:t>
      </w:r>
    </w:p>
    <w:p w14:paraId="00C6AC5F" w14:textId="77777777" w:rsidR="00945E3D" w:rsidRPr="00AC739D" w:rsidRDefault="00945E3D" w:rsidP="00510729">
      <w:pPr>
        <w:spacing w:before="720"/>
        <w:rPr>
          <w:sz w:val="18"/>
          <w:szCs w:val="18"/>
        </w:rPr>
      </w:pPr>
      <w:r w:rsidRPr="00AC739D">
        <w:rPr>
          <w:sz w:val="18"/>
          <w:szCs w:val="18"/>
        </w:rPr>
        <w:t>Załączniki:</w:t>
      </w:r>
      <w:r w:rsidR="007B0E47">
        <w:rPr>
          <w:sz w:val="18"/>
          <w:szCs w:val="18"/>
        </w:rPr>
        <w:t xml:space="preserve"> (właściwe zaznaczyć)</w:t>
      </w:r>
    </w:p>
    <w:p w14:paraId="60CF6F6F" w14:textId="77777777" w:rsidR="00945E3D" w:rsidRPr="00425C07" w:rsidRDefault="00CE1D7B" w:rsidP="00052BC7">
      <w:pPr>
        <w:spacing w:line="240" w:lineRule="auto"/>
        <w:ind w:left="426" w:hanging="426"/>
        <w:rPr>
          <w:sz w:val="18"/>
          <w:szCs w:val="18"/>
        </w:rPr>
      </w:pPr>
      <w:sdt>
        <w:sdtPr>
          <w:rPr>
            <w:sz w:val="24"/>
            <w:szCs w:val="24"/>
          </w:rPr>
          <w:id w:val="-42959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0B" w:rsidRPr="001D0E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2BC7">
        <w:rPr>
          <w:sz w:val="18"/>
          <w:szCs w:val="18"/>
        </w:rPr>
        <w:tab/>
      </w:r>
      <w:r w:rsidR="00945E3D" w:rsidRPr="00425C07">
        <w:rPr>
          <w:sz w:val="18"/>
          <w:szCs w:val="18"/>
        </w:rPr>
        <w:t>Wizualizacja, projekt lub inna forma zobrazowan</w:t>
      </w:r>
      <w:r w:rsidR="00B3052F" w:rsidRPr="00425C07">
        <w:rPr>
          <w:sz w:val="18"/>
          <w:szCs w:val="18"/>
        </w:rPr>
        <w:t>ia planowanego przedsięwzięcia (</w:t>
      </w:r>
      <w:r w:rsidR="00012800" w:rsidRPr="00425C07">
        <w:rPr>
          <w:sz w:val="18"/>
          <w:szCs w:val="18"/>
        </w:rPr>
        <w:t>fakultatywnie</w:t>
      </w:r>
      <w:r w:rsidR="00052BC7">
        <w:rPr>
          <w:sz w:val="18"/>
          <w:szCs w:val="18"/>
        </w:rPr>
        <w:t>)</w:t>
      </w:r>
    </w:p>
    <w:p w14:paraId="10F2D4A3" w14:textId="5A1CA686" w:rsidR="00B3052F" w:rsidRPr="00425C07" w:rsidRDefault="00CE1D7B" w:rsidP="00052BC7">
      <w:pPr>
        <w:spacing w:line="240" w:lineRule="auto"/>
        <w:ind w:left="426" w:hanging="426"/>
        <w:rPr>
          <w:sz w:val="18"/>
          <w:szCs w:val="18"/>
        </w:rPr>
      </w:pPr>
      <w:sdt>
        <w:sdtPr>
          <w:rPr>
            <w:sz w:val="24"/>
            <w:szCs w:val="24"/>
          </w:rPr>
          <w:id w:val="302668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C9E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052BC7">
        <w:rPr>
          <w:sz w:val="18"/>
          <w:szCs w:val="18"/>
        </w:rPr>
        <w:tab/>
      </w:r>
      <w:r w:rsidR="00B3052F" w:rsidRPr="00425C07">
        <w:rPr>
          <w:sz w:val="18"/>
          <w:szCs w:val="18"/>
        </w:rPr>
        <w:t xml:space="preserve">Kopia </w:t>
      </w:r>
      <w:r w:rsidR="00425C07" w:rsidRPr="00425C07">
        <w:rPr>
          <w:sz w:val="18"/>
          <w:szCs w:val="18"/>
        </w:rPr>
        <w:t xml:space="preserve">elektroniczna </w:t>
      </w:r>
      <w:r w:rsidR="00B3052F" w:rsidRPr="00425C07">
        <w:rPr>
          <w:sz w:val="18"/>
          <w:szCs w:val="18"/>
        </w:rPr>
        <w:t>uchwały rady gminy/miasta w sprawie określenia PON</w:t>
      </w:r>
      <w:r w:rsidR="001B369C" w:rsidRPr="00425C07">
        <w:rPr>
          <w:sz w:val="18"/>
          <w:szCs w:val="18"/>
        </w:rPr>
        <w:t>E i/lub PGN</w:t>
      </w:r>
      <w:r w:rsidR="00F51547" w:rsidRPr="00425C07">
        <w:rPr>
          <w:sz w:val="18"/>
          <w:szCs w:val="18"/>
        </w:rPr>
        <w:t xml:space="preserve"> i/lub</w:t>
      </w:r>
      <w:r w:rsidR="00425C07" w:rsidRPr="00425C07">
        <w:rPr>
          <w:sz w:val="18"/>
          <w:szCs w:val="18"/>
        </w:rPr>
        <w:t xml:space="preserve"> ZPCIEE </w:t>
      </w:r>
      <w:r w:rsidR="00052BC7">
        <w:rPr>
          <w:sz w:val="18"/>
          <w:szCs w:val="18"/>
        </w:rPr>
        <w:t>(jeżeli dotyczy)</w:t>
      </w:r>
    </w:p>
    <w:p w14:paraId="4ED431F4" w14:textId="1A0D30C7" w:rsidR="00052BC7" w:rsidRPr="00052BC7" w:rsidRDefault="00CE1D7B" w:rsidP="00052BC7">
      <w:pPr>
        <w:spacing w:line="240" w:lineRule="auto"/>
        <w:ind w:left="426" w:hanging="426"/>
        <w:rPr>
          <w:sz w:val="18"/>
          <w:szCs w:val="18"/>
        </w:rPr>
      </w:pPr>
      <w:sdt>
        <w:sdtPr>
          <w:rPr>
            <w:sz w:val="24"/>
            <w:szCs w:val="24"/>
          </w:rPr>
          <w:id w:val="1625345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C9E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052BC7">
        <w:rPr>
          <w:sz w:val="40"/>
          <w:szCs w:val="40"/>
        </w:rPr>
        <w:tab/>
      </w:r>
      <w:r w:rsidR="00052BC7" w:rsidRPr="00052BC7">
        <w:rPr>
          <w:sz w:val="18"/>
          <w:szCs w:val="18"/>
        </w:rPr>
        <w:t xml:space="preserve">Szacunkowa </w:t>
      </w:r>
      <w:r w:rsidR="00052BC7" w:rsidRPr="00510729">
        <w:rPr>
          <w:sz w:val="18"/>
          <w:szCs w:val="18"/>
        </w:rPr>
        <w:t>wycena</w:t>
      </w:r>
      <w:r w:rsidR="00FA4F26">
        <w:rPr>
          <w:sz w:val="18"/>
          <w:szCs w:val="18"/>
        </w:rPr>
        <w:t xml:space="preserve"> </w:t>
      </w:r>
      <w:r w:rsidR="00052BC7" w:rsidRPr="00510729">
        <w:rPr>
          <w:sz w:val="18"/>
          <w:szCs w:val="18"/>
        </w:rPr>
        <w:t>rynkowa</w:t>
      </w:r>
      <w:r w:rsidR="00052BC7" w:rsidRPr="00052BC7">
        <w:rPr>
          <w:sz w:val="18"/>
          <w:szCs w:val="18"/>
        </w:rPr>
        <w:t xml:space="preserve"> kosztów realizacji Zadania, o którym mowa w</w:t>
      </w:r>
      <w:r w:rsidR="00052BC7">
        <w:rPr>
          <w:sz w:val="18"/>
          <w:szCs w:val="18"/>
        </w:rPr>
        <w:t xml:space="preserve"> </w:t>
      </w:r>
      <w:r w:rsidR="00052BC7" w:rsidRPr="000C3842">
        <w:rPr>
          <w:sz w:val="18"/>
          <w:szCs w:val="18"/>
        </w:rPr>
        <w:t xml:space="preserve">§ </w:t>
      </w:r>
      <w:r w:rsidR="00F929CC">
        <w:rPr>
          <w:sz w:val="18"/>
          <w:szCs w:val="18"/>
        </w:rPr>
        <w:t>5</w:t>
      </w:r>
      <w:r w:rsidR="00052BC7">
        <w:rPr>
          <w:sz w:val="18"/>
          <w:szCs w:val="18"/>
        </w:rPr>
        <w:t xml:space="preserve"> ust. 1 i 2 Regulaminu (jeżeli dotyczy)</w:t>
      </w:r>
    </w:p>
    <w:sectPr w:rsidR="00052BC7" w:rsidRPr="00052BC7" w:rsidSect="005B43DB">
      <w:headerReference w:type="default" r:id="rId22"/>
      <w:footerReference w:type="default" r:id="rId23"/>
      <w:pgSz w:w="11906" w:h="16838" w:code="9"/>
      <w:pgMar w:top="851" w:right="102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036C" w14:textId="77777777" w:rsidR="00CE1D7B" w:rsidRDefault="00CE1D7B">
      <w:pPr>
        <w:spacing w:line="240" w:lineRule="auto"/>
      </w:pPr>
      <w:r>
        <w:separator/>
      </w:r>
    </w:p>
  </w:endnote>
  <w:endnote w:type="continuationSeparator" w:id="0">
    <w:p w14:paraId="306D6BAF" w14:textId="77777777" w:rsidR="00CE1D7B" w:rsidRDefault="00CE1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267746"/>
      <w:docPartObj>
        <w:docPartGallery w:val="Page Numbers (Bottom of Page)"/>
        <w:docPartUnique/>
      </w:docPartObj>
    </w:sdtPr>
    <w:sdtEndPr/>
    <w:sdtContent>
      <w:p w14:paraId="4BF1BDA1" w14:textId="77777777" w:rsidR="00D9644A" w:rsidRDefault="00D13C15">
        <w:pPr>
          <w:pStyle w:val="Stopka"/>
          <w:jc w:val="right"/>
        </w:pPr>
        <w:r>
          <w:fldChar w:fldCharType="begin"/>
        </w:r>
        <w:r w:rsidR="00945E3D">
          <w:instrText xml:space="preserve"> PAGE   \* MERGEFORMAT </w:instrText>
        </w:r>
        <w:r>
          <w:fldChar w:fldCharType="separate"/>
        </w:r>
        <w:r w:rsidR="001E29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52AA7" w14:textId="77777777" w:rsidR="00CE1D7B" w:rsidRDefault="00CE1D7B">
      <w:pPr>
        <w:spacing w:line="240" w:lineRule="auto"/>
      </w:pPr>
      <w:r>
        <w:separator/>
      </w:r>
    </w:p>
  </w:footnote>
  <w:footnote w:type="continuationSeparator" w:id="0">
    <w:p w14:paraId="37474886" w14:textId="77777777" w:rsidR="00CE1D7B" w:rsidRDefault="00CE1D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4280" w14:textId="77777777" w:rsidR="000E4999" w:rsidRDefault="00945E3D" w:rsidP="00413000">
    <w:pPr>
      <w:pStyle w:val="Nagwek"/>
    </w:pPr>
    <w:r>
      <w:tab/>
    </w: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38"/>
      <w:gridCol w:w="7438"/>
    </w:tblGrid>
    <w:tr w:rsidR="000E4999" w:rsidRPr="000E4999" w14:paraId="1CE90981" w14:textId="77777777" w:rsidTr="00503042">
      <w:trPr>
        <w:trHeight w:hRule="exact" w:val="940"/>
      </w:trPr>
      <w:tc>
        <w:tcPr>
          <w:tcW w:w="1637" w:type="dxa"/>
        </w:tcPr>
        <w:p w14:paraId="6B60DF45" w14:textId="77777777" w:rsidR="000E4999" w:rsidRPr="000E4999" w:rsidRDefault="000E4999" w:rsidP="000E4999">
          <w:pPr>
            <w:spacing w:line="240" w:lineRule="auto"/>
            <w:ind w:right="-260"/>
            <w:rPr>
              <w:rFonts w:ascii="Times New Roman" w:eastAsia="Calibri" w:hAnsi="Times New Roman" w:cs="Times New Roman"/>
              <w:b/>
              <w:color w:val="000000"/>
              <w:sz w:val="44"/>
              <w:szCs w:val="44"/>
              <w:lang w:val="de-DE" w:eastAsia="en-US"/>
            </w:rPr>
          </w:pPr>
          <w:r w:rsidRPr="000E4999">
            <w:rPr>
              <w:rFonts w:ascii="Times New Roman" w:eastAsia="Calibri" w:hAnsi="Times New Roman" w:cs="Times New Roman"/>
              <w:b/>
              <w:color w:val="000000"/>
              <w:sz w:val="44"/>
              <w:szCs w:val="44"/>
              <w:lang w:val="de-DE" w:eastAsia="en-US"/>
            </w:rPr>
            <w:t xml:space="preserve">MIWOP                                                                                                                                             </w:t>
          </w:r>
        </w:p>
      </w:tc>
      <w:tc>
        <w:tcPr>
          <w:tcW w:w="7435" w:type="dxa"/>
        </w:tcPr>
        <w:p w14:paraId="7E6251CC" w14:textId="77777777" w:rsidR="000E4999" w:rsidRPr="000E4999" w:rsidRDefault="000E4999" w:rsidP="000E4999">
          <w:pPr>
            <w:spacing w:line="240" w:lineRule="auto"/>
            <w:ind w:left="6558" w:right="-2886"/>
            <w:rPr>
              <w:rFonts w:ascii="Times New Roman" w:eastAsia="Calibri" w:hAnsi="Times New Roman" w:cs="Times New Roman"/>
              <w:b/>
              <w:noProof/>
              <w:color w:val="000000"/>
              <w:sz w:val="44"/>
              <w:szCs w:val="44"/>
              <w:lang w:eastAsia="en-US"/>
            </w:rPr>
          </w:pPr>
          <w:r w:rsidRPr="000E4999">
            <w:rPr>
              <w:rFonts w:ascii="Times New Roman" w:eastAsia="Calibri" w:hAnsi="Times New Roman" w:cs="Times New Roman"/>
              <w:b/>
              <w:noProof/>
              <w:color w:val="000000"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5E014EF8" wp14:editId="733F6CA9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21" name="Obraz 21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E4999">
            <w:rPr>
              <w:rFonts w:ascii="Times New Roman" w:eastAsia="Calibri" w:hAnsi="Times New Roman" w:cs="Times New Roman"/>
              <w:b/>
              <w:noProof/>
              <w:color w:val="000000"/>
              <w:sz w:val="44"/>
              <w:szCs w:val="44"/>
              <w:lang w:val="de-DE" w:eastAsia="en-US"/>
            </w:rPr>
            <w:t>2020</w:t>
          </w:r>
        </w:p>
      </w:tc>
    </w:tr>
  </w:tbl>
  <w:p w14:paraId="331E6039" w14:textId="77777777" w:rsidR="00D9644A" w:rsidRDefault="00CE1D7B" w:rsidP="00FA4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51B01"/>
    <w:multiLevelType w:val="hybridMultilevel"/>
    <w:tmpl w:val="95C64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7295"/>
    <w:multiLevelType w:val="hybridMultilevel"/>
    <w:tmpl w:val="A474691A"/>
    <w:lvl w:ilvl="0" w:tplc="8F400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C6E3F"/>
    <w:multiLevelType w:val="hybridMultilevel"/>
    <w:tmpl w:val="64B2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C09AF"/>
    <w:multiLevelType w:val="hybridMultilevel"/>
    <w:tmpl w:val="4848725E"/>
    <w:lvl w:ilvl="0" w:tplc="C5B8A8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DA3DC2"/>
    <w:multiLevelType w:val="hybridMultilevel"/>
    <w:tmpl w:val="D3EC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B14CB"/>
    <w:multiLevelType w:val="hybridMultilevel"/>
    <w:tmpl w:val="159E978E"/>
    <w:lvl w:ilvl="0" w:tplc="B72A5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D5D3F"/>
    <w:multiLevelType w:val="hybridMultilevel"/>
    <w:tmpl w:val="1638B2D8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68C29EF"/>
    <w:multiLevelType w:val="hybridMultilevel"/>
    <w:tmpl w:val="3FAC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41FDF"/>
    <w:multiLevelType w:val="hybridMultilevel"/>
    <w:tmpl w:val="D8F2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95"/>
    <w:rsid w:val="00004DB1"/>
    <w:rsid w:val="00010386"/>
    <w:rsid w:val="00012800"/>
    <w:rsid w:val="00044208"/>
    <w:rsid w:val="00046CD2"/>
    <w:rsid w:val="00052A5B"/>
    <w:rsid w:val="00052BC7"/>
    <w:rsid w:val="00056E27"/>
    <w:rsid w:val="000B4974"/>
    <w:rsid w:val="000B7569"/>
    <w:rsid w:val="000D65FC"/>
    <w:rsid w:val="000D7A4B"/>
    <w:rsid w:val="000E4999"/>
    <w:rsid w:val="000E6526"/>
    <w:rsid w:val="000F2176"/>
    <w:rsid w:val="00106930"/>
    <w:rsid w:val="00120AD6"/>
    <w:rsid w:val="001217D0"/>
    <w:rsid w:val="00173FC1"/>
    <w:rsid w:val="00180D6E"/>
    <w:rsid w:val="001B0CB1"/>
    <w:rsid w:val="001B369C"/>
    <w:rsid w:val="001B73FA"/>
    <w:rsid w:val="001C0150"/>
    <w:rsid w:val="001D0E0B"/>
    <w:rsid w:val="001E29A9"/>
    <w:rsid w:val="001E38E1"/>
    <w:rsid w:val="002057C2"/>
    <w:rsid w:val="00237325"/>
    <w:rsid w:val="00241F5A"/>
    <w:rsid w:val="002667D4"/>
    <w:rsid w:val="0028002F"/>
    <w:rsid w:val="00292344"/>
    <w:rsid w:val="002B1F05"/>
    <w:rsid w:val="002B5FEF"/>
    <w:rsid w:val="002D76A6"/>
    <w:rsid w:val="002E47BD"/>
    <w:rsid w:val="00305091"/>
    <w:rsid w:val="003321A8"/>
    <w:rsid w:val="00340DA1"/>
    <w:rsid w:val="00361FC3"/>
    <w:rsid w:val="00371AA5"/>
    <w:rsid w:val="00375C39"/>
    <w:rsid w:val="00393754"/>
    <w:rsid w:val="003C26BF"/>
    <w:rsid w:val="003D378C"/>
    <w:rsid w:val="003E17F0"/>
    <w:rsid w:val="00420C9E"/>
    <w:rsid w:val="00423B7F"/>
    <w:rsid w:val="00425C07"/>
    <w:rsid w:val="0043268C"/>
    <w:rsid w:val="004419DA"/>
    <w:rsid w:val="00492547"/>
    <w:rsid w:val="00492916"/>
    <w:rsid w:val="004929F1"/>
    <w:rsid w:val="004C2A44"/>
    <w:rsid w:val="004C6D50"/>
    <w:rsid w:val="004D2115"/>
    <w:rsid w:val="004D3213"/>
    <w:rsid w:val="004F01AF"/>
    <w:rsid w:val="00510729"/>
    <w:rsid w:val="005217F4"/>
    <w:rsid w:val="00524E2A"/>
    <w:rsid w:val="00527495"/>
    <w:rsid w:val="0054098F"/>
    <w:rsid w:val="005A5C8E"/>
    <w:rsid w:val="005B43DB"/>
    <w:rsid w:val="005C42E5"/>
    <w:rsid w:val="005E69CF"/>
    <w:rsid w:val="005F78BE"/>
    <w:rsid w:val="00606A4F"/>
    <w:rsid w:val="00633EE2"/>
    <w:rsid w:val="00646543"/>
    <w:rsid w:val="0066248D"/>
    <w:rsid w:val="00681751"/>
    <w:rsid w:val="0068361D"/>
    <w:rsid w:val="00690A66"/>
    <w:rsid w:val="00693D50"/>
    <w:rsid w:val="006B1BB5"/>
    <w:rsid w:val="006D356E"/>
    <w:rsid w:val="006D3EA3"/>
    <w:rsid w:val="00717701"/>
    <w:rsid w:val="00720593"/>
    <w:rsid w:val="00721212"/>
    <w:rsid w:val="00745BFC"/>
    <w:rsid w:val="007872C0"/>
    <w:rsid w:val="007B0E47"/>
    <w:rsid w:val="007D4129"/>
    <w:rsid w:val="007F2EEA"/>
    <w:rsid w:val="008023F1"/>
    <w:rsid w:val="00805FCE"/>
    <w:rsid w:val="0082018F"/>
    <w:rsid w:val="00823EE7"/>
    <w:rsid w:val="00827B82"/>
    <w:rsid w:val="00845F68"/>
    <w:rsid w:val="00862313"/>
    <w:rsid w:val="00874A46"/>
    <w:rsid w:val="00881C6A"/>
    <w:rsid w:val="00884AA3"/>
    <w:rsid w:val="008869B4"/>
    <w:rsid w:val="00886F36"/>
    <w:rsid w:val="008B6DC5"/>
    <w:rsid w:val="008B752C"/>
    <w:rsid w:val="008C00FC"/>
    <w:rsid w:val="008C3E55"/>
    <w:rsid w:val="008C5C05"/>
    <w:rsid w:val="008C5EE2"/>
    <w:rsid w:val="008C6277"/>
    <w:rsid w:val="008D11AD"/>
    <w:rsid w:val="008D7903"/>
    <w:rsid w:val="008E5EEB"/>
    <w:rsid w:val="00932147"/>
    <w:rsid w:val="00936783"/>
    <w:rsid w:val="00941BEE"/>
    <w:rsid w:val="00945E3D"/>
    <w:rsid w:val="009757EA"/>
    <w:rsid w:val="009A14B4"/>
    <w:rsid w:val="009D7120"/>
    <w:rsid w:val="009D7540"/>
    <w:rsid w:val="009F334E"/>
    <w:rsid w:val="009F7AF9"/>
    <w:rsid w:val="00A109EC"/>
    <w:rsid w:val="00A46812"/>
    <w:rsid w:val="00A567C3"/>
    <w:rsid w:val="00A75D41"/>
    <w:rsid w:val="00A76BC8"/>
    <w:rsid w:val="00A81AB3"/>
    <w:rsid w:val="00A841A3"/>
    <w:rsid w:val="00A85771"/>
    <w:rsid w:val="00AF22DA"/>
    <w:rsid w:val="00B3052F"/>
    <w:rsid w:val="00B63A93"/>
    <w:rsid w:val="00B644AD"/>
    <w:rsid w:val="00B827A3"/>
    <w:rsid w:val="00B90463"/>
    <w:rsid w:val="00BA5637"/>
    <w:rsid w:val="00BD737F"/>
    <w:rsid w:val="00C01345"/>
    <w:rsid w:val="00C26C81"/>
    <w:rsid w:val="00C3482B"/>
    <w:rsid w:val="00C43607"/>
    <w:rsid w:val="00C737E4"/>
    <w:rsid w:val="00C86897"/>
    <w:rsid w:val="00CE0BEF"/>
    <w:rsid w:val="00CE1D7B"/>
    <w:rsid w:val="00CF4E17"/>
    <w:rsid w:val="00D022D7"/>
    <w:rsid w:val="00D13C15"/>
    <w:rsid w:val="00D222EE"/>
    <w:rsid w:val="00D379EB"/>
    <w:rsid w:val="00D53F8A"/>
    <w:rsid w:val="00D568F5"/>
    <w:rsid w:val="00D80993"/>
    <w:rsid w:val="00D812EA"/>
    <w:rsid w:val="00D81B5E"/>
    <w:rsid w:val="00D86C04"/>
    <w:rsid w:val="00DA7266"/>
    <w:rsid w:val="00DD3922"/>
    <w:rsid w:val="00DD5107"/>
    <w:rsid w:val="00E06AB2"/>
    <w:rsid w:val="00E20725"/>
    <w:rsid w:val="00E36CA5"/>
    <w:rsid w:val="00E406B1"/>
    <w:rsid w:val="00E501A0"/>
    <w:rsid w:val="00E71BE8"/>
    <w:rsid w:val="00E80B1A"/>
    <w:rsid w:val="00E81FFD"/>
    <w:rsid w:val="00E9048B"/>
    <w:rsid w:val="00EA0AB5"/>
    <w:rsid w:val="00EB4294"/>
    <w:rsid w:val="00EF641C"/>
    <w:rsid w:val="00F05264"/>
    <w:rsid w:val="00F15B5D"/>
    <w:rsid w:val="00F415AA"/>
    <w:rsid w:val="00F51547"/>
    <w:rsid w:val="00F71E07"/>
    <w:rsid w:val="00F820D8"/>
    <w:rsid w:val="00F823BA"/>
    <w:rsid w:val="00F922AE"/>
    <w:rsid w:val="00F929CC"/>
    <w:rsid w:val="00F94631"/>
    <w:rsid w:val="00FA4F26"/>
    <w:rsid w:val="00FA7769"/>
    <w:rsid w:val="00FB0276"/>
    <w:rsid w:val="00FB0C73"/>
    <w:rsid w:val="00FB37EF"/>
    <w:rsid w:val="00FC1592"/>
    <w:rsid w:val="00FC16D3"/>
    <w:rsid w:val="00FC16E0"/>
    <w:rsid w:val="00FC1C40"/>
    <w:rsid w:val="00FD320C"/>
    <w:rsid w:val="00FD3A59"/>
    <w:rsid w:val="00FD5651"/>
    <w:rsid w:val="00FD7934"/>
    <w:rsid w:val="00FF0186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F739"/>
  <w15:docId w15:val="{853D855A-C61C-424C-BED0-F294A69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E3D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E3D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E3D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E3D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5E3D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4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9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92916"/>
    <w:rPr>
      <w:color w:val="808080"/>
    </w:rPr>
  </w:style>
  <w:style w:type="character" w:styleId="Odwoanieprzypisudolnego">
    <w:name w:val="footnote reference"/>
    <w:rsid w:val="004929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29F1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9F1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C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16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6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689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12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hyperlink" Target="http://otwock.pl/download/program-ograniczania-niskiej-emisji-1461938164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twock.pl/aktualizacja-zalozen-do-planu-zaopatrzenia-w-cieplo-energie-elektryczna-i-paliwa-gazowe-miasta-otwock,m,mg,1,202,208,479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otwock.pl/aktualizacja-zalozen-do-planu-zaopatrzenia-w-cieplo-energie-elektryczna-i-paliwa-gazowe-miasta-otwock,m,mg,1,202,208,47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otwock.pl/container/plan-gospodarki-niskoemisyjnej-otwock.pdf" TargetMode="External"/><Relationship Id="rId20" Type="http://schemas.openxmlformats.org/officeDocument/2006/relationships/hyperlink" Target="http://otwock.pl/container/plan-gospodarki-niskoemisyjnej-otwock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otwock.pl/container/uchwala-nr-lxxvii-596-18---aktualizacja-pgn.pdf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otwock.pl/container/uchwala-nr-lxxvii-596-18---aktualizacja-pg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otwock.pl/download/program-ograniczania-niskiej-emisji-1461938164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KW63D35FNNNZ-772405533-153</_dlc_DocId>
    <_dlc_DocIdUrl xmlns="1dd5019b-cf2d-4e34-9b13-b0e47f661534">
      <Url>https://portal.umwm.local/departament/dgopzw/weop/_layouts/15/DocIdRedir.aspx?ID=KW63D35FNNNZ-772405533-153</Url>
      <Description>KW63D35FNNNZ-772405533-153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D573-FF34-4A0E-A9A3-90B02C7C01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6EB0BA-25A9-4BED-96A1-E712E8A96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A7AB8-C33F-4EEA-B3F2-CA3E57292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9429E-33AF-4655-BB0D-67D85B6808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5.xml><?xml version="1.0" encoding="utf-8"?>
<ds:datastoreItem xmlns:ds="http://schemas.openxmlformats.org/officeDocument/2006/customXml" ds:itemID="{C4C822B1-73B7-462A-A209-30663558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Włodzimierz</dc:creator>
  <cp:keywords/>
  <dc:description/>
  <cp:lastModifiedBy>Monika Piórkowska</cp:lastModifiedBy>
  <cp:revision>5</cp:revision>
  <cp:lastPrinted>2020-06-01T10:06:00Z</cp:lastPrinted>
  <dcterms:created xsi:type="dcterms:W3CDTF">2020-06-01T09:53:00Z</dcterms:created>
  <dcterms:modified xsi:type="dcterms:W3CDTF">2020-06-01T13:10:00Z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8b250708-78f7-478a-bb5b-35a89263daba</vt:lpwstr>
  </property>
</Properties>
</file>