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4178EB"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670809" w:rsidRDefault="00670809" w:rsidP="00670809">
            <w:pPr>
              <w:spacing w:after="40"/>
              <w:jc w:val="center"/>
              <w:rPr>
                <w:rFonts w:asciiTheme="majorHAnsi" w:hAnsiTheme="majorHAnsi" w:cstheme="majorHAnsi"/>
                <w:b/>
                <w:sz w:val="22"/>
                <w:szCs w:val="22"/>
              </w:rPr>
            </w:pPr>
            <w:r>
              <w:rPr>
                <w:rFonts w:asciiTheme="majorHAnsi" w:hAnsiTheme="majorHAnsi" w:cstheme="majorHAnsi"/>
                <w:b/>
                <w:sz w:val="22"/>
                <w:szCs w:val="22"/>
              </w:rPr>
              <w:t>P</w:t>
            </w:r>
            <w:r w:rsidRPr="00670809">
              <w:rPr>
                <w:rFonts w:asciiTheme="majorHAnsi" w:hAnsiTheme="majorHAnsi" w:cstheme="majorHAnsi"/>
                <w:b/>
                <w:sz w:val="22"/>
                <w:szCs w:val="22"/>
              </w:rPr>
              <w:t>rzebudowa części parteru budynku Szkoły Podstawowej nr 12 na oddział przedszkolny w ramach zadania budżetowego pn.,</w:t>
            </w:r>
            <w:r w:rsidRPr="00670809">
              <w:rPr>
                <w:rFonts w:asciiTheme="majorHAnsi" w:hAnsiTheme="majorHAnsi" w:cstheme="majorHAnsi"/>
                <w:b/>
                <w:bCs/>
                <w:iCs/>
                <w:sz w:val="22"/>
                <w:szCs w:val="22"/>
              </w:rPr>
              <w:t xml:space="preserve"> „adaptacja budynku SP 12 i budowa placu zabaw na potrzeby utworzenia oddziałów przedszkolnych”.</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A930C8">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A930C8">
              <w:rPr>
                <w:rFonts w:ascii="Calibri" w:hAnsi="Calibri" w:cs="Segoe UI"/>
                <w:b/>
                <w:sz w:val="22"/>
                <w:szCs w:val="22"/>
              </w:rPr>
              <w:t>90</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8F259C" w:rsidP="00EB14D9">
      <w:pPr>
        <w:ind w:left="284" w:firstLine="142"/>
        <w:rPr>
          <w:rFonts w:asciiTheme="majorHAnsi" w:hAnsiTheme="majorHAnsi"/>
          <w:sz w:val="20"/>
          <w:szCs w:val="20"/>
          <w:lang w:val="en-US"/>
        </w:rPr>
      </w:pPr>
      <w:hyperlink r:id="rId10" w:history="1">
        <w:r w:rsidR="00EB14D9" w:rsidRPr="00DA6687">
          <w:rPr>
            <w:rStyle w:val="Hipercze"/>
            <w:rFonts w:asciiTheme="majorHAnsi" w:hAnsiTheme="majorHAnsi"/>
            <w:sz w:val="20"/>
            <w:szCs w:val="20"/>
            <w:lang w:val="en-US"/>
          </w:rPr>
          <w:t>www.otwock.pl</w:t>
        </w:r>
      </w:hyperlink>
    </w:p>
    <w:p w:rsidR="00890E1B" w:rsidRPr="00EB14D9" w:rsidRDefault="008F259C" w:rsidP="00EB14D9">
      <w:pPr>
        <w:ind w:left="284" w:firstLine="142"/>
        <w:rPr>
          <w:rFonts w:asciiTheme="majorHAnsi" w:hAnsiTheme="majorHAnsi"/>
          <w:sz w:val="20"/>
          <w:szCs w:val="20"/>
          <w:lang w:val="en-US"/>
        </w:rPr>
      </w:pPr>
      <w:hyperlink r:id="rId11" w:history="1">
        <w:r w:rsidR="00890E1B" w:rsidRPr="00EB14D9">
          <w:rPr>
            <w:rStyle w:val="Hipercze"/>
            <w:rFonts w:asciiTheme="majorHAnsi" w:hAnsiTheme="majorHAnsi" w:cs="Segoe UI"/>
            <w:sz w:val="20"/>
            <w:szCs w:val="20"/>
            <w:lang w:val="en-US"/>
          </w:rPr>
          <w:t>zamowienia@otwock.pl</w:t>
        </w:r>
      </w:hyperlink>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3.1 Zakres robót:</w:t>
      </w:r>
      <w:r w:rsidR="00BA22C6">
        <w:rPr>
          <w:rFonts w:ascii="Calibri" w:hAnsi="Calibri" w:cs="Calibri"/>
          <w:sz w:val="20"/>
          <w:szCs w:val="20"/>
        </w:rPr>
        <w:t xml:space="preserve"> </w:t>
      </w:r>
      <w:r w:rsidRPr="00BA22C6">
        <w:rPr>
          <w:rFonts w:ascii="Calibri" w:hAnsi="Calibri" w:cs="Calibri"/>
          <w:sz w:val="20"/>
          <w:szCs w:val="20"/>
        </w:rPr>
        <w:t xml:space="preserve">Wykonanie przedmiotu zadania zgodnie z dokumentacją projektową z wyłączeniem następujących pozycji wskazanych  w przedmiarze robót: </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 xml:space="preserve">- 1.1 (roboty rozbiórkowe), </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 xml:space="preserve">- 1.2 (roboty murarskie), </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 xml:space="preserve">- 1.4 (obsadzenie nadproży), </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- 1.6 (stolarka budowlana),</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 xml:space="preserve">- 2.1.1.1 (wykucie bruzd poziomych 1/2x1/2 </w:t>
      </w:r>
      <w:proofErr w:type="spellStart"/>
      <w:r w:rsidRPr="00BA22C6">
        <w:rPr>
          <w:rFonts w:ascii="Calibri" w:hAnsi="Calibri" w:cs="Calibri"/>
          <w:sz w:val="20"/>
          <w:szCs w:val="20"/>
        </w:rPr>
        <w:t>ceg</w:t>
      </w:r>
      <w:proofErr w:type="spellEnd"/>
      <w:r w:rsidRPr="00BA22C6">
        <w:rPr>
          <w:rFonts w:ascii="Calibri" w:hAnsi="Calibri" w:cs="Calibri"/>
          <w:sz w:val="20"/>
          <w:szCs w:val="20"/>
        </w:rPr>
        <w:t>. w podłogach z cegieł na zaprawie cementowej</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 xml:space="preserve">- 2.2.1 (wykucie bruzd poziomych 1/2 x1/2 </w:t>
      </w:r>
      <w:proofErr w:type="spellStart"/>
      <w:r w:rsidRPr="00BA22C6">
        <w:rPr>
          <w:rFonts w:ascii="Calibri" w:hAnsi="Calibri" w:cs="Calibri"/>
          <w:sz w:val="20"/>
          <w:szCs w:val="20"/>
        </w:rPr>
        <w:t>ceg</w:t>
      </w:r>
      <w:proofErr w:type="spellEnd"/>
      <w:r w:rsidRPr="00BA22C6">
        <w:rPr>
          <w:rFonts w:ascii="Calibri" w:hAnsi="Calibri" w:cs="Calibri"/>
          <w:sz w:val="20"/>
          <w:szCs w:val="20"/>
        </w:rPr>
        <w:t>. w podłogach na zaprawie cementowej</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 xml:space="preserve">- 2.2.2 (rurociągi z PVC kanalizacyjne o </w:t>
      </w:r>
      <w:proofErr w:type="spellStart"/>
      <w:r w:rsidRPr="00BA22C6">
        <w:rPr>
          <w:rFonts w:ascii="Calibri" w:hAnsi="Calibri" w:cs="Calibri"/>
          <w:sz w:val="20"/>
          <w:szCs w:val="20"/>
        </w:rPr>
        <w:t>śr</w:t>
      </w:r>
      <w:proofErr w:type="spellEnd"/>
      <w:r w:rsidRPr="00BA22C6">
        <w:rPr>
          <w:rFonts w:ascii="Calibri" w:hAnsi="Calibri" w:cs="Calibri"/>
          <w:sz w:val="20"/>
          <w:szCs w:val="20"/>
        </w:rPr>
        <w:t>. 50 mm na ścianach w budynkach niemieszkalnych o połączeniach wciskowych)</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 xml:space="preserve">- 2.2.3 (  (rurociągi z PVC kanalizacyjne o </w:t>
      </w:r>
      <w:proofErr w:type="spellStart"/>
      <w:r w:rsidRPr="00BA22C6">
        <w:rPr>
          <w:rFonts w:ascii="Calibri" w:hAnsi="Calibri" w:cs="Calibri"/>
          <w:sz w:val="20"/>
          <w:szCs w:val="20"/>
        </w:rPr>
        <w:t>śr</w:t>
      </w:r>
      <w:proofErr w:type="spellEnd"/>
      <w:r w:rsidRPr="00BA22C6">
        <w:rPr>
          <w:rFonts w:ascii="Calibri" w:hAnsi="Calibri" w:cs="Calibri"/>
          <w:sz w:val="20"/>
          <w:szCs w:val="20"/>
        </w:rPr>
        <w:t>. 110 mm na ścianach w budynkach mieszkalnych o połączeniach wciskowych)</w:t>
      </w:r>
    </w:p>
    <w:p w:rsidR="00E35CDB" w:rsidRPr="00BA22C6" w:rsidRDefault="00E35CDB" w:rsidP="00E35CDB">
      <w:pPr>
        <w:autoSpaceDE w:val="0"/>
        <w:autoSpaceDN w:val="0"/>
        <w:adjustRightInd w:val="0"/>
        <w:spacing w:after="120" w:line="276" w:lineRule="auto"/>
        <w:jc w:val="both"/>
        <w:rPr>
          <w:rFonts w:ascii="Calibri" w:hAnsi="Calibri" w:cs="Calibri"/>
          <w:sz w:val="20"/>
          <w:szCs w:val="20"/>
          <w:vertAlign w:val="superscript"/>
        </w:rPr>
      </w:pPr>
      <w:r w:rsidRPr="00BA22C6">
        <w:rPr>
          <w:rFonts w:ascii="Calibri" w:hAnsi="Calibri" w:cs="Calibri"/>
          <w:sz w:val="20"/>
          <w:szCs w:val="20"/>
        </w:rPr>
        <w:t>- 1.5.1 (ścianki działowe z płyt gipsowo- kartonowych na pojedynczej metalowej konstrukcji nośnej grubości 100 mm, z pokryciem obustronnym jednowarstwowym (system 3.40.03) w zakresie ok. 57 m</w:t>
      </w:r>
      <w:r w:rsidRPr="00BA22C6">
        <w:rPr>
          <w:rFonts w:ascii="Calibri" w:hAnsi="Calibri" w:cs="Calibri"/>
          <w:sz w:val="20"/>
          <w:szCs w:val="20"/>
          <w:vertAlign w:val="superscript"/>
        </w:rPr>
        <w:t>2</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vertAlign w:val="superscript"/>
        </w:rPr>
        <w:t xml:space="preserve">- </w:t>
      </w:r>
      <w:r w:rsidRPr="00BA22C6">
        <w:rPr>
          <w:rFonts w:ascii="Calibri" w:hAnsi="Calibri" w:cs="Calibri"/>
          <w:sz w:val="20"/>
          <w:szCs w:val="20"/>
        </w:rPr>
        <w:t>1.10.7 (zakup i montaż platformy dla niepełnosprawnych)</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 xml:space="preserve">- 1.11 (roboty brukarskie) </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 xml:space="preserve">- 3 (instalacja wentylacji mechanicznej) </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3.2 Opis przedmiotu zamówienia określa dokumentacja projektowa.</w:t>
      </w:r>
    </w:p>
    <w:p w:rsidR="00E35CDB" w:rsidRPr="00BA22C6" w:rsidRDefault="00E35CDB" w:rsidP="00E35CDB">
      <w:pPr>
        <w:autoSpaceDE w:val="0"/>
        <w:autoSpaceDN w:val="0"/>
        <w:adjustRightInd w:val="0"/>
        <w:spacing w:after="120" w:line="276" w:lineRule="auto"/>
        <w:jc w:val="both"/>
        <w:rPr>
          <w:rFonts w:ascii="Calibri" w:hAnsi="Calibri" w:cs="Calibri"/>
          <w:sz w:val="20"/>
          <w:szCs w:val="20"/>
        </w:rPr>
      </w:pPr>
      <w:r w:rsidRPr="00BA22C6">
        <w:rPr>
          <w:rFonts w:ascii="Calibri" w:hAnsi="Calibri" w:cs="Calibri"/>
          <w:sz w:val="20"/>
          <w:szCs w:val="20"/>
        </w:rPr>
        <w:t xml:space="preserve">3.3 Dokumenty wymienione w ust. </w:t>
      </w:r>
      <w:r w:rsidR="00BA22C6" w:rsidRPr="00BA22C6">
        <w:rPr>
          <w:rFonts w:ascii="Calibri" w:hAnsi="Calibri" w:cs="Calibri"/>
          <w:sz w:val="20"/>
          <w:szCs w:val="20"/>
        </w:rPr>
        <w:t>3</w:t>
      </w:r>
      <w:r w:rsidRPr="00BA22C6">
        <w:rPr>
          <w:rFonts w:ascii="Calibri" w:hAnsi="Calibri" w:cs="Calibri"/>
          <w:sz w:val="20"/>
          <w:szCs w:val="20"/>
        </w:rPr>
        <w:t>.2 specyfikacja istotnych warunków zamówienia oraz oferta przetargowa Wykonawcy stanowią integralną część umowy i przechowywane są w Wydziale Zamówień Publicznych oraz Wydziale Inwestycji.</w:t>
      </w:r>
    </w:p>
    <w:p w:rsidR="00E35CDB" w:rsidRPr="00BA22C6" w:rsidRDefault="00E35CDB" w:rsidP="00E35CDB">
      <w:pPr>
        <w:spacing w:line="276" w:lineRule="auto"/>
        <w:jc w:val="both"/>
        <w:rPr>
          <w:rFonts w:ascii="Calibri" w:hAnsi="Calibri" w:cs="Calibri"/>
          <w:sz w:val="20"/>
          <w:szCs w:val="20"/>
        </w:rPr>
      </w:pPr>
      <w:r w:rsidRPr="00BA22C6">
        <w:rPr>
          <w:rFonts w:ascii="Calibri" w:hAnsi="Calibri" w:cs="Calibri"/>
          <w:sz w:val="20"/>
          <w:szCs w:val="20"/>
        </w:rPr>
        <w:t xml:space="preserve">  3.4 Ponadto Wykonawca zobowiązany jest do :</w:t>
      </w:r>
    </w:p>
    <w:p w:rsidR="00E35CDB" w:rsidRPr="00BA22C6" w:rsidRDefault="00E35CDB" w:rsidP="00E35CDB">
      <w:pPr>
        <w:numPr>
          <w:ilvl w:val="1"/>
          <w:numId w:val="55"/>
        </w:numPr>
        <w:contextualSpacing/>
        <w:jc w:val="both"/>
        <w:rPr>
          <w:rFonts w:ascii="Calibri" w:hAnsi="Calibri" w:cs="Calibri"/>
          <w:sz w:val="20"/>
          <w:szCs w:val="20"/>
        </w:rPr>
      </w:pPr>
      <w:r w:rsidRPr="00BA22C6">
        <w:rPr>
          <w:rFonts w:ascii="Calibri" w:hAnsi="Calibri" w:cs="Calibri"/>
          <w:sz w:val="20"/>
          <w:szCs w:val="20"/>
        </w:rPr>
        <w:lastRenderedPageBreak/>
        <w:t>wykonanie przedmiotu umowy zgodnie z dokumentacją projektową pod nadzorem osoby posiadającej stosowne uprawnienia budowlane,</w:t>
      </w:r>
    </w:p>
    <w:p w:rsidR="00E35CDB" w:rsidRPr="00BA22C6" w:rsidRDefault="00E35CDB" w:rsidP="00E35CDB">
      <w:pPr>
        <w:numPr>
          <w:ilvl w:val="1"/>
          <w:numId w:val="55"/>
        </w:numPr>
        <w:contextualSpacing/>
        <w:jc w:val="both"/>
        <w:rPr>
          <w:rFonts w:ascii="Calibri" w:hAnsi="Calibri" w:cs="Calibri"/>
          <w:sz w:val="20"/>
          <w:szCs w:val="20"/>
        </w:rPr>
      </w:pPr>
      <w:r w:rsidRPr="00BA22C6">
        <w:rPr>
          <w:rFonts w:ascii="Calibri" w:hAnsi="Calibri" w:cs="Calibri"/>
          <w:sz w:val="20"/>
          <w:szCs w:val="20"/>
        </w:rPr>
        <w:t>uzyskanie pozwolenia na użytkowanie na wniosek Zamawiającego,</w:t>
      </w:r>
    </w:p>
    <w:p w:rsidR="00E35CDB" w:rsidRPr="00BA22C6" w:rsidRDefault="00E35CDB" w:rsidP="00E35CDB">
      <w:pPr>
        <w:numPr>
          <w:ilvl w:val="1"/>
          <w:numId w:val="55"/>
        </w:numPr>
        <w:ind w:left="643"/>
        <w:contextualSpacing/>
        <w:jc w:val="both"/>
        <w:rPr>
          <w:rFonts w:ascii="Calibri" w:hAnsi="Calibri" w:cs="Calibri"/>
          <w:sz w:val="20"/>
          <w:szCs w:val="20"/>
        </w:rPr>
      </w:pPr>
      <w:r w:rsidRPr="00BA22C6">
        <w:rPr>
          <w:rFonts w:ascii="Calibri" w:hAnsi="Calibri" w:cs="Calibri"/>
          <w:sz w:val="20"/>
          <w:szCs w:val="20"/>
        </w:rPr>
        <w:t>wykonanie wszystkich innych niezbędnych prac potrzebnych do realizacji zadania,</w:t>
      </w:r>
    </w:p>
    <w:p w:rsidR="00E35CDB" w:rsidRPr="00BA22C6" w:rsidRDefault="00E35CDB" w:rsidP="00E35CDB">
      <w:pPr>
        <w:numPr>
          <w:ilvl w:val="1"/>
          <w:numId w:val="55"/>
        </w:numPr>
        <w:ind w:left="643"/>
        <w:contextualSpacing/>
        <w:jc w:val="both"/>
        <w:rPr>
          <w:rFonts w:ascii="Calibri" w:hAnsi="Calibri" w:cs="Calibri"/>
          <w:sz w:val="20"/>
          <w:szCs w:val="20"/>
        </w:rPr>
      </w:pPr>
      <w:r w:rsidRPr="00BA22C6">
        <w:rPr>
          <w:rFonts w:ascii="Calibri" w:hAnsi="Calibri" w:cs="Calibri"/>
          <w:sz w:val="20"/>
          <w:szCs w:val="20"/>
        </w:rPr>
        <w:t>powiadomienie o terminie rozpoczęcia robót, z 7 dniowym wyprzedzeniem, wszystkich gestorów sieci, roboty należy prowadzić pod nadzorem uprawnionych przedstawicieli gestorów sieci,</w:t>
      </w:r>
    </w:p>
    <w:p w:rsidR="00E35CDB" w:rsidRPr="00BA22C6" w:rsidRDefault="00E35CDB" w:rsidP="00E35CDB">
      <w:pPr>
        <w:numPr>
          <w:ilvl w:val="1"/>
          <w:numId w:val="55"/>
        </w:numPr>
        <w:ind w:left="643"/>
        <w:contextualSpacing/>
        <w:jc w:val="both"/>
        <w:rPr>
          <w:rFonts w:ascii="Calibri" w:hAnsi="Calibri" w:cs="Calibri"/>
          <w:sz w:val="20"/>
          <w:szCs w:val="20"/>
        </w:rPr>
      </w:pPr>
      <w:r w:rsidRPr="00BA22C6">
        <w:rPr>
          <w:rFonts w:ascii="Calibri" w:hAnsi="Calibri" w:cs="Calibri"/>
          <w:sz w:val="20"/>
          <w:szCs w:val="20"/>
        </w:rPr>
        <w:t xml:space="preserve">zabezpieczenie terenu budowy, sąsiednich obiektów, w tym drzew nieprzeznaczonych do wycinki, przed zniszczeniem w wyniku prowadzonych robót, </w:t>
      </w:r>
    </w:p>
    <w:p w:rsidR="00E35CDB" w:rsidRPr="00BA22C6" w:rsidRDefault="00E35CDB" w:rsidP="00E35CDB">
      <w:pPr>
        <w:numPr>
          <w:ilvl w:val="1"/>
          <w:numId w:val="55"/>
        </w:numPr>
        <w:ind w:left="643"/>
        <w:contextualSpacing/>
        <w:jc w:val="both"/>
        <w:rPr>
          <w:rFonts w:ascii="Calibri" w:hAnsi="Calibri" w:cs="Calibri"/>
          <w:sz w:val="20"/>
          <w:szCs w:val="20"/>
        </w:rPr>
      </w:pPr>
      <w:r w:rsidRPr="00BA22C6">
        <w:rPr>
          <w:rFonts w:ascii="Calibri" w:hAnsi="Calibri" w:cs="Calibri"/>
          <w:sz w:val="20"/>
          <w:szCs w:val="20"/>
        </w:rPr>
        <w:t>zapewnienie stałego nadzoru i kontroli prowadzonych robót,</w:t>
      </w:r>
    </w:p>
    <w:p w:rsidR="00E35CDB" w:rsidRPr="00BA22C6" w:rsidRDefault="00E35CDB" w:rsidP="00E35CDB">
      <w:pPr>
        <w:numPr>
          <w:ilvl w:val="1"/>
          <w:numId w:val="55"/>
        </w:numPr>
        <w:ind w:left="643"/>
        <w:contextualSpacing/>
        <w:jc w:val="both"/>
        <w:rPr>
          <w:rFonts w:ascii="Calibri" w:hAnsi="Calibri" w:cs="Calibri"/>
          <w:sz w:val="20"/>
          <w:szCs w:val="20"/>
        </w:rPr>
      </w:pPr>
      <w:r w:rsidRPr="00BA22C6">
        <w:rPr>
          <w:rFonts w:ascii="Calibri" w:hAnsi="Calibri" w:cs="Calibri"/>
          <w:sz w:val="20"/>
          <w:szCs w:val="20"/>
        </w:rPr>
        <w:t>zapewnienie bieżącej obsługi geodezyjnej wraz z inwentaryzacją geodezyjną wykonanych prac,</w:t>
      </w:r>
    </w:p>
    <w:p w:rsidR="00E35CDB" w:rsidRPr="00BA22C6" w:rsidRDefault="00E35CDB" w:rsidP="00E35CDB">
      <w:pPr>
        <w:numPr>
          <w:ilvl w:val="1"/>
          <w:numId w:val="55"/>
        </w:numPr>
        <w:ind w:left="643"/>
        <w:contextualSpacing/>
        <w:jc w:val="both"/>
        <w:rPr>
          <w:rFonts w:ascii="Calibri" w:hAnsi="Calibri" w:cs="Calibri"/>
          <w:sz w:val="20"/>
          <w:szCs w:val="20"/>
        </w:rPr>
      </w:pPr>
      <w:r w:rsidRPr="00BA22C6">
        <w:rPr>
          <w:rFonts w:ascii="Calibri" w:hAnsi="Calibri" w:cs="Calibri"/>
          <w:sz w:val="20"/>
          <w:szCs w:val="20"/>
        </w:rPr>
        <w:t>organizacja zaplecza budowy,</w:t>
      </w:r>
    </w:p>
    <w:p w:rsidR="00E35CDB" w:rsidRPr="00BA22C6" w:rsidRDefault="00E35CDB" w:rsidP="00E35CDB">
      <w:pPr>
        <w:numPr>
          <w:ilvl w:val="1"/>
          <w:numId w:val="55"/>
        </w:numPr>
        <w:ind w:left="643"/>
        <w:contextualSpacing/>
        <w:jc w:val="both"/>
        <w:rPr>
          <w:rFonts w:ascii="Calibri" w:hAnsi="Calibri" w:cs="Calibri"/>
          <w:sz w:val="20"/>
          <w:szCs w:val="20"/>
        </w:rPr>
      </w:pPr>
      <w:r w:rsidRPr="00BA22C6">
        <w:rPr>
          <w:rFonts w:ascii="Calibri" w:hAnsi="Calibri" w:cs="Calibri"/>
          <w:sz w:val="20"/>
          <w:szCs w:val="20"/>
        </w:rPr>
        <w:t>zgłaszanie przez Kierownika budowy przedstawicielowi inwestora do odbioru robót zanikających i  ulegających zakryciu,</w:t>
      </w:r>
    </w:p>
    <w:p w:rsidR="00E35CDB" w:rsidRPr="00BA22C6" w:rsidRDefault="00E35CDB" w:rsidP="00E35CDB">
      <w:pPr>
        <w:numPr>
          <w:ilvl w:val="1"/>
          <w:numId w:val="55"/>
        </w:numPr>
        <w:ind w:left="643"/>
        <w:contextualSpacing/>
        <w:jc w:val="both"/>
        <w:rPr>
          <w:rFonts w:ascii="Calibri" w:hAnsi="Calibri" w:cs="Calibri"/>
          <w:sz w:val="20"/>
          <w:szCs w:val="20"/>
        </w:rPr>
      </w:pPr>
      <w:r w:rsidRPr="00BA22C6">
        <w:rPr>
          <w:rFonts w:ascii="Calibri" w:hAnsi="Calibri" w:cs="Calibri"/>
          <w:sz w:val="20"/>
          <w:szCs w:val="20"/>
        </w:rPr>
        <w:t>ubezpieczenie budowy,</w:t>
      </w:r>
    </w:p>
    <w:p w:rsidR="00E35CDB" w:rsidRPr="00BA22C6" w:rsidRDefault="00E35CDB" w:rsidP="00E35CDB">
      <w:pPr>
        <w:numPr>
          <w:ilvl w:val="1"/>
          <w:numId w:val="55"/>
        </w:numPr>
        <w:ind w:left="643"/>
        <w:contextualSpacing/>
        <w:jc w:val="both"/>
        <w:rPr>
          <w:rFonts w:ascii="Calibri" w:hAnsi="Calibri" w:cs="Calibri"/>
          <w:sz w:val="20"/>
          <w:szCs w:val="20"/>
        </w:rPr>
      </w:pPr>
      <w:r w:rsidRPr="00BA22C6">
        <w:rPr>
          <w:rFonts w:ascii="Calibri" w:hAnsi="Calibri" w:cs="Calibr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E35CDB" w:rsidRPr="00BA22C6" w:rsidRDefault="00E35CDB" w:rsidP="00E35CDB">
      <w:pPr>
        <w:numPr>
          <w:ilvl w:val="1"/>
          <w:numId w:val="55"/>
        </w:numPr>
        <w:ind w:left="643"/>
        <w:contextualSpacing/>
        <w:jc w:val="both"/>
        <w:rPr>
          <w:rFonts w:ascii="Calibri" w:hAnsi="Calibri" w:cs="Calibri"/>
          <w:sz w:val="20"/>
          <w:szCs w:val="20"/>
        </w:rPr>
      </w:pPr>
      <w:r w:rsidRPr="00BA22C6">
        <w:rPr>
          <w:rFonts w:ascii="Calibri" w:hAnsi="Calibri" w:cs="Calibri"/>
          <w:sz w:val="20"/>
          <w:szCs w:val="20"/>
        </w:rPr>
        <w:t>wykonanie wszystkich innych prac w tym ujętych w projekcie umowy oraz towarzyszących i niezbędnych do prawidłowego wykonania przedmiotu umowy, w tym zabezpieczenie terenu podczas prowadzenia prac oraz uporządkowania terenu w rejonie wykonywanych prac po ich zakończeniu,</w:t>
      </w:r>
    </w:p>
    <w:p w:rsidR="00E35CDB" w:rsidRPr="00BA22C6" w:rsidRDefault="00E35CDB" w:rsidP="00E35CDB">
      <w:pPr>
        <w:numPr>
          <w:ilvl w:val="1"/>
          <w:numId w:val="55"/>
        </w:numPr>
        <w:ind w:left="643"/>
        <w:contextualSpacing/>
        <w:jc w:val="both"/>
        <w:rPr>
          <w:rFonts w:ascii="Calibri" w:hAnsi="Calibri" w:cs="Calibri"/>
          <w:sz w:val="20"/>
          <w:szCs w:val="20"/>
        </w:rPr>
      </w:pPr>
      <w:r w:rsidRPr="00BA22C6">
        <w:rPr>
          <w:rFonts w:ascii="Calibri" w:hAnsi="Calibri" w:cs="Calibri"/>
          <w:sz w:val="20"/>
          <w:szCs w:val="20"/>
        </w:rPr>
        <w:t>rekultywacja terenów zdegradowanych w wyniku prowadzenia robót budowlanych związanych z realizacją przedmiotu umowy.</w:t>
      </w:r>
    </w:p>
    <w:p w:rsidR="00E35CDB" w:rsidRPr="00BA22C6" w:rsidRDefault="00BA22C6" w:rsidP="00E35CDB">
      <w:pPr>
        <w:tabs>
          <w:tab w:val="left" w:pos="1276"/>
        </w:tabs>
        <w:spacing w:line="276" w:lineRule="auto"/>
        <w:jc w:val="both"/>
        <w:rPr>
          <w:rFonts w:ascii="Calibri" w:hAnsi="Calibri" w:cs="Calibri"/>
          <w:sz w:val="20"/>
          <w:szCs w:val="20"/>
        </w:rPr>
      </w:pPr>
      <w:r w:rsidRPr="00BA22C6">
        <w:rPr>
          <w:rFonts w:ascii="Calibri" w:hAnsi="Calibri" w:cs="Calibri"/>
          <w:sz w:val="20"/>
          <w:szCs w:val="20"/>
        </w:rPr>
        <w:t>3</w:t>
      </w:r>
      <w:r w:rsidR="00E35CDB" w:rsidRPr="00BA22C6">
        <w:rPr>
          <w:rFonts w:ascii="Calibri" w:hAnsi="Calibri" w:cs="Calibri"/>
          <w:sz w:val="20"/>
          <w:szCs w:val="20"/>
        </w:rPr>
        <w:t>.5   Przedmiot zamówienia będzie wykonywany zgodnie z zasadami wiedzy technicznej i sztuki budowlanej,</w:t>
      </w:r>
    </w:p>
    <w:p w:rsidR="00E35CDB" w:rsidRPr="00BA22C6" w:rsidRDefault="00E35CDB" w:rsidP="00E35CDB">
      <w:pPr>
        <w:tabs>
          <w:tab w:val="left" w:pos="1276"/>
        </w:tabs>
        <w:spacing w:line="276" w:lineRule="auto"/>
        <w:jc w:val="both"/>
        <w:rPr>
          <w:rFonts w:ascii="Calibri" w:hAnsi="Calibri" w:cs="Calibri"/>
          <w:sz w:val="20"/>
          <w:szCs w:val="20"/>
        </w:rPr>
      </w:pPr>
      <w:r w:rsidRPr="00BA22C6">
        <w:rPr>
          <w:rFonts w:ascii="Calibri" w:hAnsi="Calibri" w:cs="Calibri"/>
          <w:sz w:val="20"/>
          <w:szCs w:val="20"/>
        </w:rPr>
        <w:t xml:space="preserve">        zgodnie z obowiązującymi przepisami, normami oraz na warunkach ustalonych z Wykonawcą na</w:t>
      </w:r>
    </w:p>
    <w:p w:rsidR="00E35CDB" w:rsidRPr="00BA22C6" w:rsidRDefault="00E35CDB" w:rsidP="00E35CDB">
      <w:pPr>
        <w:tabs>
          <w:tab w:val="left" w:pos="1276"/>
        </w:tabs>
        <w:spacing w:line="276" w:lineRule="auto"/>
        <w:jc w:val="both"/>
        <w:rPr>
          <w:rFonts w:ascii="Calibri" w:hAnsi="Calibri" w:cs="Calibri"/>
          <w:sz w:val="20"/>
          <w:szCs w:val="20"/>
        </w:rPr>
      </w:pPr>
      <w:r w:rsidRPr="00BA22C6">
        <w:rPr>
          <w:rFonts w:ascii="Calibri" w:hAnsi="Calibri" w:cs="Calibri"/>
          <w:sz w:val="20"/>
          <w:szCs w:val="20"/>
        </w:rPr>
        <w:t xml:space="preserve">        podstawie umowy.</w:t>
      </w:r>
    </w:p>
    <w:p w:rsidR="00E35CDB" w:rsidRPr="00BA22C6" w:rsidRDefault="00BA22C6" w:rsidP="00E35CDB">
      <w:pPr>
        <w:tabs>
          <w:tab w:val="left" w:pos="1276"/>
        </w:tabs>
        <w:spacing w:line="276" w:lineRule="auto"/>
        <w:jc w:val="both"/>
        <w:rPr>
          <w:rFonts w:ascii="Calibri" w:hAnsi="Calibri" w:cs="Calibri"/>
          <w:sz w:val="20"/>
          <w:szCs w:val="20"/>
        </w:rPr>
      </w:pPr>
      <w:r w:rsidRPr="00BA22C6">
        <w:rPr>
          <w:rFonts w:ascii="Calibri" w:hAnsi="Calibri" w:cs="Calibri"/>
          <w:color w:val="000000"/>
          <w:sz w:val="20"/>
          <w:szCs w:val="20"/>
        </w:rPr>
        <w:t>3</w:t>
      </w:r>
      <w:r w:rsidR="00E35CDB" w:rsidRPr="00BA22C6">
        <w:rPr>
          <w:rFonts w:ascii="Calibri" w:hAnsi="Calibri" w:cs="Calibri"/>
          <w:color w:val="000000"/>
          <w:sz w:val="20"/>
          <w:szCs w:val="20"/>
        </w:rPr>
        <w:t>.6</w:t>
      </w:r>
      <w:r w:rsidR="0092131A">
        <w:rPr>
          <w:rFonts w:ascii="Calibri" w:hAnsi="Calibri" w:cs="Calibri"/>
          <w:color w:val="000000"/>
          <w:sz w:val="20"/>
          <w:szCs w:val="20"/>
        </w:rPr>
        <w:t xml:space="preserve"> </w:t>
      </w:r>
      <w:r w:rsidR="00E35CDB" w:rsidRPr="00BA22C6">
        <w:rPr>
          <w:rFonts w:ascii="Calibri" w:hAnsi="Calibri" w:cs="Calibri"/>
          <w:sz w:val="20"/>
          <w:szCs w:val="20"/>
        </w:rPr>
        <w:t>W trakcie przygotowywania oferty Wykonawca winien dokonać wizji lokalnej na terenie prowadzenia</w:t>
      </w:r>
    </w:p>
    <w:p w:rsidR="00E35CDB" w:rsidRPr="00BA22C6" w:rsidRDefault="00E35CDB" w:rsidP="00E35CDB">
      <w:pPr>
        <w:tabs>
          <w:tab w:val="left" w:pos="1276"/>
        </w:tabs>
        <w:spacing w:line="276" w:lineRule="auto"/>
        <w:jc w:val="both"/>
        <w:rPr>
          <w:rFonts w:ascii="Calibri" w:hAnsi="Calibri" w:cs="Calibri"/>
          <w:sz w:val="20"/>
          <w:szCs w:val="20"/>
        </w:rPr>
      </w:pPr>
      <w:r w:rsidRPr="00BA22C6">
        <w:rPr>
          <w:rFonts w:ascii="Calibri" w:hAnsi="Calibri" w:cs="Calibri"/>
          <w:sz w:val="20"/>
          <w:szCs w:val="20"/>
        </w:rPr>
        <w:t xml:space="preserve">        przyszłych prac, wszelkie niezgodności projektu ze stanem istniejącym są ryzykiem Wykonawcy i nie są</w:t>
      </w:r>
    </w:p>
    <w:p w:rsidR="00E35CDB" w:rsidRPr="00BA22C6" w:rsidRDefault="00E35CDB" w:rsidP="00E35CDB">
      <w:pPr>
        <w:tabs>
          <w:tab w:val="left" w:pos="1276"/>
        </w:tabs>
        <w:spacing w:line="276" w:lineRule="auto"/>
        <w:jc w:val="both"/>
        <w:rPr>
          <w:rFonts w:ascii="Calibri" w:hAnsi="Calibri" w:cs="Calibri"/>
          <w:sz w:val="20"/>
          <w:szCs w:val="20"/>
        </w:rPr>
      </w:pPr>
      <w:r w:rsidRPr="00BA22C6">
        <w:rPr>
          <w:rFonts w:ascii="Calibri" w:hAnsi="Calibri" w:cs="Calibri"/>
          <w:sz w:val="20"/>
          <w:szCs w:val="20"/>
        </w:rPr>
        <w:t xml:space="preserve">        podstawą do roszczeń o dodatkowe koszty.</w:t>
      </w:r>
    </w:p>
    <w:p w:rsidR="0098721D" w:rsidRPr="0098721D" w:rsidRDefault="0098721D" w:rsidP="0098721D">
      <w:pPr>
        <w:tabs>
          <w:tab w:val="left" w:pos="1276"/>
        </w:tabs>
        <w:spacing w:line="276" w:lineRule="auto"/>
        <w:jc w:val="both"/>
        <w:rPr>
          <w:rFonts w:asciiTheme="majorHAnsi" w:hAnsiTheme="majorHAnsi" w:cstheme="majorHAnsi"/>
          <w:sz w:val="20"/>
          <w:szCs w:val="20"/>
        </w:rPr>
      </w:pPr>
    </w:p>
    <w:p w:rsidR="00EA4945" w:rsidRPr="00EA4945" w:rsidRDefault="00EA4945" w:rsidP="00EA4945">
      <w:pPr>
        <w:pStyle w:val="Akapitzlist"/>
        <w:numPr>
          <w:ilvl w:val="0"/>
          <w:numId w:val="83"/>
        </w:numPr>
        <w:autoSpaceDE w:val="0"/>
        <w:autoSpaceDN w:val="0"/>
        <w:spacing w:line="276" w:lineRule="auto"/>
        <w:ind w:left="284" w:hanging="284"/>
        <w:jc w:val="both"/>
        <w:rPr>
          <w:rFonts w:ascii="Calibri" w:hAnsi="Calibri" w:cs="Calibri"/>
          <w:sz w:val="20"/>
          <w:szCs w:val="20"/>
        </w:rPr>
      </w:pPr>
      <w:r w:rsidRPr="00EA4945">
        <w:rPr>
          <w:rFonts w:ascii="Calibri" w:hAnsi="Calibri" w:cs="Calibri"/>
          <w:sz w:val="20"/>
          <w:szCs w:val="20"/>
        </w:rPr>
        <w:t xml:space="preserve">Ilekroć w dokumentacji przetargowej użyto znaków towarowych, patentów lub pochodzenia Zamawiający po przedmiotowym wskazaniu dodaje sformułowanie „lub równoważny”. Wskazanie takie mają one jedynie charakter wzorcowy. Jeżeli w dokumentacji użyto nazw producentów urządzeń lub materiałów przy realizacji zamówienia, Zamawiający dopuszcza zastosowanie urządzeń, materiałów i sprzętu innych producentów o parametrach lepszych/nie gorszych niż przedstawione w dokumentacji projektowej i specyfikacji technicznej . Innymi słowy jako „równoważne” Zamawiający przyjmuje materiały o parametrach technicznych takich samych lub lepszych w porównaniu z parametrami materiałów wzorcowych przedstawionych w dokumentacji. </w:t>
      </w: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98721D" w:rsidRPr="0098721D">
        <w:rPr>
          <w:rFonts w:asciiTheme="majorHAnsi" w:hAnsiTheme="majorHAnsi" w:cstheme="majorHAnsi"/>
          <w:sz w:val="20"/>
          <w:szCs w:val="20"/>
        </w:rPr>
        <w:t>45000000-7, 45211341-1, 45300000-0, 45420000-7, 4541000</w:t>
      </w:r>
      <w:r w:rsidR="0074515D">
        <w:rPr>
          <w:rFonts w:asciiTheme="majorHAnsi" w:hAnsiTheme="majorHAnsi" w:cstheme="majorHAnsi"/>
          <w:sz w:val="20"/>
          <w:szCs w:val="20"/>
        </w:rPr>
        <w:t>0</w:t>
      </w:r>
      <w:r w:rsidR="0098721D" w:rsidRPr="0098721D">
        <w:rPr>
          <w:rFonts w:asciiTheme="majorHAnsi" w:hAnsiTheme="majorHAnsi" w:cstheme="majorHAnsi"/>
          <w:sz w:val="20"/>
          <w:szCs w:val="20"/>
        </w:rPr>
        <w:t>-4, 31000000-6</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w:t>
      </w:r>
      <w:r w:rsidR="00415EEC">
        <w:rPr>
          <w:rFonts w:ascii="Calibri" w:hAnsi="Calibri" w:cs="Segoe UI"/>
          <w:sz w:val="20"/>
          <w:szCs w:val="20"/>
        </w:rPr>
        <w:t>ć</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AE46DA">
        <w:rPr>
          <w:rFonts w:ascii="Calibri" w:hAnsi="Calibri"/>
          <w:sz w:val="20"/>
          <w:szCs w:val="20"/>
        </w:rPr>
        <w:t>6</w:t>
      </w:r>
      <w:r w:rsidRPr="003C75C9">
        <w:rPr>
          <w:rFonts w:ascii="Calibri" w:hAnsi="Calibri" w:cs="Segoe UI"/>
          <w:sz w:val="20"/>
          <w:szCs w:val="20"/>
        </w:rPr>
        <w:t>.</w:t>
      </w:r>
    </w:p>
    <w:p w:rsidR="00D63205" w:rsidRPr="00491784" w:rsidRDefault="00D63205" w:rsidP="00491784">
      <w:pPr>
        <w:spacing w:line="276" w:lineRule="auto"/>
        <w:ind w:right="-1"/>
        <w:jc w:val="both"/>
        <w:rPr>
          <w:rFonts w:asciiTheme="majorHAnsi" w:hAnsiTheme="majorHAnsi" w:cs="Arial"/>
          <w:i/>
          <w:snapToGrid w:val="0"/>
          <w:sz w:val="20"/>
          <w:szCs w:val="20"/>
        </w:rPr>
      </w:pPr>
    </w:p>
    <w:p w:rsidR="00491784" w:rsidRPr="00491784" w:rsidRDefault="00D63205" w:rsidP="00491784">
      <w:pPr>
        <w:pStyle w:val="Akapitzlist"/>
        <w:spacing w:line="276" w:lineRule="auto"/>
        <w:ind w:left="363" w:right="-1"/>
        <w:jc w:val="both"/>
        <w:rPr>
          <w:rFonts w:asciiTheme="majorHAnsi" w:hAnsiTheme="majorHAnsi" w:cstheme="majorHAnsi"/>
          <w:i/>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491784">
        <w:rPr>
          <w:rFonts w:asciiTheme="majorHAnsi" w:hAnsiTheme="majorHAnsi" w:cstheme="majorHAnsi"/>
          <w:i/>
          <w:snapToGrid w:val="0"/>
          <w:sz w:val="20"/>
          <w:szCs w:val="20"/>
        </w:rPr>
        <w:t>Pzp</w:t>
      </w:r>
      <w:proofErr w:type="spellEnd"/>
      <w:r w:rsidRPr="00491784">
        <w:rPr>
          <w:rFonts w:asciiTheme="majorHAnsi" w:hAnsiTheme="majorHAnsi" w:cstheme="majorHAnsi"/>
          <w:i/>
          <w:snapToGrid w:val="0"/>
          <w:sz w:val="20"/>
          <w:szCs w:val="20"/>
        </w:rPr>
        <w:t xml:space="preserve">. do wysokości </w:t>
      </w:r>
      <w:r w:rsidR="00491784" w:rsidRPr="00491784">
        <w:rPr>
          <w:rFonts w:asciiTheme="majorHAnsi" w:hAnsiTheme="majorHAnsi" w:cstheme="majorHAnsi"/>
          <w:sz w:val="20"/>
          <w:szCs w:val="20"/>
        </w:rPr>
        <w:t xml:space="preserve">234 230,12 </w:t>
      </w:r>
      <w:r w:rsidRPr="00491784">
        <w:rPr>
          <w:rFonts w:asciiTheme="majorHAnsi" w:hAnsiTheme="majorHAnsi" w:cstheme="majorHAnsi"/>
          <w:i/>
          <w:snapToGrid w:val="0"/>
          <w:sz w:val="20"/>
          <w:szCs w:val="20"/>
        </w:rPr>
        <w:t>zł. netto</w:t>
      </w:r>
      <w:r w:rsidRPr="00491784">
        <w:rPr>
          <w:rFonts w:asciiTheme="majorHAnsi" w:hAnsiTheme="majorHAnsi" w:cs="Arial"/>
          <w:i/>
          <w:snapToGrid w:val="0"/>
          <w:sz w:val="20"/>
          <w:szCs w:val="20"/>
        </w:rPr>
        <w:t xml:space="preserve"> w zakresie</w:t>
      </w:r>
      <w:r>
        <w:rPr>
          <w:rFonts w:asciiTheme="majorHAnsi" w:hAnsiTheme="majorHAnsi" w:cs="Arial"/>
          <w:i/>
          <w:snapToGrid w:val="0"/>
          <w:sz w:val="20"/>
          <w:szCs w:val="20"/>
        </w:rPr>
        <w:t xml:space="preserve"> </w:t>
      </w:r>
      <w:r w:rsidRPr="003E7D8E">
        <w:rPr>
          <w:rFonts w:asciiTheme="majorHAnsi" w:hAnsiTheme="majorHAnsi"/>
          <w:i/>
          <w:sz w:val="20"/>
          <w:szCs w:val="20"/>
        </w:rPr>
        <w:t>polegający</w:t>
      </w:r>
      <w:r>
        <w:rPr>
          <w:rFonts w:asciiTheme="majorHAnsi" w:hAnsiTheme="majorHAnsi"/>
          <w:i/>
          <w:sz w:val="20"/>
          <w:szCs w:val="20"/>
        </w:rPr>
        <w:t>m</w:t>
      </w:r>
      <w:r w:rsidRPr="003E7D8E">
        <w:rPr>
          <w:rFonts w:asciiTheme="majorHAnsi" w:hAnsiTheme="majorHAnsi"/>
          <w:i/>
          <w:sz w:val="20"/>
          <w:szCs w:val="20"/>
        </w:rPr>
        <w:t xml:space="preserve"> na powtórzeniu podobnych</w:t>
      </w:r>
      <w:r>
        <w:rPr>
          <w:rFonts w:asciiTheme="majorHAnsi" w:hAnsiTheme="majorHAnsi"/>
          <w:i/>
          <w:sz w:val="20"/>
          <w:szCs w:val="20"/>
        </w:rPr>
        <w:t xml:space="preserve"> rodzajowo</w:t>
      </w:r>
      <w:r w:rsidRPr="003E7D8E">
        <w:rPr>
          <w:rFonts w:asciiTheme="majorHAnsi" w:hAnsiTheme="majorHAnsi"/>
          <w:i/>
          <w:sz w:val="20"/>
          <w:szCs w:val="20"/>
        </w:rPr>
        <w:t xml:space="preserve"> robót budowlanych zgodnych z przedmiotem zamówienia</w:t>
      </w:r>
      <w:r>
        <w:rPr>
          <w:rFonts w:asciiTheme="majorHAnsi" w:hAnsiTheme="majorHAnsi"/>
          <w:i/>
          <w:sz w:val="20"/>
          <w:szCs w:val="20"/>
        </w:rPr>
        <w:t xml:space="preserve"> podstawowego, w tym pozostających w zgodności z </w:t>
      </w:r>
      <w:r w:rsidRPr="00491784">
        <w:rPr>
          <w:rFonts w:asciiTheme="majorHAnsi" w:hAnsiTheme="majorHAnsi" w:cstheme="majorHAnsi"/>
          <w:i/>
          <w:sz w:val="20"/>
          <w:szCs w:val="20"/>
        </w:rPr>
        <w:t>podstawowym zamierzeniem budowlanym oraz związanym bezpośrednio przez identyfikację zamówienia z realizacją podstawowego zamówienia,</w:t>
      </w:r>
      <w:r w:rsidR="0067120F" w:rsidRPr="00491784">
        <w:rPr>
          <w:rFonts w:asciiTheme="majorHAnsi" w:hAnsiTheme="majorHAnsi" w:cstheme="majorHAnsi"/>
          <w:i/>
          <w:sz w:val="20"/>
          <w:szCs w:val="20"/>
        </w:rPr>
        <w:t xml:space="preserve"> w tym wykonanie:</w:t>
      </w:r>
      <w:r w:rsidR="00491784" w:rsidRPr="00491784">
        <w:rPr>
          <w:rFonts w:asciiTheme="majorHAnsi" w:hAnsiTheme="majorHAnsi" w:cstheme="majorHAnsi"/>
          <w:i/>
          <w:sz w:val="20"/>
          <w:szCs w:val="20"/>
        </w:rPr>
        <w:t xml:space="preserve"> </w:t>
      </w:r>
      <w:r w:rsidR="00491784" w:rsidRPr="00491784">
        <w:rPr>
          <w:rFonts w:asciiTheme="majorHAnsi" w:hAnsiTheme="majorHAnsi" w:cstheme="majorHAnsi"/>
          <w:sz w:val="20"/>
          <w:szCs w:val="20"/>
        </w:rPr>
        <w:t>oznaczone w przedmiarze jako pozycja:</w:t>
      </w:r>
    </w:p>
    <w:p w:rsidR="00D63205" w:rsidRPr="00632EA7" w:rsidRDefault="00491784" w:rsidP="00632EA7">
      <w:pPr>
        <w:autoSpaceDE w:val="0"/>
        <w:autoSpaceDN w:val="0"/>
        <w:adjustRightInd w:val="0"/>
        <w:spacing w:after="120" w:line="276" w:lineRule="auto"/>
        <w:ind w:left="284"/>
        <w:jc w:val="both"/>
        <w:rPr>
          <w:rFonts w:asciiTheme="majorHAnsi" w:hAnsiTheme="majorHAnsi" w:cstheme="majorHAnsi"/>
          <w:sz w:val="20"/>
          <w:szCs w:val="20"/>
        </w:rPr>
      </w:pPr>
      <w:r w:rsidRPr="00491784">
        <w:rPr>
          <w:rFonts w:asciiTheme="majorHAnsi" w:hAnsiTheme="majorHAnsi" w:cstheme="majorHAnsi"/>
          <w:sz w:val="20"/>
          <w:szCs w:val="20"/>
          <w:vertAlign w:val="superscript"/>
        </w:rPr>
        <w:t xml:space="preserve">- </w:t>
      </w:r>
      <w:r w:rsidRPr="00491784">
        <w:rPr>
          <w:rFonts w:asciiTheme="majorHAnsi" w:hAnsiTheme="majorHAnsi" w:cstheme="majorHAnsi"/>
          <w:sz w:val="20"/>
          <w:szCs w:val="20"/>
        </w:rPr>
        <w:t>1.10.7 (zakup i montaż platformy dla niepełnosprawnych)</w:t>
      </w:r>
      <w:r w:rsidR="00632EA7">
        <w:rPr>
          <w:rFonts w:asciiTheme="majorHAnsi" w:hAnsiTheme="majorHAnsi" w:cstheme="majorHAnsi"/>
          <w:sz w:val="20"/>
          <w:szCs w:val="20"/>
        </w:rPr>
        <w:t xml:space="preserve">; - 1.11 (roboty brukarskie); </w:t>
      </w:r>
      <w:r w:rsidRPr="00491784">
        <w:rPr>
          <w:rFonts w:asciiTheme="majorHAnsi" w:hAnsiTheme="majorHAnsi" w:cstheme="majorHAnsi"/>
          <w:sz w:val="20"/>
          <w:szCs w:val="20"/>
        </w:rPr>
        <w:t xml:space="preserve">- 3 (instalacja </w:t>
      </w:r>
      <w:r w:rsidR="00632EA7">
        <w:rPr>
          <w:rFonts w:asciiTheme="majorHAnsi" w:hAnsiTheme="majorHAnsi" w:cstheme="majorHAnsi"/>
          <w:sz w:val="20"/>
          <w:szCs w:val="20"/>
        </w:rPr>
        <w:t xml:space="preserve">    </w:t>
      </w:r>
      <w:r w:rsidRPr="00491784">
        <w:rPr>
          <w:rFonts w:asciiTheme="majorHAnsi" w:hAnsiTheme="majorHAnsi" w:cstheme="majorHAnsi"/>
          <w:sz w:val="20"/>
          <w:szCs w:val="20"/>
        </w:rPr>
        <w:t>wentylacji mechanicznej)</w:t>
      </w:r>
      <w:r w:rsidR="00632EA7">
        <w:rPr>
          <w:rFonts w:asciiTheme="majorHAnsi" w:hAnsiTheme="majorHAnsi" w:cstheme="majorHAnsi"/>
          <w:sz w:val="20"/>
          <w:szCs w:val="20"/>
        </w:rPr>
        <w:t xml:space="preserve">. </w:t>
      </w:r>
      <w:r w:rsidRPr="00491784">
        <w:rPr>
          <w:rFonts w:asciiTheme="majorHAnsi" w:hAnsiTheme="majorHAnsi" w:cstheme="majorHAnsi"/>
          <w:i/>
          <w:sz w:val="20"/>
          <w:szCs w:val="20"/>
        </w:rPr>
        <w:t>N</w:t>
      </w:r>
      <w:r w:rsidR="00D63205" w:rsidRPr="00491784">
        <w:rPr>
          <w:rFonts w:asciiTheme="majorHAnsi" w:hAnsiTheme="majorHAnsi" w:cstheme="majorHAnsi"/>
          <w:i/>
          <w:sz w:val="20"/>
          <w:szCs w:val="20"/>
        </w:rPr>
        <w:t>a warunkach tożsamych z warunkami zamówienia podstawowego.</w:t>
      </w:r>
    </w:p>
    <w:p w:rsidR="00D63205" w:rsidRDefault="00D63205" w:rsidP="006B2A70">
      <w:pPr>
        <w:pStyle w:val="Akapitzlist"/>
        <w:spacing w:line="276" w:lineRule="auto"/>
        <w:ind w:left="363" w:right="-1"/>
        <w:jc w:val="both"/>
        <w:rPr>
          <w:rFonts w:asciiTheme="majorHAnsi" w:hAnsiTheme="majorHAnsi" w:cs="Arial"/>
          <w:i/>
          <w:snapToGrid w:val="0"/>
          <w:sz w:val="20"/>
          <w:szCs w:val="20"/>
        </w:rPr>
      </w:pPr>
    </w:p>
    <w:p w:rsidR="00D63205" w:rsidRDefault="00D63205" w:rsidP="006B2A70">
      <w:pPr>
        <w:pStyle w:val="Akapitzlist"/>
        <w:spacing w:line="276" w:lineRule="auto"/>
        <w:ind w:left="363" w:right="-1"/>
        <w:jc w:val="both"/>
        <w:rPr>
          <w:rFonts w:asciiTheme="majorHAnsi" w:hAnsiTheme="majorHAnsi" w:cs="Arial"/>
          <w:i/>
          <w:snapToGrid w:val="0"/>
          <w:sz w:val="20"/>
          <w:szCs w:val="20"/>
        </w:rPr>
      </w:pPr>
    </w:p>
    <w:p w:rsidR="00D63205" w:rsidRPr="006B2A70" w:rsidRDefault="00D63205" w:rsidP="006B2A70">
      <w:pPr>
        <w:pStyle w:val="Akapitzlist"/>
        <w:spacing w:line="276" w:lineRule="auto"/>
        <w:ind w:left="363" w:right="-1"/>
        <w:jc w:val="both"/>
        <w:rPr>
          <w:rFonts w:asciiTheme="majorHAnsi" w:hAnsiTheme="majorHAnsi" w:cs="Arial"/>
          <w:i/>
          <w:snapToGrid w:val="0"/>
          <w:sz w:val="20"/>
          <w:szCs w:val="20"/>
        </w:rPr>
      </w:pP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415EEC" w:rsidRDefault="00A75145" w:rsidP="00056136">
      <w:pPr>
        <w:pStyle w:val="Akapitzlist"/>
        <w:numPr>
          <w:ilvl w:val="0"/>
          <w:numId w:val="41"/>
        </w:numPr>
        <w:spacing w:before="120" w:line="276" w:lineRule="auto"/>
        <w:ind w:left="426" w:hanging="284"/>
        <w:contextualSpacing/>
        <w:jc w:val="both"/>
        <w:rPr>
          <w:rFonts w:asciiTheme="majorHAnsi" w:hAnsiTheme="majorHAnsi" w:cstheme="majorHAnsi"/>
          <w:sz w:val="20"/>
          <w:szCs w:val="20"/>
        </w:rPr>
      </w:pPr>
      <w:r w:rsidRPr="0098721D">
        <w:rPr>
          <w:rFonts w:asciiTheme="majorHAnsi" w:hAnsiTheme="majorHAnsi" w:cstheme="majorHAnsi"/>
          <w:sz w:val="20"/>
          <w:szCs w:val="20"/>
        </w:rPr>
        <w:t>Zamawiający wymaga zatrudnienia na podstawie umowy o pracę przez wykonawcę lub podwykonawcę osób wykonujących wskazane poniżej czynności w trakcie realizacji zamówienia:</w:t>
      </w:r>
    </w:p>
    <w:p w:rsidR="00295A30" w:rsidRPr="0098721D" w:rsidRDefault="00295A30" w:rsidP="00415EEC">
      <w:pPr>
        <w:pStyle w:val="Akapitzlist"/>
        <w:spacing w:before="120" w:line="276" w:lineRule="auto"/>
        <w:ind w:left="426"/>
        <w:contextualSpacing/>
        <w:jc w:val="both"/>
        <w:rPr>
          <w:rFonts w:asciiTheme="majorHAnsi" w:hAnsiTheme="majorHAnsi" w:cstheme="majorHAnsi"/>
          <w:sz w:val="20"/>
          <w:szCs w:val="20"/>
        </w:rPr>
      </w:pPr>
      <w:r w:rsidRPr="0098721D">
        <w:rPr>
          <w:rFonts w:asciiTheme="majorHAnsi" w:hAnsiTheme="majorHAnsi" w:cstheme="majorHAnsi"/>
          <w:sz w:val="20"/>
          <w:szCs w:val="20"/>
        </w:rPr>
        <w:t xml:space="preserve">- </w:t>
      </w:r>
      <w:r w:rsidR="0098721D" w:rsidRPr="0098721D">
        <w:rPr>
          <w:rFonts w:asciiTheme="majorHAnsi" w:hAnsiTheme="majorHAnsi" w:cstheme="majorHAnsi"/>
          <w:sz w:val="20"/>
          <w:szCs w:val="20"/>
        </w:rPr>
        <w:t>Rob</w:t>
      </w:r>
      <w:r w:rsidR="0098721D">
        <w:rPr>
          <w:rFonts w:asciiTheme="majorHAnsi" w:hAnsiTheme="majorHAnsi" w:cstheme="majorHAnsi"/>
          <w:sz w:val="20"/>
          <w:szCs w:val="20"/>
        </w:rPr>
        <w:t xml:space="preserve">oty </w:t>
      </w:r>
      <w:r w:rsidR="00A105C8">
        <w:rPr>
          <w:rFonts w:asciiTheme="majorHAnsi" w:hAnsiTheme="majorHAnsi" w:cstheme="majorHAnsi"/>
          <w:sz w:val="20"/>
          <w:szCs w:val="20"/>
        </w:rPr>
        <w:t>ogólno</w:t>
      </w:r>
      <w:r w:rsidR="0098721D">
        <w:rPr>
          <w:rFonts w:asciiTheme="majorHAnsi" w:hAnsiTheme="majorHAnsi" w:cstheme="majorHAnsi"/>
          <w:sz w:val="20"/>
          <w:szCs w:val="20"/>
        </w:rPr>
        <w:t>budowlane</w:t>
      </w:r>
      <w:r w:rsidR="0098721D" w:rsidRPr="0098721D">
        <w:rPr>
          <w:rFonts w:asciiTheme="majorHAnsi" w:hAnsiTheme="majorHAnsi" w:cstheme="majorHAnsi"/>
          <w:sz w:val="20"/>
          <w:szCs w:val="20"/>
        </w:rPr>
        <w:t xml:space="preserve"> (pracownicy budowlani).</w:t>
      </w:r>
    </w:p>
    <w:p w:rsidR="00A75145" w:rsidRPr="00A75145" w:rsidRDefault="00A75145" w:rsidP="00056136">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056136">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056136">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056136">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056136">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056136">
      <w:pPr>
        <w:pStyle w:val="Akapitzlist"/>
        <w:numPr>
          <w:ilvl w:val="0"/>
          <w:numId w:val="43"/>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056136">
      <w:pPr>
        <w:pStyle w:val="Akapitzlist"/>
        <w:numPr>
          <w:ilvl w:val="0"/>
          <w:numId w:val="43"/>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056136">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056136">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056136">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lastRenderedPageBreak/>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056136">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C92511" w:rsidRPr="00C92511" w:rsidRDefault="00C92511" w:rsidP="00C92511">
      <w:pPr>
        <w:pStyle w:val="Akapitzlist"/>
        <w:spacing w:line="276" w:lineRule="auto"/>
        <w:ind w:left="360"/>
        <w:jc w:val="both"/>
        <w:rPr>
          <w:rFonts w:asciiTheme="majorHAnsi" w:hAnsiTheme="majorHAnsi" w:cstheme="majorHAnsi"/>
          <w:sz w:val="20"/>
          <w:szCs w:val="20"/>
        </w:rPr>
      </w:pPr>
      <w:r w:rsidRPr="00C92511">
        <w:rPr>
          <w:rFonts w:asciiTheme="majorHAnsi" w:hAnsiTheme="majorHAnsi" w:cstheme="majorHAnsi"/>
          <w:sz w:val="20"/>
          <w:szCs w:val="20"/>
        </w:rPr>
        <w:t xml:space="preserve">Zamawiający wymaga aby przedmiot zamówienia </w:t>
      </w:r>
      <w:r w:rsidRPr="00C92511">
        <w:rPr>
          <w:rFonts w:asciiTheme="majorHAnsi" w:hAnsiTheme="majorHAnsi" w:cstheme="majorHAnsi"/>
          <w:bCs/>
          <w:sz w:val="20"/>
          <w:szCs w:val="20"/>
        </w:rPr>
        <w:t xml:space="preserve">wraz z uzyskaniem pozwolenia na użytkowanie umowy </w:t>
      </w:r>
      <w:r w:rsidRPr="00C92511">
        <w:rPr>
          <w:rFonts w:asciiTheme="majorHAnsi" w:hAnsiTheme="majorHAnsi" w:cstheme="majorHAnsi"/>
          <w:sz w:val="20"/>
          <w:szCs w:val="20"/>
        </w:rPr>
        <w:t>został zrealizowany w terminie</w:t>
      </w:r>
      <w:r w:rsidR="0049044F">
        <w:rPr>
          <w:rFonts w:asciiTheme="majorHAnsi" w:hAnsiTheme="majorHAnsi" w:cstheme="majorHAnsi"/>
          <w:sz w:val="20"/>
          <w:szCs w:val="20"/>
        </w:rPr>
        <w:t xml:space="preserve"> </w:t>
      </w:r>
      <w:r w:rsidRPr="00C92511">
        <w:rPr>
          <w:rFonts w:asciiTheme="majorHAnsi" w:hAnsiTheme="majorHAnsi" w:cstheme="majorHAnsi"/>
          <w:b/>
          <w:bCs/>
          <w:sz w:val="20"/>
          <w:szCs w:val="20"/>
        </w:rPr>
        <w:t>do 20.12.2019 r.</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C92511" w:rsidRPr="00C92511" w:rsidRDefault="00930142" w:rsidP="00056136">
      <w:pPr>
        <w:pStyle w:val="Akapitzlist"/>
        <w:numPr>
          <w:ilvl w:val="0"/>
          <w:numId w:val="34"/>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w:t>
      </w:r>
      <w:r w:rsidR="00C92511">
        <w:rPr>
          <w:rFonts w:asciiTheme="majorHAnsi" w:hAnsiTheme="majorHAnsi" w:cs="Arial"/>
          <w:sz w:val="20"/>
          <w:szCs w:val="20"/>
        </w:rPr>
        <w:t>następującymi osobami</w:t>
      </w:r>
      <w:r w:rsidRPr="004F2716">
        <w:rPr>
          <w:rFonts w:asciiTheme="majorHAnsi" w:hAnsiTheme="majorHAnsi" w:cs="Arial"/>
          <w:sz w:val="20"/>
          <w:szCs w:val="20"/>
        </w:rPr>
        <w:t>, która bę</w:t>
      </w:r>
      <w:r w:rsidR="00C92511">
        <w:rPr>
          <w:rFonts w:asciiTheme="majorHAnsi" w:hAnsiTheme="majorHAnsi" w:cs="Arial"/>
          <w:sz w:val="20"/>
          <w:szCs w:val="20"/>
        </w:rPr>
        <w:t>dą</w:t>
      </w:r>
      <w:r w:rsidRPr="004F2716">
        <w:rPr>
          <w:rFonts w:asciiTheme="majorHAnsi" w:hAnsiTheme="majorHAnsi" w:cs="Arial"/>
          <w:sz w:val="20"/>
          <w:szCs w:val="20"/>
        </w:rPr>
        <w:t xml:space="preserve"> uczestniczyć w wykonaniu zamówienia </w:t>
      </w:r>
      <w:r w:rsidR="00C92511">
        <w:rPr>
          <w:rFonts w:asciiTheme="majorHAnsi" w:hAnsiTheme="majorHAnsi" w:cs="Arial"/>
          <w:sz w:val="20"/>
          <w:szCs w:val="20"/>
        </w:rPr>
        <w:t>tj.</w:t>
      </w:r>
    </w:p>
    <w:p w:rsidR="00C92511" w:rsidRDefault="00C92511" w:rsidP="00C92511">
      <w:pPr>
        <w:spacing w:line="276" w:lineRule="auto"/>
        <w:ind w:left="708"/>
        <w:jc w:val="both"/>
        <w:rPr>
          <w:rFonts w:asciiTheme="majorHAnsi" w:hAnsiTheme="majorHAnsi" w:cstheme="majorHAnsi"/>
          <w:sz w:val="20"/>
          <w:szCs w:val="20"/>
        </w:rPr>
      </w:pPr>
      <w:r w:rsidRPr="00C92511">
        <w:rPr>
          <w:rFonts w:asciiTheme="majorHAnsi" w:hAnsiTheme="majorHAnsi" w:cstheme="majorHAnsi"/>
          <w:sz w:val="20"/>
          <w:szCs w:val="20"/>
        </w:rPr>
        <w:t>Kierownik robót – posiadający uprawnienia budowlane do kierowania robotami budowlanymi w specjalności konstrukcyjno - budowanej (lub odpowiadające im ważne uprawnienia budowlane, w zakresie pełnionej funkcji, które zostały wydane na podstawie wcześniej obowiązujących przepisów).</w:t>
      </w:r>
    </w:p>
    <w:p w:rsidR="00C92511" w:rsidRPr="00C92511" w:rsidRDefault="00C92511" w:rsidP="00C92511">
      <w:pPr>
        <w:spacing w:line="276" w:lineRule="auto"/>
        <w:ind w:left="708"/>
        <w:jc w:val="both"/>
        <w:rPr>
          <w:rFonts w:asciiTheme="majorHAnsi" w:hAnsiTheme="majorHAnsi" w:cstheme="majorHAnsi"/>
          <w:sz w:val="20"/>
          <w:szCs w:val="20"/>
        </w:rPr>
      </w:pPr>
    </w:p>
    <w:p w:rsidR="00C92511" w:rsidRDefault="00C92511" w:rsidP="00C92511">
      <w:pPr>
        <w:spacing w:line="276" w:lineRule="auto"/>
        <w:ind w:left="708"/>
        <w:jc w:val="both"/>
        <w:rPr>
          <w:rFonts w:asciiTheme="majorHAnsi" w:hAnsiTheme="majorHAnsi" w:cstheme="majorHAnsi"/>
          <w:sz w:val="20"/>
          <w:szCs w:val="20"/>
        </w:rPr>
      </w:pPr>
      <w:r w:rsidRPr="00C92511">
        <w:rPr>
          <w:rFonts w:asciiTheme="majorHAnsi" w:hAnsiTheme="majorHAnsi" w:cstheme="majorHAnsi"/>
          <w:sz w:val="20"/>
          <w:szCs w:val="20"/>
        </w:rPr>
        <w:t xml:space="preserve">Kierownik robót sanitarnych – posiadający </w:t>
      </w:r>
      <w:r w:rsidRPr="00C92511">
        <w:rPr>
          <w:rStyle w:val="Pogrubienie"/>
          <w:rFonts w:asciiTheme="majorHAnsi" w:hAnsiTheme="majorHAnsi" w:cstheme="majorHAnsi"/>
          <w:b w:val="0"/>
          <w:sz w:val="20"/>
          <w:szCs w:val="20"/>
        </w:rPr>
        <w:t>uprawnienia budowlane w specjalności instalacyjnej</w:t>
      </w:r>
      <w:r w:rsidRPr="00C92511">
        <w:rPr>
          <w:rFonts w:asciiTheme="majorHAnsi" w:hAnsiTheme="majorHAnsi" w:cstheme="majorHAnsi"/>
          <w:sz w:val="20"/>
          <w:szCs w:val="20"/>
        </w:rPr>
        <w:t xml:space="preserve"> w zakresie sieci, instalacji i urządzeń cieplnych, wentylacyjnych, gazowych, wodociągowych, które są niezbędne do sprawowania samodzielnych funkcji technicznych na budowie, (lub odpowiadające im ważne uprawnienia budowlane, w zakresie pełnionej funkcji, które zostały wydane na podstawie wcześniej obowiązujących przepisów).</w:t>
      </w:r>
    </w:p>
    <w:p w:rsidR="00C92511" w:rsidRPr="00C92511" w:rsidRDefault="00C92511" w:rsidP="00C92511">
      <w:pPr>
        <w:spacing w:line="276" w:lineRule="auto"/>
        <w:ind w:left="708"/>
        <w:jc w:val="both"/>
        <w:rPr>
          <w:rFonts w:asciiTheme="majorHAnsi" w:hAnsiTheme="majorHAnsi" w:cstheme="majorHAnsi"/>
          <w:sz w:val="20"/>
          <w:szCs w:val="20"/>
        </w:rPr>
      </w:pPr>
    </w:p>
    <w:p w:rsidR="00C92511" w:rsidRPr="00C92511" w:rsidRDefault="00C92511" w:rsidP="00C92511">
      <w:pPr>
        <w:spacing w:line="276" w:lineRule="auto"/>
        <w:ind w:left="708"/>
        <w:jc w:val="both"/>
        <w:rPr>
          <w:rFonts w:asciiTheme="majorHAnsi" w:hAnsiTheme="majorHAnsi" w:cstheme="majorHAnsi"/>
          <w:sz w:val="20"/>
          <w:szCs w:val="20"/>
        </w:rPr>
      </w:pPr>
      <w:r w:rsidRPr="00C92511">
        <w:rPr>
          <w:rFonts w:asciiTheme="majorHAnsi" w:hAnsiTheme="majorHAnsi" w:cstheme="majorHAnsi"/>
          <w:sz w:val="20"/>
          <w:szCs w:val="20"/>
        </w:rPr>
        <w:t>Kierownik robót elektrycznych – posiadający uprawnienia budowlane w specjalności instalacyjnej w zakresie sieci, instalacji i urządzeń elektrycznych i elektroenergetycznych, (lub odpowiadające im ważne uprawnienia budowlane, w zakresie pełnionej funkcji, które zostały wydane na podstawie wcześniej obowiązujących przepisów).</w:t>
      </w:r>
    </w:p>
    <w:p w:rsidR="00C92511" w:rsidRPr="00F04963" w:rsidRDefault="00C92511" w:rsidP="00F04963">
      <w:pPr>
        <w:pStyle w:val="Akapitzlist"/>
        <w:spacing w:after="120" w:line="276" w:lineRule="auto"/>
        <w:ind w:left="714"/>
        <w:jc w:val="both"/>
        <w:rPr>
          <w:rFonts w:asciiTheme="majorHAnsi" w:hAnsiTheme="majorHAnsi" w:cs="Arial"/>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w:t>
      </w:r>
      <w:r w:rsidRPr="00A008F3">
        <w:rPr>
          <w:rFonts w:asciiTheme="majorHAnsi" w:hAnsiTheme="majorHAnsi"/>
          <w:sz w:val="20"/>
          <w:szCs w:val="20"/>
        </w:rPr>
        <w:lastRenderedPageBreak/>
        <w:t xml:space="preserve">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056136">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056136">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056136">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056136">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056136">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056136">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056136">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056136">
      <w:pPr>
        <w:pStyle w:val="Akapitzlist"/>
        <w:numPr>
          <w:ilvl w:val="0"/>
          <w:numId w:val="37"/>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D35A2E">
        <w:rPr>
          <w:rFonts w:ascii="Calibri" w:hAnsi="Calibri"/>
          <w:bCs/>
          <w:sz w:val="20"/>
          <w:szCs w:val="20"/>
        </w:rPr>
        <w:t>– załącznik nr</w:t>
      </w:r>
      <w:r w:rsidR="00D35A2E" w:rsidRPr="00D35A2E">
        <w:rPr>
          <w:rFonts w:ascii="Calibri" w:hAnsi="Calibri"/>
          <w:bCs/>
          <w:sz w:val="20"/>
          <w:szCs w:val="20"/>
        </w:rPr>
        <w:t>4</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Pr>
          <w:rFonts w:ascii="Calibri" w:hAnsi="Calibri" w:cs="Segoe UI"/>
          <w:b/>
          <w:sz w:val="20"/>
          <w:szCs w:val="20"/>
        </w:rPr>
        <w:t>2</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056136">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C92511">
        <w:rPr>
          <w:rFonts w:asciiTheme="majorHAnsi" w:hAnsiTheme="majorHAnsi" w:cs="Arial"/>
          <w:b/>
          <w:bCs/>
          <w:sz w:val="20"/>
          <w:szCs w:val="20"/>
        </w:rPr>
        <w:t>3</w:t>
      </w:r>
      <w:r w:rsidR="00C23790">
        <w:rPr>
          <w:rFonts w:asciiTheme="majorHAnsi" w:hAnsiTheme="majorHAnsi" w:cs="Arial"/>
          <w:b/>
          <w:bCs/>
          <w:sz w:val="20"/>
          <w:szCs w:val="20"/>
        </w:rPr>
        <w:t>0</w:t>
      </w:r>
      <w:r w:rsidRPr="00366EB3">
        <w:rPr>
          <w:rFonts w:asciiTheme="majorHAnsi" w:hAnsiTheme="majorHAnsi" w:cs="Arial"/>
          <w:b/>
          <w:bCs/>
          <w:sz w:val="20"/>
          <w:szCs w:val="20"/>
        </w:rPr>
        <w:t>00zł</w:t>
      </w:r>
      <w:r w:rsidR="00366EB3" w:rsidRPr="00366EB3">
        <w:rPr>
          <w:rFonts w:asciiTheme="majorHAnsi" w:hAnsiTheme="majorHAnsi" w:cs="Arial"/>
          <w:b/>
          <w:bCs/>
          <w:sz w:val="20"/>
          <w:szCs w:val="20"/>
        </w:rPr>
        <w:t>.</w:t>
      </w:r>
    </w:p>
    <w:p w:rsidR="00A21519" w:rsidRPr="00366EB3" w:rsidRDefault="00A21519" w:rsidP="00056136">
      <w:pPr>
        <w:numPr>
          <w:ilvl w:val="1"/>
          <w:numId w:val="35"/>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056136">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056136">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286FF2">
        <w:rPr>
          <w:rFonts w:asciiTheme="majorHAnsi" w:hAnsiTheme="majorHAnsi"/>
          <w:b/>
          <w:i/>
          <w:iCs/>
          <w:sz w:val="20"/>
          <w:szCs w:val="20"/>
        </w:rPr>
        <w:t>90</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056136">
      <w:pPr>
        <w:pStyle w:val="Akapitzlist"/>
        <w:numPr>
          <w:ilvl w:val="1"/>
          <w:numId w:val="35"/>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26016D" w:rsidRPr="0026016D" w:rsidRDefault="0026016D" w:rsidP="0026016D">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830D0F" w:rsidRPr="004178EB" w:rsidRDefault="00830D0F" w:rsidP="00E36889">
      <w:pPr>
        <w:spacing w:line="276" w:lineRule="auto"/>
        <w:ind w:left="360"/>
        <w:jc w:val="center"/>
        <w:rPr>
          <w:rFonts w:ascii="Calibri" w:hAnsi="Calibri"/>
          <w:b/>
          <w:sz w:val="22"/>
          <w:szCs w:val="22"/>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9F4795">
        <w:rPr>
          <w:rFonts w:ascii="Calibri" w:hAnsi="Calibri" w:cs="Segoe UI"/>
          <w:sz w:val="20"/>
          <w:szCs w:val="20"/>
        </w:rPr>
        <w:lastRenderedPageBreak/>
        <w:t>„ZMIANA”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2F0BD5">
        <w:rPr>
          <w:rFonts w:asciiTheme="majorHAnsi" w:hAnsiTheme="majorHAnsi" w:cs="Segoe UI"/>
          <w:sz w:val="20"/>
          <w:szCs w:val="20"/>
          <w:highlight w:val="yellow"/>
        </w:rPr>
        <w:t xml:space="preserve"> </w:t>
      </w:r>
      <w:r w:rsidR="00D15FCA">
        <w:rPr>
          <w:rFonts w:asciiTheme="majorHAnsi" w:hAnsiTheme="majorHAnsi" w:cs="Segoe UI"/>
          <w:sz w:val="20"/>
          <w:szCs w:val="20"/>
          <w:highlight w:val="yellow"/>
        </w:rPr>
        <w:t>26</w:t>
      </w:r>
      <w:r w:rsidR="00830D0F">
        <w:rPr>
          <w:rFonts w:asciiTheme="majorHAnsi" w:hAnsiTheme="majorHAnsi" w:cs="Segoe UI"/>
          <w:sz w:val="20"/>
          <w:szCs w:val="20"/>
          <w:highlight w:val="yellow"/>
        </w:rPr>
        <w:t>.</w:t>
      </w:r>
      <w:r w:rsidR="002F0BD5">
        <w:rPr>
          <w:rFonts w:asciiTheme="majorHAnsi" w:hAnsiTheme="majorHAnsi" w:cs="Segoe UI"/>
          <w:sz w:val="20"/>
          <w:szCs w:val="20"/>
          <w:highlight w:val="yellow"/>
        </w:rPr>
        <w:t>11</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D15FCA">
        <w:rPr>
          <w:rFonts w:ascii="Calibri" w:hAnsi="Calibri" w:cs="Segoe UI"/>
          <w:sz w:val="20"/>
          <w:szCs w:val="20"/>
          <w:highlight w:val="yellow"/>
        </w:rPr>
        <w:t>26</w:t>
      </w:r>
      <w:r w:rsidR="00830D0F">
        <w:rPr>
          <w:rFonts w:ascii="Calibri" w:hAnsi="Calibri" w:cs="Segoe UI"/>
          <w:sz w:val="20"/>
          <w:szCs w:val="20"/>
          <w:highlight w:val="yellow"/>
        </w:rPr>
        <w:t>.</w:t>
      </w:r>
      <w:r w:rsidR="002F0BD5">
        <w:rPr>
          <w:rFonts w:ascii="Calibri" w:hAnsi="Calibri" w:cs="Segoe UI"/>
          <w:sz w:val="20"/>
          <w:szCs w:val="20"/>
          <w:highlight w:val="yellow"/>
        </w:rPr>
        <w:t>11</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765F0C">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00C909F2">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w:t>
      </w:r>
      <w:r w:rsidRPr="00245BCF">
        <w:rPr>
          <w:rFonts w:ascii="Calibri" w:hAnsi="Calibri"/>
          <w:sz w:val="20"/>
          <w:szCs w:val="20"/>
        </w:rPr>
        <w:lastRenderedPageBreak/>
        <w:t xml:space="preserve">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F54A13" w:rsidRDefault="00CB7598" w:rsidP="00415EEC">
      <w:pPr>
        <w:tabs>
          <w:tab w:val="left" w:pos="993"/>
        </w:tabs>
        <w:spacing w:after="60"/>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415EEC" w:rsidRPr="00612C07" w:rsidRDefault="00415EEC" w:rsidP="00F54A13">
      <w:pPr>
        <w:tabs>
          <w:tab w:val="left" w:pos="993"/>
        </w:tabs>
        <w:spacing w:after="60"/>
        <w:ind w:left="644"/>
        <w:jc w:val="both"/>
        <w:rPr>
          <w:rFonts w:asciiTheme="majorHAnsi" w:hAnsiTheme="majorHAnsi" w:cs="Arial"/>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1E43D5" w:rsidRDefault="008010D6" w:rsidP="008010D6">
      <w:pPr>
        <w:numPr>
          <w:ilvl w:val="0"/>
          <w:numId w:val="11"/>
        </w:numPr>
        <w:tabs>
          <w:tab w:val="clear" w:pos="1800"/>
          <w:tab w:val="num" w:pos="426"/>
        </w:tabs>
        <w:spacing w:after="40"/>
        <w:ind w:left="425" w:hanging="425"/>
        <w:jc w:val="both"/>
        <w:rPr>
          <w:rFonts w:ascii="Calibri" w:hAnsi="Calibri" w:cs="Segoe UI"/>
          <w:sz w:val="20"/>
          <w:szCs w:val="20"/>
        </w:rPr>
      </w:pPr>
      <w:r w:rsidRPr="001E43D5">
        <w:rPr>
          <w:rFonts w:asciiTheme="majorHAnsi" w:hAnsiTheme="majorHAnsi" w:cs="Arial"/>
          <w:sz w:val="20"/>
          <w:szCs w:val="20"/>
        </w:rPr>
        <w:t>Wykonawca przed podpisaniem umowy zobowiązany jest przedstawić Zamawiającemu kosztorys uzasadniający merytorycznie oferowaną kwotę.W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056136">
      <w:pPr>
        <w:pStyle w:val="Akapitzlist"/>
        <w:numPr>
          <w:ilvl w:val="0"/>
          <w:numId w:val="44"/>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lastRenderedPageBreak/>
        <w:t>administratorem Pani/Pana danych osobowych jest Zamawiający: Gmina Otwock, którą reprezentuje: Prezydent Miasta Otwocka, ul. Armii Krajowej 5, 05-400 Otwock, tel. (22) 779 20 01, fax (22) 779 42 25;</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056136">
      <w:pPr>
        <w:pStyle w:val="Akapitzlist"/>
        <w:numPr>
          <w:ilvl w:val="0"/>
          <w:numId w:val="46"/>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056136">
      <w:pPr>
        <w:pStyle w:val="Akapitzlist"/>
        <w:numPr>
          <w:ilvl w:val="0"/>
          <w:numId w:val="46"/>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056136">
      <w:pPr>
        <w:pStyle w:val="Akapitzlist"/>
        <w:numPr>
          <w:ilvl w:val="0"/>
          <w:numId w:val="46"/>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056136">
      <w:pPr>
        <w:pStyle w:val="Akapitzlist"/>
        <w:numPr>
          <w:ilvl w:val="0"/>
          <w:numId w:val="46"/>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056136">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056136">
      <w:pPr>
        <w:pStyle w:val="Akapitzlist"/>
        <w:numPr>
          <w:ilvl w:val="0"/>
          <w:numId w:val="47"/>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056136">
      <w:pPr>
        <w:pStyle w:val="Akapitzlist"/>
        <w:numPr>
          <w:ilvl w:val="0"/>
          <w:numId w:val="47"/>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D20418" w:rsidRPr="00830D0F" w:rsidRDefault="007A175E" w:rsidP="00830D0F">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6F7251" w:rsidRPr="0026016D" w:rsidRDefault="0026016D" w:rsidP="00830D0F">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p w:rsidR="00830D0F" w:rsidRDefault="00830D0F"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 xml:space="preserve">Oferuję udzielenie gwarancji dobrej jakości wykonanych robót </w:t>
            </w:r>
          </w:p>
          <w:p w:rsidR="00BE6FF7" w:rsidRPr="00BE6FF7" w:rsidRDefault="00BE6FF7" w:rsidP="00056136">
            <w:pPr>
              <w:widowControl w:val="0"/>
              <w:numPr>
                <w:ilvl w:val="0"/>
                <w:numId w:val="48"/>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056136">
            <w:pPr>
              <w:widowControl w:val="0"/>
              <w:numPr>
                <w:ilvl w:val="0"/>
                <w:numId w:val="53"/>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 xml:space="preserve">m - _______(wskazać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Pr="00EC6F81" w:rsidRDefault="00865AEF"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r>
      <w:r w:rsidR="0085547A">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D7482F" w:rsidRDefault="00D7482F" w:rsidP="000B09AA">
      <w:pPr>
        <w:spacing w:after="40"/>
        <w:jc w:val="right"/>
        <w:rPr>
          <w:rFonts w:asciiTheme="majorHAnsi" w:hAnsiTheme="majorHAnsi" w:cs="Segoe UI"/>
          <w:b/>
          <w:sz w:val="20"/>
          <w:szCs w:val="20"/>
        </w:rPr>
      </w:pPr>
    </w:p>
    <w:p w:rsidR="0004608C" w:rsidRDefault="0004608C" w:rsidP="00EE3C28">
      <w:pPr>
        <w:spacing w:after="40"/>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26016D" w:rsidRPr="0026016D" w:rsidRDefault="0026016D" w:rsidP="0026016D">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830D0F" w:rsidRPr="00CF2262" w:rsidRDefault="00830D0F" w:rsidP="00830D0F">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225D57">
        <w:rPr>
          <w:rFonts w:asciiTheme="majorHAnsi" w:hAnsiTheme="majorHAnsi" w:cs="Arial"/>
          <w:sz w:val="20"/>
          <w:szCs w:val="20"/>
        </w:rPr>
        <w:t>Specyfikacji Istotnych Warunków Zamówienia</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830D0F" w:rsidRDefault="00830D0F" w:rsidP="00624FE0">
      <w:pPr>
        <w:spacing w:after="40"/>
        <w:jc w:val="right"/>
        <w:rPr>
          <w:rFonts w:asciiTheme="majorHAnsi" w:hAnsiTheme="majorHAnsi" w:cs="Arial"/>
          <w:b/>
          <w:sz w:val="20"/>
          <w:szCs w:val="20"/>
        </w:rPr>
      </w:pPr>
    </w:p>
    <w:p w:rsidR="00830D0F" w:rsidRDefault="00830D0F"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26016D" w:rsidRPr="0026016D" w:rsidRDefault="0026016D" w:rsidP="0026016D">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830D0F" w:rsidRPr="006F7251" w:rsidRDefault="00830D0F"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C47370"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C4737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C4737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C47370"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416AEC"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4"/>
          <w:pgSz w:w="11906" w:h="16838"/>
          <w:pgMar w:top="1417" w:right="1417" w:bottom="1417" w:left="1417" w:header="708" w:footer="708" w:gutter="0"/>
          <w:cols w:space="708"/>
          <w:docGrid w:linePitch="360"/>
        </w:sectPr>
      </w:pPr>
      <w:r>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p>
    <w:p w:rsidR="00A43B3D" w:rsidRPr="00772F03" w:rsidRDefault="00A43B3D" w:rsidP="00A43B3D">
      <w:pPr>
        <w:rPr>
          <w:rFonts w:ascii="Calibri" w:hAnsi="Calibri" w:cs="Arial"/>
          <w:b/>
          <w:sz w:val="20"/>
          <w:szCs w:val="20"/>
        </w:rPr>
      </w:pP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26016D" w:rsidRPr="0026016D" w:rsidRDefault="0026016D" w:rsidP="0026016D">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830D0F" w:rsidRPr="00CF2262" w:rsidRDefault="00830D0F"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056136">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056136">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Default="00CD059F"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Pr="00CD059F" w:rsidRDefault="00317742" w:rsidP="00CD059F">
      <w:pPr>
        <w:spacing w:line="360" w:lineRule="auto"/>
        <w:jc w:val="both"/>
        <w:rPr>
          <w:rFonts w:ascii="Calibri" w:hAnsi="Calibri" w:cs="Arial"/>
          <w:b/>
          <w:i/>
          <w:sz w:val="20"/>
          <w:szCs w:val="20"/>
          <w:u w:val="single"/>
        </w:rPr>
      </w:pPr>
    </w:p>
    <w:sectPr w:rsidR="00317742" w:rsidRPr="00CD059F" w:rsidSect="00FA2D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FF2" w:rsidRDefault="00286FF2">
      <w:r>
        <w:separator/>
      </w:r>
    </w:p>
  </w:endnote>
  <w:endnote w:type="continuationSeparator" w:id="1">
    <w:p w:rsidR="00286FF2" w:rsidRDefault="00286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F2" w:rsidRPr="00C5421E" w:rsidRDefault="00286FF2"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F2" w:rsidRPr="009433E1" w:rsidRDefault="00286FF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91784">
      <w:rPr>
        <w:rStyle w:val="Numerstrony"/>
        <w:rFonts w:ascii="Arial Narrow" w:hAnsi="Arial Narrow"/>
        <w:noProof/>
      </w:rPr>
      <w:t>23</w:t>
    </w:r>
    <w:r w:rsidRPr="009433E1">
      <w:rPr>
        <w:rStyle w:val="Numerstrony"/>
        <w:rFonts w:ascii="Arial Narrow" w:hAnsi="Arial Narrow"/>
      </w:rPr>
      <w:fldChar w:fldCharType="end"/>
    </w:r>
  </w:p>
  <w:p w:rsidR="00286FF2" w:rsidRDefault="00286FF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286FF2" w:rsidRDefault="00286FF2" w:rsidP="005E3059">
    <w:pPr>
      <w:pStyle w:val="Stopka"/>
      <w:framePr w:wrap="around" w:vAnchor="text" w:hAnchor="margin" w:xAlign="center" w:y="1"/>
      <w:ind w:right="360"/>
      <w:rPr>
        <w:rStyle w:val="Numerstrony"/>
      </w:rPr>
    </w:pPr>
  </w:p>
  <w:p w:rsidR="00286FF2" w:rsidRDefault="00286FF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FF2" w:rsidRDefault="00286FF2">
      <w:r>
        <w:separator/>
      </w:r>
    </w:p>
  </w:footnote>
  <w:footnote w:type="continuationSeparator" w:id="1">
    <w:p w:rsidR="00286FF2" w:rsidRDefault="00286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F2" w:rsidRPr="00277010" w:rsidRDefault="00286FF2" w:rsidP="005E3059">
    <w:pPr>
      <w:pStyle w:val="Nagwek"/>
      <w:rPr>
        <w:lang w:val="en-US"/>
      </w:rPr>
    </w:pPr>
  </w:p>
  <w:p w:rsidR="00286FF2" w:rsidRPr="00B475D7" w:rsidRDefault="00286FF2"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F2" w:rsidRDefault="00286FF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F2" w:rsidRPr="005B06DF" w:rsidRDefault="00286FF2"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1EC5C18"/>
    <w:multiLevelType w:val="hybridMultilevel"/>
    <w:tmpl w:val="B9AEC05E"/>
    <w:lvl w:ilvl="0" w:tplc="6524B1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C7463BC"/>
    <w:multiLevelType w:val="hybridMultilevel"/>
    <w:tmpl w:val="DB5E632A"/>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E7F474D"/>
    <w:multiLevelType w:val="hybridMultilevel"/>
    <w:tmpl w:val="3F7A838E"/>
    <w:lvl w:ilvl="0" w:tplc="59E2C6D2">
      <w:start w:val="1"/>
      <w:numFmt w:val="decimal"/>
      <w:lvlText w:val="%1)"/>
      <w:lvlJc w:val="left"/>
      <w:pPr>
        <w:ind w:left="644"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39F6B03"/>
    <w:multiLevelType w:val="hybridMultilevel"/>
    <w:tmpl w:val="8682C0E4"/>
    <w:lvl w:ilvl="0" w:tplc="04150011">
      <w:start w:val="1"/>
      <w:numFmt w:val="decimal"/>
      <w:lvlText w:val="%1)"/>
      <w:lvlJc w:val="left"/>
      <w:pPr>
        <w:ind w:left="720" w:hanging="360"/>
      </w:pPr>
    </w:lvl>
    <w:lvl w:ilvl="1" w:tplc="F954C31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C6303B"/>
    <w:multiLevelType w:val="hybridMultilevel"/>
    <w:tmpl w:val="F3CC8422"/>
    <w:lvl w:ilvl="0" w:tplc="B7326D4C">
      <w:start w:val="1"/>
      <w:numFmt w:val="lowerLetter"/>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B7326D4C">
      <w:start w:val="1"/>
      <w:numFmt w:val="lowerLetter"/>
      <w:lvlText w:val="%3)"/>
      <w:lvlJc w:val="left"/>
      <w:pPr>
        <w:ind w:left="606" w:hanging="180"/>
      </w:pPr>
      <w:rPr>
        <w:rFonts w:ascii="Arial" w:eastAsia="Times New Roman" w:hAnsi="Arial" w:cs="Arial"/>
      </w:rPr>
    </w:lvl>
    <w:lvl w:ilvl="3" w:tplc="04150011">
      <w:start w:val="1"/>
      <w:numFmt w:val="decimal"/>
      <w:lvlText w:val="%4)"/>
      <w:lvlJc w:val="left"/>
      <w:pPr>
        <w:ind w:left="786"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A1D00C9"/>
    <w:multiLevelType w:val="hybridMultilevel"/>
    <w:tmpl w:val="83C6BE82"/>
    <w:lvl w:ilvl="0" w:tplc="AE2EB78E">
      <w:start w:val="2"/>
      <w:numFmt w:val="decimal"/>
      <w:lvlText w:val="%1)"/>
      <w:lvlJc w:val="left"/>
      <w:pPr>
        <w:ind w:left="644"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3">
    <w:nsid w:val="1DEA5E24"/>
    <w:multiLevelType w:val="hybridMultilevel"/>
    <w:tmpl w:val="554EE860"/>
    <w:lvl w:ilvl="0" w:tplc="37448832">
      <w:start w:val="8"/>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4">
    <w:nsid w:val="1F412D71"/>
    <w:multiLevelType w:val="hybridMultilevel"/>
    <w:tmpl w:val="0340F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6">
    <w:nsid w:val="20C262F9"/>
    <w:multiLevelType w:val="hybridMultilevel"/>
    <w:tmpl w:val="872417D0"/>
    <w:lvl w:ilvl="0" w:tplc="6524B1A6">
      <w:start w:val="1"/>
      <w:numFmt w:val="decimal"/>
      <w:lvlText w:val="%1."/>
      <w:lvlJc w:val="left"/>
      <w:pPr>
        <w:ind w:left="416" w:hanging="360"/>
      </w:pPr>
      <w:rPr>
        <w:rFonts w:hint="default"/>
        <w:b/>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7040154"/>
    <w:multiLevelType w:val="hybridMultilevel"/>
    <w:tmpl w:val="FCB42980"/>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D7351B9"/>
    <w:multiLevelType w:val="hybridMultilevel"/>
    <w:tmpl w:val="BA5E361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6935294"/>
    <w:multiLevelType w:val="hybridMultilevel"/>
    <w:tmpl w:val="D5A810E8"/>
    <w:lvl w:ilvl="0" w:tplc="EC8E8F20">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8C76F5F"/>
    <w:multiLevelType w:val="singleLevel"/>
    <w:tmpl w:val="04150017"/>
    <w:lvl w:ilvl="0">
      <w:start w:val="1"/>
      <w:numFmt w:val="lowerLetter"/>
      <w:lvlText w:val="%1)"/>
      <w:lvlJc w:val="left"/>
      <w:pPr>
        <w:ind w:left="2340" w:hanging="360"/>
      </w:pPr>
    </w:lvl>
  </w:abstractNum>
  <w:abstractNum w:abstractNumId="55">
    <w:nsid w:val="39AB23CC"/>
    <w:multiLevelType w:val="hybridMultilevel"/>
    <w:tmpl w:val="5ACEE582"/>
    <w:lvl w:ilvl="0" w:tplc="6B3073C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3CD161D2"/>
    <w:multiLevelType w:val="multilevel"/>
    <w:tmpl w:val="9C4214F2"/>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nsid w:val="3F776EE1"/>
    <w:multiLevelType w:val="hybridMultilevel"/>
    <w:tmpl w:val="DA28AF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766608C"/>
    <w:multiLevelType w:val="hybridMultilevel"/>
    <w:tmpl w:val="E124B3D6"/>
    <w:lvl w:ilvl="0" w:tplc="B608F38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C5C3084"/>
    <w:multiLevelType w:val="hybridMultilevel"/>
    <w:tmpl w:val="41582F6A"/>
    <w:lvl w:ilvl="0" w:tplc="4DC88552">
      <w:start w:val="5"/>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66">
    <w:nsid w:val="4D767ED0"/>
    <w:multiLevelType w:val="hybridMultilevel"/>
    <w:tmpl w:val="F976EE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4F0B1ABE"/>
    <w:multiLevelType w:val="multilevel"/>
    <w:tmpl w:val="14A2CA9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8">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9">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37858C1"/>
    <w:multiLevelType w:val="hybridMultilevel"/>
    <w:tmpl w:val="48D6D1FA"/>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7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AFB136D"/>
    <w:multiLevelType w:val="hybridMultilevel"/>
    <w:tmpl w:val="2AAEC240"/>
    <w:lvl w:ilvl="0" w:tplc="AFAE2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07415C7"/>
    <w:multiLevelType w:val="multilevel"/>
    <w:tmpl w:val="44A83A2A"/>
    <w:lvl w:ilvl="0">
      <w:start w:val="2"/>
      <w:numFmt w:val="decimal"/>
      <w:lvlText w:val="%1)"/>
      <w:lvlJc w:val="left"/>
      <w:pPr>
        <w:tabs>
          <w:tab w:val="num" w:pos="786"/>
        </w:tabs>
        <w:ind w:left="786" w:hanging="360"/>
      </w:pPr>
      <w:rPr>
        <w:rFonts w:hint="default"/>
      </w:rPr>
    </w:lvl>
    <w:lvl w:ilvl="1">
      <w:start w:val="2"/>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4"/>
      <w:numFmt w:val="decimal"/>
      <w:lvlText w:val="%4."/>
      <w:lvlJc w:val="left"/>
      <w:pPr>
        <w:tabs>
          <w:tab w:val="num" w:pos="360"/>
        </w:tabs>
        <w:ind w:left="360" w:hanging="360"/>
      </w:pPr>
      <w:rPr>
        <w:rFonts w:hint="default"/>
        <w:b/>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7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63394A66"/>
    <w:multiLevelType w:val="hybridMultilevel"/>
    <w:tmpl w:val="F20C5938"/>
    <w:lvl w:ilvl="0" w:tplc="AED6CB7A">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3735B72"/>
    <w:multiLevelType w:val="hybridMultilevel"/>
    <w:tmpl w:val="33220180"/>
    <w:lvl w:ilvl="0" w:tplc="D474FE36">
      <w:start w:val="1"/>
      <w:numFmt w:val="decimal"/>
      <w:lvlText w:val="%1."/>
      <w:lvlJc w:val="left"/>
      <w:pPr>
        <w:ind w:left="360" w:hanging="360"/>
      </w:pPr>
      <w:rPr>
        <w:b w:val="0"/>
      </w:rPr>
    </w:lvl>
    <w:lvl w:ilvl="1" w:tplc="3DFEBFB0">
      <w:start w:val="1"/>
      <w:numFmt w:val="decimal"/>
      <w:lvlText w:val="%2."/>
      <w:lvlJc w:val="left"/>
      <w:pPr>
        <w:ind w:left="360" w:hanging="360"/>
      </w:pPr>
      <w:rPr>
        <w:b w:val="0"/>
      </w:rPr>
    </w:lvl>
    <w:lvl w:ilvl="2" w:tplc="C7FCCBC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50A417A"/>
    <w:multiLevelType w:val="hybridMultilevel"/>
    <w:tmpl w:val="9A647AB0"/>
    <w:lvl w:ilvl="0" w:tplc="10E44C2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C7908EB"/>
    <w:multiLevelType w:val="hybridMultilevel"/>
    <w:tmpl w:val="8998198A"/>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90">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3"/>
  </w:num>
  <w:num w:numId="2">
    <w:abstractNumId w:val="61"/>
  </w:num>
  <w:num w:numId="3">
    <w:abstractNumId w:val="2"/>
  </w:num>
  <w:num w:numId="4">
    <w:abstractNumId w:val="1"/>
  </w:num>
  <w:num w:numId="5">
    <w:abstractNumId w:val="0"/>
  </w:num>
  <w:num w:numId="6">
    <w:abstractNumId w:val="81"/>
  </w:num>
  <w:num w:numId="7">
    <w:abstractNumId w:val="24"/>
  </w:num>
  <w:num w:numId="8">
    <w:abstractNumId w:val="21"/>
  </w:num>
  <w:num w:numId="9">
    <w:abstractNumId w:val="37"/>
  </w:num>
  <w:num w:numId="10">
    <w:abstractNumId w:val="50"/>
  </w:num>
  <w:num w:numId="11">
    <w:abstractNumId w:val="40"/>
  </w:num>
  <w:num w:numId="12">
    <w:abstractNumId w:val="29"/>
  </w:num>
  <w:num w:numId="13">
    <w:abstractNumId w:val="71"/>
  </w:num>
  <w:num w:numId="14">
    <w:abstractNumId w:val="90"/>
  </w:num>
  <w:num w:numId="15">
    <w:abstractNumId w:val="41"/>
  </w:num>
  <w:num w:numId="16">
    <w:abstractNumId w:val="56"/>
  </w:num>
  <w:num w:numId="17">
    <w:abstractNumId w:val="19"/>
  </w:num>
  <w:num w:numId="18">
    <w:abstractNumId w:val="47"/>
  </w:num>
  <w:num w:numId="19">
    <w:abstractNumId w:val="79"/>
  </w:num>
  <w:num w:numId="20">
    <w:abstractNumId w:val="76"/>
  </w:num>
  <w:num w:numId="21">
    <w:abstractNumId w:val="44"/>
  </w:num>
  <w:num w:numId="22">
    <w:abstractNumId w:val="52"/>
  </w:num>
  <w:num w:numId="23">
    <w:abstractNumId w:val="80"/>
  </w:num>
  <w:num w:numId="24">
    <w:abstractNumId w:val="73"/>
    <w:lvlOverride w:ilvl="0">
      <w:startOverride w:val="1"/>
    </w:lvlOverride>
  </w:num>
  <w:num w:numId="25">
    <w:abstractNumId w:val="60"/>
    <w:lvlOverride w:ilvl="0">
      <w:startOverride w:val="1"/>
    </w:lvlOverride>
  </w:num>
  <w:num w:numId="26">
    <w:abstractNumId w:val="39"/>
  </w:num>
  <w:num w:numId="27">
    <w:abstractNumId w:val="23"/>
  </w:num>
  <w:num w:numId="28">
    <w:abstractNumId w:val="14"/>
  </w:num>
  <w:num w:numId="29">
    <w:abstractNumId w:val="18"/>
  </w:num>
  <w:num w:numId="30">
    <w:abstractNumId w:val="15"/>
  </w:num>
  <w:num w:numId="31">
    <w:abstractNumId w:val="13"/>
  </w:num>
  <w:num w:numId="32">
    <w:abstractNumId w:val="54"/>
  </w:num>
  <w:num w:numId="33">
    <w:abstractNumId w:val="32"/>
  </w:num>
  <w:num w:numId="34">
    <w:abstractNumId w:val="82"/>
  </w:num>
  <w:num w:numId="35">
    <w:abstractNumId w:val="68"/>
  </w:num>
  <w:num w:numId="36">
    <w:abstractNumId w:val="74"/>
  </w:num>
  <w:num w:numId="37">
    <w:abstractNumId w:val="35"/>
  </w:num>
  <w:num w:numId="38">
    <w:abstractNumId w:val="38"/>
  </w:num>
  <w:num w:numId="39">
    <w:abstractNumId w:val="62"/>
  </w:num>
  <w:num w:numId="40">
    <w:abstractNumId w:val="89"/>
  </w:num>
  <w:num w:numId="41">
    <w:abstractNumId w:val="31"/>
  </w:num>
  <w:num w:numId="42">
    <w:abstractNumId w:val="87"/>
  </w:num>
  <w:num w:numId="43">
    <w:abstractNumId w:val="86"/>
  </w:num>
  <w:num w:numId="44">
    <w:abstractNumId w:val="64"/>
  </w:num>
  <w:num w:numId="45">
    <w:abstractNumId w:val="42"/>
  </w:num>
  <w:num w:numId="46">
    <w:abstractNumId w:val="30"/>
  </w:num>
  <w:num w:numId="47">
    <w:abstractNumId w:val="48"/>
  </w:num>
  <w:num w:numId="48">
    <w:abstractNumId w:val="7"/>
  </w:num>
  <w:num w:numId="49">
    <w:abstractNumId w:val="10"/>
  </w:num>
  <w:num w:numId="50">
    <w:abstractNumId w:val="69"/>
  </w:num>
  <w:num w:numId="51">
    <w:abstractNumId w:val="78"/>
  </w:num>
  <w:num w:numId="52">
    <w:abstractNumId w:val="25"/>
  </w:num>
  <w:num w:numId="53">
    <w:abstractNumId w:val="57"/>
  </w:num>
  <w:num w:numId="54">
    <w:abstractNumId w:val="49"/>
  </w:num>
  <w:num w:numId="55">
    <w:abstractNumId w:val="26"/>
  </w:num>
  <w:num w:numId="56">
    <w:abstractNumId w:val="51"/>
  </w:num>
  <w:num w:numId="57">
    <w:abstractNumId w:val="17"/>
  </w:num>
  <w:num w:numId="58">
    <w:abstractNumId w:val="45"/>
  </w:num>
  <w:num w:numId="59">
    <w:abstractNumId w:val="43"/>
  </w:num>
  <w:num w:numId="60">
    <w:abstractNumId w:val="84"/>
  </w:num>
  <w:num w:numId="61">
    <w:abstractNumId w:val="55"/>
  </w:num>
  <w:num w:numId="62">
    <w:abstractNumId w:val="67"/>
  </w:num>
  <w:num w:numId="63">
    <w:abstractNumId w:val="58"/>
  </w:num>
  <w:num w:numId="64">
    <w:abstractNumId w:val="53"/>
  </w:num>
  <w:num w:numId="65">
    <w:abstractNumId w:val="85"/>
  </w:num>
  <w:num w:numId="66">
    <w:abstractNumId w:val="72"/>
  </w:num>
  <w:num w:numId="67">
    <w:abstractNumId w:val="12"/>
  </w:num>
  <w:num w:numId="68">
    <w:abstractNumId w:val="63"/>
  </w:num>
  <w:num w:numId="69">
    <w:abstractNumId w:val="36"/>
  </w:num>
  <w:num w:numId="70">
    <w:abstractNumId w:val="65"/>
  </w:num>
  <w:num w:numId="71">
    <w:abstractNumId w:val="33"/>
  </w:num>
  <w:num w:numId="72">
    <w:abstractNumId w:val="59"/>
  </w:num>
  <w:num w:numId="73">
    <w:abstractNumId w:val="34"/>
  </w:num>
  <w:num w:numId="74">
    <w:abstractNumId w:val="77"/>
  </w:num>
  <w:num w:numId="75">
    <w:abstractNumId w:val="75"/>
  </w:num>
  <w:num w:numId="76">
    <w:abstractNumId w:val="88"/>
  </w:num>
  <w:num w:numId="77">
    <w:abstractNumId w:val="27"/>
  </w:num>
  <w:num w:numId="78">
    <w:abstractNumId w:val="20"/>
  </w:num>
  <w:num w:numId="79">
    <w:abstractNumId w:val="46"/>
  </w:num>
  <w:num w:numId="80">
    <w:abstractNumId w:val="70"/>
  </w:num>
  <w:num w:numId="81">
    <w:abstractNumId w:val="28"/>
  </w:num>
  <w:num w:numId="82">
    <w:abstractNumId w:val="22"/>
  </w:num>
  <w:num w:numId="83">
    <w:abstractNumId w:val="6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E37F70"/>
    <w:rsid w:val="00006236"/>
    <w:rsid w:val="00013977"/>
    <w:rsid w:val="0001546F"/>
    <w:rsid w:val="00024089"/>
    <w:rsid w:val="00025D00"/>
    <w:rsid w:val="000270DD"/>
    <w:rsid w:val="00031CD6"/>
    <w:rsid w:val="00032E54"/>
    <w:rsid w:val="00033856"/>
    <w:rsid w:val="0003460D"/>
    <w:rsid w:val="0004173F"/>
    <w:rsid w:val="00042D5F"/>
    <w:rsid w:val="0004608C"/>
    <w:rsid w:val="00050A58"/>
    <w:rsid w:val="00056136"/>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0DC9"/>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796C"/>
    <w:rsid w:val="00160415"/>
    <w:rsid w:val="001703C1"/>
    <w:rsid w:val="00173567"/>
    <w:rsid w:val="0017423E"/>
    <w:rsid w:val="001756CD"/>
    <w:rsid w:val="001925B3"/>
    <w:rsid w:val="001943FB"/>
    <w:rsid w:val="001A5BF0"/>
    <w:rsid w:val="001B27CC"/>
    <w:rsid w:val="001B3630"/>
    <w:rsid w:val="001C22F1"/>
    <w:rsid w:val="001C57BE"/>
    <w:rsid w:val="001C5A15"/>
    <w:rsid w:val="001D1502"/>
    <w:rsid w:val="001D5C57"/>
    <w:rsid w:val="001E0371"/>
    <w:rsid w:val="001E43D5"/>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16D"/>
    <w:rsid w:val="00260F14"/>
    <w:rsid w:val="002616D1"/>
    <w:rsid w:val="00263854"/>
    <w:rsid w:val="00265082"/>
    <w:rsid w:val="0026701E"/>
    <w:rsid w:val="00270620"/>
    <w:rsid w:val="00272081"/>
    <w:rsid w:val="00273957"/>
    <w:rsid w:val="002743FF"/>
    <w:rsid w:val="00274BAC"/>
    <w:rsid w:val="002815C5"/>
    <w:rsid w:val="00284698"/>
    <w:rsid w:val="00286FF2"/>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0BD5"/>
    <w:rsid w:val="002F3A44"/>
    <w:rsid w:val="002F4DF0"/>
    <w:rsid w:val="002F4FBD"/>
    <w:rsid w:val="002F5C9E"/>
    <w:rsid w:val="00300B02"/>
    <w:rsid w:val="00300EE5"/>
    <w:rsid w:val="00302547"/>
    <w:rsid w:val="00302918"/>
    <w:rsid w:val="003141BD"/>
    <w:rsid w:val="00317742"/>
    <w:rsid w:val="00322343"/>
    <w:rsid w:val="003253A4"/>
    <w:rsid w:val="003256B4"/>
    <w:rsid w:val="00325E16"/>
    <w:rsid w:val="00334B05"/>
    <w:rsid w:val="00342247"/>
    <w:rsid w:val="00342F61"/>
    <w:rsid w:val="003475BE"/>
    <w:rsid w:val="00347830"/>
    <w:rsid w:val="0035345B"/>
    <w:rsid w:val="00357747"/>
    <w:rsid w:val="00366EB3"/>
    <w:rsid w:val="0039157C"/>
    <w:rsid w:val="003A2303"/>
    <w:rsid w:val="003A43CA"/>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2087"/>
    <w:rsid w:val="004028DA"/>
    <w:rsid w:val="00404D7B"/>
    <w:rsid w:val="00405ACC"/>
    <w:rsid w:val="0040790B"/>
    <w:rsid w:val="0041058B"/>
    <w:rsid w:val="0041173D"/>
    <w:rsid w:val="00415EEC"/>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88A"/>
    <w:rsid w:val="00473C7D"/>
    <w:rsid w:val="00474A62"/>
    <w:rsid w:val="00475D82"/>
    <w:rsid w:val="00477615"/>
    <w:rsid w:val="004777C1"/>
    <w:rsid w:val="0049044F"/>
    <w:rsid w:val="00491784"/>
    <w:rsid w:val="00491F35"/>
    <w:rsid w:val="004924C4"/>
    <w:rsid w:val="004933B3"/>
    <w:rsid w:val="004A1A29"/>
    <w:rsid w:val="004A217D"/>
    <w:rsid w:val="004A3A6B"/>
    <w:rsid w:val="004A4535"/>
    <w:rsid w:val="004A473B"/>
    <w:rsid w:val="004B2DE3"/>
    <w:rsid w:val="004C33E9"/>
    <w:rsid w:val="004C5CBB"/>
    <w:rsid w:val="004D544F"/>
    <w:rsid w:val="004D5831"/>
    <w:rsid w:val="004E44D8"/>
    <w:rsid w:val="004E486A"/>
    <w:rsid w:val="004F2716"/>
    <w:rsid w:val="004F4A80"/>
    <w:rsid w:val="004F7CEE"/>
    <w:rsid w:val="00500228"/>
    <w:rsid w:val="005040BB"/>
    <w:rsid w:val="0050456E"/>
    <w:rsid w:val="00507641"/>
    <w:rsid w:val="00517286"/>
    <w:rsid w:val="00520889"/>
    <w:rsid w:val="00522C21"/>
    <w:rsid w:val="00523A86"/>
    <w:rsid w:val="00524D53"/>
    <w:rsid w:val="00525A81"/>
    <w:rsid w:val="00543A35"/>
    <w:rsid w:val="005451E5"/>
    <w:rsid w:val="00547EDC"/>
    <w:rsid w:val="00550A85"/>
    <w:rsid w:val="005517E7"/>
    <w:rsid w:val="00552FBA"/>
    <w:rsid w:val="00554F60"/>
    <w:rsid w:val="0057472F"/>
    <w:rsid w:val="00584BDA"/>
    <w:rsid w:val="005901CA"/>
    <w:rsid w:val="00593105"/>
    <w:rsid w:val="005971D1"/>
    <w:rsid w:val="00597B00"/>
    <w:rsid w:val="005A07EB"/>
    <w:rsid w:val="005A3EBD"/>
    <w:rsid w:val="005A7145"/>
    <w:rsid w:val="005B06DF"/>
    <w:rsid w:val="005C5406"/>
    <w:rsid w:val="005D2104"/>
    <w:rsid w:val="005D2AC6"/>
    <w:rsid w:val="005D422B"/>
    <w:rsid w:val="005D4297"/>
    <w:rsid w:val="005D52F1"/>
    <w:rsid w:val="005D5838"/>
    <w:rsid w:val="005D7A2F"/>
    <w:rsid w:val="005E1509"/>
    <w:rsid w:val="005E3059"/>
    <w:rsid w:val="005E3BBB"/>
    <w:rsid w:val="00604039"/>
    <w:rsid w:val="00604295"/>
    <w:rsid w:val="00604B1C"/>
    <w:rsid w:val="00612C07"/>
    <w:rsid w:val="00613C09"/>
    <w:rsid w:val="006157D4"/>
    <w:rsid w:val="006209AE"/>
    <w:rsid w:val="0062260C"/>
    <w:rsid w:val="00624FE0"/>
    <w:rsid w:val="00626202"/>
    <w:rsid w:val="00627978"/>
    <w:rsid w:val="00632EA7"/>
    <w:rsid w:val="00633823"/>
    <w:rsid w:val="00633D15"/>
    <w:rsid w:val="0064037A"/>
    <w:rsid w:val="00643D73"/>
    <w:rsid w:val="00651494"/>
    <w:rsid w:val="00656811"/>
    <w:rsid w:val="00657E48"/>
    <w:rsid w:val="00667C89"/>
    <w:rsid w:val="00670809"/>
    <w:rsid w:val="0067120F"/>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1C26"/>
    <w:rsid w:val="006A32B7"/>
    <w:rsid w:val="006A3AEE"/>
    <w:rsid w:val="006A7F48"/>
    <w:rsid w:val="006B2A70"/>
    <w:rsid w:val="006B73EB"/>
    <w:rsid w:val="006C37E3"/>
    <w:rsid w:val="006C532B"/>
    <w:rsid w:val="006C72FE"/>
    <w:rsid w:val="006D34B5"/>
    <w:rsid w:val="006D5E51"/>
    <w:rsid w:val="006D67ED"/>
    <w:rsid w:val="006E18DA"/>
    <w:rsid w:val="006E48E4"/>
    <w:rsid w:val="006F7251"/>
    <w:rsid w:val="00701AEC"/>
    <w:rsid w:val="00701C68"/>
    <w:rsid w:val="00714C7F"/>
    <w:rsid w:val="0071583A"/>
    <w:rsid w:val="00720C17"/>
    <w:rsid w:val="00722B1D"/>
    <w:rsid w:val="007264EA"/>
    <w:rsid w:val="007405C1"/>
    <w:rsid w:val="00742456"/>
    <w:rsid w:val="00743EA4"/>
    <w:rsid w:val="00744AFC"/>
    <w:rsid w:val="0074515D"/>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85A5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0D0F"/>
    <w:rsid w:val="00833B53"/>
    <w:rsid w:val="00835DB3"/>
    <w:rsid w:val="0084019F"/>
    <w:rsid w:val="00840E74"/>
    <w:rsid w:val="00842840"/>
    <w:rsid w:val="00847EF8"/>
    <w:rsid w:val="0085547A"/>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B275D"/>
    <w:rsid w:val="008B2CF4"/>
    <w:rsid w:val="008B3837"/>
    <w:rsid w:val="008B79EA"/>
    <w:rsid w:val="008D2495"/>
    <w:rsid w:val="008D282B"/>
    <w:rsid w:val="008D34DB"/>
    <w:rsid w:val="008E2B40"/>
    <w:rsid w:val="008E3BCA"/>
    <w:rsid w:val="008F259C"/>
    <w:rsid w:val="008F6E7F"/>
    <w:rsid w:val="008F7918"/>
    <w:rsid w:val="008F7BD4"/>
    <w:rsid w:val="00900659"/>
    <w:rsid w:val="009008F0"/>
    <w:rsid w:val="00904A95"/>
    <w:rsid w:val="0091314B"/>
    <w:rsid w:val="0091744B"/>
    <w:rsid w:val="0092131A"/>
    <w:rsid w:val="0092220C"/>
    <w:rsid w:val="00930142"/>
    <w:rsid w:val="00945E56"/>
    <w:rsid w:val="0094688F"/>
    <w:rsid w:val="00947242"/>
    <w:rsid w:val="009537B4"/>
    <w:rsid w:val="00954BFA"/>
    <w:rsid w:val="009565C6"/>
    <w:rsid w:val="00967874"/>
    <w:rsid w:val="00972BDD"/>
    <w:rsid w:val="00974312"/>
    <w:rsid w:val="009758BF"/>
    <w:rsid w:val="00981B78"/>
    <w:rsid w:val="009865C9"/>
    <w:rsid w:val="0098721D"/>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0A2D"/>
    <w:rsid w:val="00A012BF"/>
    <w:rsid w:val="00A01520"/>
    <w:rsid w:val="00A10148"/>
    <w:rsid w:val="00A10201"/>
    <w:rsid w:val="00A105C8"/>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A30"/>
    <w:rsid w:val="00A7342B"/>
    <w:rsid w:val="00A75145"/>
    <w:rsid w:val="00A804CC"/>
    <w:rsid w:val="00A81E6F"/>
    <w:rsid w:val="00A82323"/>
    <w:rsid w:val="00A839D7"/>
    <w:rsid w:val="00A8475B"/>
    <w:rsid w:val="00A86310"/>
    <w:rsid w:val="00A91408"/>
    <w:rsid w:val="00A930C8"/>
    <w:rsid w:val="00A9428B"/>
    <w:rsid w:val="00A96101"/>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4436"/>
    <w:rsid w:val="00B35E90"/>
    <w:rsid w:val="00B4426D"/>
    <w:rsid w:val="00B4487D"/>
    <w:rsid w:val="00B44E07"/>
    <w:rsid w:val="00B467F2"/>
    <w:rsid w:val="00B47F6B"/>
    <w:rsid w:val="00B55970"/>
    <w:rsid w:val="00B61B3B"/>
    <w:rsid w:val="00B637F6"/>
    <w:rsid w:val="00B64143"/>
    <w:rsid w:val="00B709ED"/>
    <w:rsid w:val="00B737D0"/>
    <w:rsid w:val="00B77FE8"/>
    <w:rsid w:val="00B819C3"/>
    <w:rsid w:val="00B922EB"/>
    <w:rsid w:val="00B928A6"/>
    <w:rsid w:val="00B970DD"/>
    <w:rsid w:val="00B97E4A"/>
    <w:rsid w:val="00BA22C6"/>
    <w:rsid w:val="00BA2BE0"/>
    <w:rsid w:val="00BB2096"/>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DE9"/>
    <w:rsid w:val="00C377CD"/>
    <w:rsid w:val="00C43E99"/>
    <w:rsid w:val="00C47370"/>
    <w:rsid w:val="00C53B85"/>
    <w:rsid w:val="00C54155"/>
    <w:rsid w:val="00C554B9"/>
    <w:rsid w:val="00C57950"/>
    <w:rsid w:val="00C60EC0"/>
    <w:rsid w:val="00C61FD4"/>
    <w:rsid w:val="00C621FF"/>
    <w:rsid w:val="00C65A07"/>
    <w:rsid w:val="00C72159"/>
    <w:rsid w:val="00C86580"/>
    <w:rsid w:val="00C909F2"/>
    <w:rsid w:val="00C92511"/>
    <w:rsid w:val="00CA37E9"/>
    <w:rsid w:val="00CA6E71"/>
    <w:rsid w:val="00CB44ED"/>
    <w:rsid w:val="00CB5581"/>
    <w:rsid w:val="00CB7598"/>
    <w:rsid w:val="00CB7EE9"/>
    <w:rsid w:val="00CC1D11"/>
    <w:rsid w:val="00CC2EF6"/>
    <w:rsid w:val="00CC3070"/>
    <w:rsid w:val="00CC5418"/>
    <w:rsid w:val="00CD0298"/>
    <w:rsid w:val="00CD059F"/>
    <w:rsid w:val="00CD296F"/>
    <w:rsid w:val="00CD641F"/>
    <w:rsid w:val="00CE12F3"/>
    <w:rsid w:val="00CE44C8"/>
    <w:rsid w:val="00CF2207"/>
    <w:rsid w:val="00CF2262"/>
    <w:rsid w:val="00CF4A6E"/>
    <w:rsid w:val="00D047F9"/>
    <w:rsid w:val="00D05F80"/>
    <w:rsid w:val="00D07418"/>
    <w:rsid w:val="00D13464"/>
    <w:rsid w:val="00D13E36"/>
    <w:rsid w:val="00D1443C"/>
    <w:rsid w:val="00D15FCA"/>
    <w:rsid w:val="00D20418"/>
    <w:rsid w:val="00D23E9B"/>
    <w:rsid w:val="00D3101F"/>
    <w:rsid w:val="00D322BF"/>
    <w:rsid w:val="00D347E8"/>
    <w:rsid w:val="00D35A2E"/>
    <w:rsid w:val="00D413C8"/>
    <w:rsid w:val="00D41678"/>
    <w:rsid w:val="00D42F27"/>
    <w:rsid w:val="00D54CB9"/>
    <w:rsid w:val="00D60108"/>
    <w:rsid w:val="00D607C6"/>
    <w:rsid w:val="00D63205"/>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6F0"/>
    <w:rsid w:val="00DF3869"/>
    <w:rsid w:val="00DF6DA7"/>
    <w:rsid w:val="00E10A72"/>
    <w:rsid w:val="00E14C83"/>
    <w:rsid w:val="00E14D0C"/>
    <w:rsid w:val="00E16EE8"/>
    <w:rsid w:val="00E20627"/>
    <w:rsid w:val="00E20650"/>
    <w:rsid w:val="00E2121D"/>
    <w:rsid w:val="00E23809"/>
    <w:rsid w:val="00E23EB0"/>
    <w:rsid w:val="00E27CF9"/>
    <w:rsid w:val="00E35673"/>
    <w:rsid w:val="00E35CDB"/>
    <w:rsid w:val="00E36889"/>
    <w:rsid w:val="00E36943"/>
    <w:rsid w:val="00E37BB0"/>
    <w:rsid w:val="00E37F70"/>
    <w:rsid w:val="00E40C27"/>
    <w:rsid w:val="00E43910"/>
    <w:rsid w:val="00E52C3B"/>
    <w:rsid w:val="00E57A3F"/>
    <w:rsid w:val="00E57C6B"/>
    <w:rsid w:val="00E61979"/>
    <w:rsid w:val="00E6311B"/>
    <w:rsid w:val="00E658C3"/>
    <w:rsid w:val="00E71317"/>
    <w:rsid w:val="00E82641"/>
    <w:rsid w:val="00E843E4"/>
    <w:rsid w:val="00E86F95"/>
    <w:rsid w:val="00E954E7"/>
    <w:rsid w:val="00EA4945"/>
    <w:rsid w:val="00EA56CC"/>
    <w:rsid w:val="00EB14D9"/>
    <w:rsid w:val="00EB1FE8"/>
    <w:rsid w:val="00EB3C77"/>
    <w:rsid w:val="00EB54A5"/>
    <w:rsid w:val="00EC203F"/>
    <w:rsid w:val="00EC4854"/>
    <w:rsid w:val="00EC6F81"/>
    <w:rsid w:val="00ED1E3F"/>
    <w:rsid w:val="00EE3C28"/>
    <w:rsid w:val="00EE530C"/>
    <w:rsid w:val="00EE5844"/>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66ED5"/>
    <w:rsid w:val="00F7689B"/>
    <w:rsid w:val="00F775F8"/>
    <w:rsid w:val="00F77D82"/>
    <w:rsid w:val="00F77ECB"/>
    <w:rsid w:val="00F90BE8"/>
    <w:rsid w:val="00F92DF2"/>
    <w:rsid w:val="00FA2D58"/>
    <w:rsid w:val="00FA3840"/>
    <w:rsid w:val="00FB05DF"/>
    <w:rsid w:val="00FB4248"/>
    <w:rsid w:val="00FB5A23"/>
    <w:rsid w:val="00FB6646"/>
    <w:rsid w:val="00FB7D99"/>
    <w:rsid w:val="00FC0A25"/>
    <w:rsid w:val="00FC1D0F"/>
    <w:rsid w:val="00FC373D"/>
    <w:rsid w:val="00FC5DA2"/>
    <w:rsid w:val="00FD0E61"/>
    <w:rsid w:val="00FD1755"/>
    <w:rsid w:val="00FE387D"/>
    <w:rsid w:val="00FF09BE"/>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43B13-390B-4D40-9244-0D3D1BA8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8153</Words>
  <Characters>48920</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49</cp:revision>
  <cp:lastPrinted>2019-03-04T12:26:00Z</cp:lastPrinted>
  <dcterms:created xsi:type="dcterms:W3CDTF">2019-09-26T11:52:00Z</dcterms:created>
  <dcterms:modified xsi:type="dcterms:W3CDTF">2019-11-09T15:26:00Z</dcterms:modified>
</cp:coreProperties>
</file>