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06" w:rsidRPr="00745406" w:rsidRDefault="00745406" w:rsidP="007454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r w:rsidRPr="00745406">
        <w:rPr>
          <w:rFonts w:ascii="Tahoma" w:eastAsia="Times New Roman" w:hAnsi="Tahoma" w:cs="Tahoma"/>
          <w:color w:val="000000"/>
          <w:sz w:val="14"/>
          <w:szCs w:val="14"/>
        </w:rPr>
        <w:t>Ogłoszenie nr 540218617-N-2019 z dnia 14-10-2019 r.</w:t>
      </w:r>
    </w:p>
    <w:p w:rsidR="00745406" w:rsidRPr="00745406" w:rsidRDefault="00745406" w:rsidP="0074540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4540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Otwock:</w:t>
      </w:r>
      <w:r w:rsidRPr="00745406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745406" w:rsidRPr="00745406" w:rsidRDefault="00745406" w:rsidP="007454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OGŁOSZENIE DOTYCZY:</w:t>
      </w:r>
    </w:p>
    <w:p w:rsidR="00745406" w:rsidRPr="00745406" w:rsidRDefault="00745406" w:rsidP="007454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r w:rsidRPr="00745406">
        <w:rPr>
          <w:rFonts w:ascii="Tahoma" w:eastAsia="Times New Roman" w:hAnsi="Tahoma" w:cs="Tahoma"/>
          <w:color w:val="000000"/>
          <w:sz w:val="14"/>
          <w:szCs w:val="14"/>
        </w:rPr>
        <w:t>Ogłoszenia o zamówieniu</w:t>
      </w:r>
    </w:p>
    <w:p w:rsidR="00745406" w:rsidRPr="00745406" w:rsidRDefault="00745406" w:rsidP="0074540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4540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745406" w:rsidRPr="00745406" w:rsidRDefault="00745406" w:rsidP="007454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Numer: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>602746-N-2019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Data: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>26/09/2019</w:t>
      </w:r>
    </w:p>
    <w:p w:rsidR="00745406" w:rsidRPr="00745406" w:rsidRDefault="00745406" w:rsidP="0074540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4540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745406" w:rsidRPr="00745406" w:rsidRDefault="00745406" w:rsidP="007454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r w:rsidRPr="00745406">
        <w:rPr>
          <w:rFonts w:ascii="Tahoma" w:eastAsia="Times New Roman" w:hAnsi="Tahoma" w:cs="Tahoma"/>
          <w:color w:val="000000"/>
          <w:sz w:val="14"/>
          <w:szCs w:val="14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  <w:t>Adres strony internetowej (</w:t>
      </w:r>
      <w:proofErr w:type="spellStart"/>
      <w:r w:rsidRPr="00745406">
        <w:rPr>
          <w:rFonts w:ascii="Tahoma" w:eastAsia="Times New Roman" w:hAnsi="Tahoma" w:cs="Tahoma"/>
          <w:color w:val="000000"/>
          <w:sz w:val="14"/>
          <w:szCs w:val="14"/>
        </w:rPr>
        <w:t>url</w:t>
      </w:r>
      <w:proofErr w:type="spellEnd"/>
      <w:r w:rsidRPr="00745406">
        <w:rPr>
          <w:rFonts w:ascii="Tahoma" w:eastAsia="Times New Roman" w:hAnsi="Tahoma" w:cs="Tahoma"/>
          <w:color w:val="000000"/>
          <w:sz w:val="14"/>
          <w:szCs w:val="14"/>
        </w:rPr>
        <w:t>):</w:t>
      </w:r>
    </w:p>
    <w:p w:rsidR="00745406" w:rsidRPr="00745406" w:rsidRDefault="00745406" w:rsidP="0074540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4540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745406" w:rsidRPr="00745406" w:rsidRDefault="00745406" w:rsidP="007454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II.1) Tekst, który należy zmienić:</w:t>
      </w:r>
    </w:p>
    <w:p w:rsidR="00745406" w:rsidRPr="00745406" w:rsidRDefault="00745406" w:rsidP="007454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Miejsce, w którym znajduje się zmieniany tekst: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Numer sekcji: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>II.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Punkt: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>7)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W ogłoszeniu jest: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 xml:space="preserve">Zamawiający przewiduje możliwość udzielenia zamówień o których mowa w art. 67 ust. 1 pkt. 6 ustawy </w:t>
      </w:r>
      <w:proofErr w:type="spellStart"/>
      <w:r w:rsidRPr="00745406">
        <w:rPr>
          <w:rFonts w:ascii="Tahoma" w:eastAsia="Times New Roman" w:hAnsi="Tahoma" w:cs="Tahoma"/>
          <w:color w:val="000000"/>
          <w:sz w:val="14"/>
          <w:szCs w:val="14"/>
        </w:rPr>
        <w:t>Pzp</w:t>
      </w:r>
      <w:proofErr w:type="spellEnd"/>
      <w:r w:rsidRPr="00745406">
        <w:rPr>
          <w:rFonts w:ascii="Tahoma" w:eastAsia="Times New Roman" w:hAnsi="Tahoma" w:cs="Tahoma"/>
          <w:color w:val="000000"/>
          <w:sz w:val="14"/>
          <w:szCs w:val="14"/>
        </w:rPr>
        <w:t>. do wysokości 100 000,00 zł. netto polegających na powtórzeniu podobnych robót budowlanych zgodnych z przedmiotem zamówienia.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W ogłoszeniu powinno być: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 xml:space="preserve">Zamawiający przewiduje możliwość udzielenia zamówień o których mowa w art. 67 ust. 1 pkt. 6 ustawy </w:t>
      </w:r>
      <w:proofErr w:type="spellStart"/>
      <w:r w:rsidRPr="00745406">
        <w:rPr>
          <w:rFonts w:ascii="Tahoma" w:eastAsia="Times New Roman" w:hAnsi="Tahoma" w:cs="Tahoma"/>
          <w:color w:val="000000"/>
          <w:sz w:val="14"/>
          <w:szCs w:val="14"/>
        </w:rPr>
        <w:t>Pzp</w:t>
      </w:r>
      <w:proofErr w:type="spellEnd"/>
      <w:r w:rsidRPr="00745406">
        <w:rPr>
          <w:rFonts w:ascii="Tahoma" w:eastAsia="Times New Roman" w:hAnsi="Tahoma" w:cs="Tahoma"/>
          <w:color w:val="000000"/>
          <w:sz w:val="14"/>
          <w:szCs w:val="14"/>
        </w:rPr>
        <w:t>. do wysokości 100 000,00 zł. netto polegających na powtórzeniu podobnych robót budowlanych zgodnych z przedmiotem zamówienia w tym wykonanie robót -1.11 1278- roboty brukarskie, -1.10.7- zakup i montaż platformy dla niepełnosprawnych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Miejsce, w którym znajduje się zmieniany tekst: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Numer sekcji: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>IV.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Punkt: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>5)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W ogłoszeniu jest: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 xml:space="preserve">1. Zakazuje się istotnych zmian postanowień umowy w stosunku do treści oferty, na podstawie której dokonano wyboru Wykonawcy, z zastrzeżeniem ust. 2 </w:t>
      </w:r>
      <w:proofErr w:type="spellStart"/>
      <w:r w:rsidRPr="00745406">
        <w:rPr>
          <w:rFonts w:ascii="Tahoma" w:eastAsia="Times New Roman" w:hAnsi="Tahoma" w:cs="Tahoma"/>
          <w:color w:val="000000"/>
          <w:sz w:val="14"/>
          <w:szCs w:val="14"/>
        </w:rPr>
        <w:t>2</w:t>
      </w:r>
      <w:proofErr w:type="spellEnd"/>
      <w:r w:rsidRPr="00745406">
        <w:rPr>
          <w:rFonts w:ascii="Tahoma" w:eastAsia="Times New Roman" w:hAnsi="Tahoma" w:cs="Tahoma"/>
          <w:color w:val="000000"/>
          <w:sz w:val="14"/>
          <w:szCs w:val="14"/>
        </w:rPr>
        <w:t>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zamiennych, 3. Zmiany umowy wymagają formy pisemnej w postaci aneksu podpisanego przez strony pod rygorem nieważności.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W ogłoszeniu powinno być: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 xml:space="preserve">1. Zakazuje się istotnych zmian postanowień umowy w stosunku do treści oferty, na podstawie której dokonano wyboru Wykonawcy, z zastrzeżeniem ust. 2 </w:t>
      </w:r>
      <w:proofErr w:type="spellStart"/>
      <w:r w:rsidRPr="00745406">
        <w:rPr>
          <w:rFonts w:ascii="Tahoma" w:eastAsia="Times New Roman" w:hAnsi="Tahoma" w:cs="Tahoma"/>
          <w:color w:val="000000"/>
          <w:sz w:val="14"/>
          <w:szCs w:val="14"/>
        </w:rPr>
        <w:t>2</w:t>
      </w:r>
      <w:proofErr w:type="spellEnd"/>
      <w:r w:rsidRPr="00745406">
        <w:rPr>
          <w:rFonts w:ascii="Tahoma" w:eastAsia="Times New Roman" w:hAnsi="Tahoma" w:cs="Tahoma"/>
          <w:color w:val="000000"/>
          <w:sz w:val="14"/>
          <w:szCs w:val="14"/>
        </w:rPr>
        <w:t>. Zamawiający przewiduje możliwość dokonania zmian umowy, w tym również w zakresie terminu i zakresu, w następujących okolicznościach: 1) w przypadku zmiany przepisów prawa – dopuszczalna jest taka zmiana umowy, która umożliwi dostosowanie postanowień niniejszej umowy do nowych przepisów prawa, 2) wystąpienia okoliczności, których strony umowy nie były w stanie przewidzieć, pomimo zachowania należytej staranności, 3) terminy dostaw kontrahentów lub podwykonawców Wykonawcy mają wpływ na ostateczny termin realizacji prac co Wykonawca jest w stanie wykazać. 4) brakiem możliwości prowadzenia robót lub odbiorów na skutek obiektywnych warunków klimatycznych, 5) działaniem siły wyższej w rozumieniu przepisów Kodeku cywilnego, 6) wstrzymaniem prac przez właściwy organ z przyczyn niezawinionych przez Wykonawcę, 7) koniecznością wykonania zamówień/robót zamiennych lub dodatkowych, 8) konieczności dokonania zmian dokumentacji projektowej, 9) zmian dokumentacji projektowej dokonanych na wniosek Zamawiającego lub Wykonawcy, 10) wystąpienia przeszkód formalno-prawnych niezależnych od stron umowy, 11) konieczności lub techniczno - ekonomicznej zasadności zastosowania materiałów i urządzeń równoważnych, 12) zamiany materiałów lub urządzeń objętych niniejszą umową pod warunkiem, że zmiany te będą korzystne dla Zamawiającego (np. powodujące poprawienie parametrów technicznych, wynikające z aktualizacji rozwiązań z uwagi na postęp technologiczny, braku dostępności na rynku lub zmiany obowiązujących przepisów), 13) konieczności wykonania rozwiązań równoważnych wynikających z uwarunkowań technologicznych lub użytkowych, 14) w przypadku zaistnienia innych okoliczności, bez względu na ich charakter, w tym leżących po stronie Zamawiającego, skutkujących niemożliwością wykonania lub należytego wykonania przedmiotu Umowy zgodnie z jej postanowieniami, o ile ich pojawienie się nie jest lub nie było w jakikolwiek sposób zależne od Wykonawcy, w tym o charakterze prawnym, organizacyjnym, ekonomicznym, administracyjnym lub technicznym, 3. W przypadku wystąpienia którejkolwiek z wymienionych wyżej okoliczności, udokumentowanej stosownymi protokołami podpisanymi przez Wykonawcę Robót i Zamawiającego, w zakresie mającym wpływ na przebieg realizacji zamówienia, termin wykonania przedmiotu umowy może zostać przedłużony o ilość dni równą okresowi mającemu wpływ na ostateczny termin należytego wykonania zamówienia. 4. Zmiany umowy wymagają formy pisemnej w postaci aneksu podpisanego przez strony pod rygorem nieważności.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Miejsce, w którym znajduje się zmieniany tekst: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Numer sekcji: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>IV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Punkt: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>6.2)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W ogłoszeniu jest: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>Data: 2019-10-15, godzina: 10:00,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74540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W ogłoszeniu powinno być: </w:t>
      </w:r>
      <w:r w:rsidRPr="00745406">
        <w:rPr>
          <w:rFonts w:ascii="Tahoma" w:eastAsia="Times New Roman" w:hAnsi="Tahoma" w:cs="Tahoma"/>
          <w:color w:val="000000"/>
          <w:sz w:val="14"/>
          <w:szCs w:val="14"/>
        </w:rPr>
        <w:t>Data: 2019-10-17, godzina: 10:00,</w:t>
      </w:r>
    </w:p>
    <w:p w:rsidR="00000000" w:rsidRDefault="0074540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45406"/>
    <w:rsid w:val="0074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406"/>
    <w:pPr>
      <w:spacing w:after="0"/>
      <w:ind w:left="720"/>
      <w:contextualSpacing/>
      <w:jc w:val="both"/>
    </w:pPr>
    <w:rPr>
      <w:rFonts w:ascii="Arial" w:eastAsia="Calibri" w:hAnsi="Arial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2019-10-14T15:25:00Z</dcterms:created>
  <dcterms:modified xsi:type="dcterms:W3CDTF">2019-10-14T15:26:00Z</dcterms:modified>
</cp:coreProperties>
</file>