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3A" w:rsidRPr="00FB1FE6" w:rsidRDefault="00482D09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  <w:r w:rsidR="003A683A" w:rsidRPr="00FB1FE6">
        <w:rPr>
          <w:rFonts w:ascii="Arial" w:hAnsi="Arial" w:cs="Arial"/>
          <w:sz w:val="22"/>
          <w:szCs w:val="22"/>
          <w:u w:val="single"/>
        </w:rPr>
        <w:t>PROJEKT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482D09" w:rsidRPr="00FB1FE6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 reprezentowanym przez </w:t>
      </w:r>
      <w:r w:rsidR="007735AA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041B0A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  <w:r w:rsidRPr="00FB1FE6">
        <w:rPr>
          <w:rFonts w:ascii="Arial" w:hAnsi="Arial" w:cs="Arial"/>
          <w:b/>
          <w:sz w:val="22"/>
          <w:szCs w:val="22"/>
        </w:rPr>
        <w:t xml:space="preserve"> </w:t>
      </w:r>
      <w:r w:rsidR="00B30110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  <w:r w:rsidR="00113AC2" w:rsidRPr="00FB1FE6">
        <w:rPr>
          <w:rFonts w:ascii="Arial" w:hAnsi="Arial" w:cs="Arial"/>
          <w:sz w:val="22"/>
          <w:szCs w:val="22"/>
        </w:rPr>
        <w:t xml:space="preserve"> </w:t>
      </w:r>
      <w:r w:rsidR="00041B0A"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:rsidR="00482D09" w:rsidRPr="00FB1FE6" w:rsidRDefault="00482D09" w:rsidP="00993B92">
      <w:pPr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została zawarta umowa której celem jest wykonanie kompletnej dokumentacji projektowo – kosztorysowej na </w:t>
      </w:r>
      <w:r w:rsidR="00571F12" w:rsidRPr="00FB1FE6">
        <w:rPr>
          <w:rFonts w:ascii="Arial" w:hAnsi="Arial" w:cs="Arial"/>
          <w:sz w:val="22"/>
          <w:szCs w:val="22"/>
        </w:rPr>
        <w:t xml:space="preserve">budowę ulicy </w:t>
      </w:r>
      <w:r w:rsidR="000D5324">
        <w:rPr>
          <w:rFonts w:ascii="Arial" w:hAnsi="Arial" w:cs="Arial"/>
          <w:sz w:val="22"/>
          <w:szCs w:val="22"/>
        </w:rPr>
        <w:t>Lelewela</w:t>
      </w:r>
      <w:r w:rsidRPr="00FB1FE6">
        <w:rPr>
          <w:rFonts w:ascii="Arial" w:hAnsi="Arial" w:cs="Arial"/>
          <w:sz w:val="22"/>
          <w:szCs w:val="22"/>
        </w:rPr>
        <w:t xml:space="preserve"> w ramach zadania budżetowego pod nazwą </w:t>
      </w:r>
      <w:r w:rsidR="001D0A2D" w:rsidRPr="00FB1FE6">
        <w:rPr>
          <w:rFonts w:ascii="Arial" w:hAnsi="Arial" w:cs="Arial"/>
          <w:sz w:val="22"/>
          <w:szCs w:val="22"/>
        </w:rPr>
        <w:t xml:space="preserve">„Projekt budowy ul. </w:t>
      </w:r>
      <w:r w:rsidR="000D5324">
        <w:rPr>
          <w:rFonts w:ascii="Arial" w:hAnsi="Arial" w:cs="Arial"/>
          <w:sz w:val="22"/>
          <w:szCs w:val="22"/>
        </w:rPr>
        <w:t>Lelewela</w:t>
      </w:r>
      <w:bookmarkStart w:id="0" w:name="_GoBack"/>
      <w:bookmarkEnd w:id="0"/>
      <w:r w:rsidR="001D0A2D" w:rsidRPr="00FB1FE6">
        <w:rPr>
          <w:rFonts w:ascii="Arial" w:hAnsi="Arial" w:cs="Arial"/>
          <w:sz w:val="22"/>
          <w:szCs w:val="22"/>
        </w:rPr>
        <w:t>”</w:t>
      </w:r>
      <w:r w:rsidR="00BF1C7F" w:rsidRPr="00FB1FE6">
        <w:rPr>
          <w:rFonts w:ascii="Arial" w:hAnsi="Arial" w:cs="Arial"/>
          <w:sz w:val="22"/>
          <w:szCs w:val="22"/>
        </w:rPr>
        <w:t xml:space="preserve"> </w:t>
      </w:r>
      <w:r w:rsidR="00BF1C7F" w:rsidRPr="00FB1FE6">
        <w:rPr>
          <w:rFonts w:ascii="Arial" w:hAnsi="Arial" w:cs="Arial"/>
          <w:b/>
          <w:sz w:val="22"/>
          <w:szCs w:val="22"/>
        </w:rPr>
        <w:t xml:space="preserve">o </w:t>
      </w:r>
      <w:r w:rsidR="00BF1C7F" w:rsidRPr="00FB1FE6">
        <w:rPr>
          <w:rFonts w:ascii="Arial" w:hAnsi="Arial" w:cs="Arial"/>
          <w:sz w:val="22"/>
          <w:szCs w:val="22"/>
        </w:rPr>
        <w:t>następującej treści:</w:t>
      </w:r>
    </w:p>
    <w:p w:rsidR="00113AC2" w:rsidRPr="00FB1FE6" w:rsidRDefault="00BF1C7F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A6075F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/>
          <w:sz w:val="22"/>
          <w:szCs w:val="22"/>
        </w:rPr>
        <w:t xml:space="preserve">Przedmiotem umowy jest wykonanie kompletnej dokumentacji projektowo – kosztorysowej  wraz z projektem stałej organizacji ruchu, organizacji ruchu na czas budowy </w:t>
      </w:r>
      <w:r w:rsidR="00A6075F" w:rsidRPr="00FB1FE6">
        <w:rPr>
          <w:rFonts w:ascii="Arial" w:hAnsi="Arial"/>
          <w:sz w:val="22"/>
          <w:szCs w:val="22"/>
        </w:rPr>
        <w:t>wraz z uzgodnieniami</w:t>
      </w:r>
      <w:r w:rsidR="008830E6" w:rsidRPr="00FB1FE6">
        <w:rPr>
          <w:rFonts w:ascii="Arial" w:hAnsi="Arial"/>
          <w:sz w:val="22"/>
          <w:szCs w:val="22"/>
        </w:rPr>
        <w:t>,</w:t>
      </w:r>
      <w:r w:rsidRPr="00FB1FE6">
        <w:rPr>
          <w:rFonts w:ascii="Arial" w:hAnsi="Arial"/>
          <w:sz w:val="22"/>
          <w:szCs w:val="22"/>
        </w:rPr>
        <w:t xml:space="preserve"> opracowanie Specyfikacji Technicznej Wykonania i Odbioru Robót </w:t>
      </w:r>
      <w:r w:rsidR="00A6075F" w:rsidRPr="00FB1FE6">
        <w:rPr>
          <w:rFonts w:ascii="Arial" w:hAnsi="Arial"/>
          <w:sz w:val="22"/>
          <w:szCs w:val="22"/>
        </w:rPr>
        <w:t>oraz wykonanie innych opracowań koniecznych d</w:t>
      </w:r>
      <w:r w:rsidR="00F30CA3" w:rsidRPr="00FB1FE6">
        <w:rPr>
          <w:rFonts w:ascii="Arial" w:hAnsi="Arial"/>
          <w:sz w:val="22"/>
          <w:szCs w:val="22"/>
        </w:rPr>
        <w:t>o</w:t>
      </w:r>
      <w:r w:rsidR="00A6075F" w:rsidRPr="00FB1FE6">
        <w:rPr>
          <w:rFonts w:ascii="Arial" w:hAnsi="Arial"/>
          <w:sz w:val="22"/>
          <w:szCs w:val="22"/>
        </w:rPr>
        <w:t xml:space="preserve"> uzyskania pozwolenia na realizację zadania</w:t>
      </w:r>
      <w:r w:rsidR="00EC4468" w:rsidRPr="00FB1FE6">
        <w:rPr>
          <w:rFonts w:ascii="Arial" w:hAnsi="Arial"/>
          <w:sz w:val="22"/>
          <w:szCs w:val="22"/>
        </w:rPr>
        <w:t xml:space="preserve">  </w:t>
      </w:r>
      <w:r w:rsidR="00697578" w:rsidRPr="00FB1FE6">
        <w:rPr>
          <w:rFonts w:ascii="Arial" w:hAnsi="Arial"/>
          <w:sz w:val="22"/>
          <w:szCs w:val="22"/>
        </w:rPr>
        <w:t>oraz uzyskanie decyzji zezwalającej na realizację zadania.</w:t>
      </w:r>
    </w:p>
    <w:p w:rsidR="00482D09" w:rsidRPr="00FB1FE6" w:rsidRDefault="00A6075F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/>
          <w:sz w:val="22"/>
          <w:szCs w:val="22"/>
        </w:rPr>
        <w:t xml:space="preserve"> </w:t>
      </w:r>
      <w:r w:rsidR="00482D09" w:rsidRPr="00FB1FE6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wykonanie dokumentacji projektowej,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sz w:val="22"/>
          <w:szCs w:val="22"/>
        </w:rPr>
        <w:t>wykonanie kosztorysu  inwestorskiego i przedmiaru robót,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 xml:space="preserve">wykonanie </w:t>
      </w:r>
      <w:r w:rsidR="003477BD" w:rsidRPr="00FB1FE6">
        <w:rPr>
          <w:rFonts w:ascii="Arial" w:hAnsi="Arial" w:cs="Arial"/>
          <w:bCs/>
          <w:sz w:val="22"/>
          <w:szCs w:val="22"/>
          <w:lang w:eastAsia="ar-SA"/>
        </w:rPr>
        <w:t xml:space="preserve">wraz z niezbędnymi uzgodnieniami, 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>projektu organizacji ruchu na czas budow</w:t>
      </w:r>
      <w:r w:rsidR="00F30CA3" w:rsidRPr="00FB1FE6">
        <w:rPr>
          <w:rFonts w:ascii="Arial" w:hAnsi="Arial" w:cs="Arial"/>
          <w:bCs/>
          <w:sz w:val="22"/>
          <w:szCs w:val="22"/>
          <w:lang w:eastAsia="ar-SA"/>
        </w:rPr>
        <w:t xml:space="preserve">y oraz stałej organizacji ruchu 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wykonanie projektów odwodnienia projektowanych ciągów komunikacyjnych wraz z kosztorysem inwestorskim,</w:t>
      </w:r>
      <w:r w:rsidR="00A6075F" w:rsidRPr="00FB1FE6">
        <w:rPr>
          <w:rFonts w:ascii="Arial" w:hAnsi="Arial" w:cs="Arial"/>
          <w:sz w:val="22"/>
          <w:szCs w:val="22"/>
        </w:rPr>
        <w:t xml:space="preserve"> </w:t>
      </w:r>
    </w:p>
    <w:p w:rsidR="00F30CA3" w:rsidRPr="00FB1FE6" w:rsidRDefault="00F30CA3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</w:t>
      </w:r>
      <w:r w:rsidR="00A6075F" w:rsidRPr="00FB1FE6">
        <w:rPr>
          <w:rFonts w:ascii="Arial" w:hAnsi="Arial" w:cs="Arial"/>
          <w:sz w:val="22"/>
          <w:szCs w:val="22"/>
        </w:rPr>
        <w:t>pracowanie</w:t>
      </w:r>
      <w:r w:rsidR="00697578" w:rsidRPr="00FB1FE6">
        <w:rPr>
          <w:rFonts w:ascii="Arial" w:hAnsi="Arial" w:cs="Arial"/>
          <w:sz w:val="22"/>
          <w:szCs w:val="22"/>
        </w:rPr>
        <w:t xml:space="preserve"> wniosku</w:t>
      </w:r>
      <w:r w:rsidR="00A6075F" w:rsidRPr="00FB1FE6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i </w:t>
      </w:r>
      <w:r w:rsidR="00697578" w:rsidRPr="00FB1FE6">
        <w:rPr>
          <w:rFonts w:ascii="Arial" w:hAnsi="Arial" w:cs="Arial"/>
          <w:sz w:val="22"/>
          <w:szCs w:val="22"/>
        </w:rPr>
        <w:t>uzyskanie</w:t>
      </w:r>
      <w:r w:rsidRPr="00FB1FE6">
        <w:rPr>
          <w:rFonts w:ascii="Arial" w:hAnsi="Arial" w:cs="Arial"/>
          <w:sz w:val="22"/>
          <w:szCs w:val="22"/>
        </w:rPr>
        <w:t xml:space="preserve"> do odpowiedniej instytucji w zależności od potrzeb:</w:t>
      </w:r>
    </w:p>
    <w:p w:rsidR="00F30CA3" w:rsidRPr="00FB1FE6" w:rsidRDefault="00F30CA3" w:rsidP="00993B9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- </w:t>
      </w:r>
      <w:r w:rsidR="00A6075F" w:rsidRPr="00FB1FE6">
        <w:rPr>
          <w:rFonts w:ascii="Arial" w:hAnsi="Arial" w:cs="Arial"/>
          <w:sz w:val="22"/>
          <w:szCs w:val="22"/>
        </w:rPr>
        <w:t>pozwolenia wodnoprawnego</w:t>
      </w:r>
      <w:r w:rsidRPr="00FB1FE6">
        <w:rPr>
          <w:rFonts w:ascii="Arial" w:hAnsi="Arial" w:cs="Arial"/>
          <w:sz w:val="22"/>
          <w:szCs w:val="22"/>
        </w:rPr>
        <w:t xml:space="preserve"> lub </w:t>
      </w:r>
    </w:p>
    <w:p w:rsidR="00697578" w:rsidRPr="00FB1FE6" w:rsidRDefault="00F30CA3" w:rsidP="00697578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- </w:t>
      </w:r>
      <w:r w:rsidR="00697578" w:rsidRPr="00FB1FE6">
        <w:rPr>
          <w:rFonts w:ascii="Arial" w:hAnsi="Arial" w:cs="Arial"/>
          <w:sz w:val="22"/>
          <w:szCs w:val="22"/>
        </w:rPr>
        <w:t xml:space="preserve">skutecznego </w:t>
      </w:r>
      <w:r w:rsidRPr="00FB1FE6">
        <w:rPr>
          <w:rFonts w:ascii="Arial" w:hAnsi="Arial" w:cs="Arial"/>
          <w:sz w:val="22"/>
          <w:szCs w:val="22"/>
        </w:rPr>
        <w:t>zgłoszenia wodnoprawnego</w:t>
      </w:r>
      <w:r w:rsidR="00A6075F" w:rsidRPr="00FB1FE6">
        <w:rPr>
          <w:rFonts w:ascii="Arial" w:hAnsi="Arial" w:cs="Arial"/>
          <w:sz w:val="22"/>
          <w:szCs w:val="22"/>
        </w:rPr>
        <w:t>.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wykonanie </w:t>
      </w:r>
      <w:r w:rsidR="003477BD" w:rsidRPr="00FB1FE6">
        <w:rPr>
          <w:rFonts w:ascii="Arial" w:hAnsi="Arial" w:cs="Arial"/>
          <w:sz w:val="22"/>
          <w:szCs w:val="22"/>
        </w:rPr>
        <w:t xml:space="preserve">wraz z uzgodnieniami </w:t>
      </w:r>
      <w:r w:rsidRPr="00FB1FE6">
        <w:rPr>
          <w:rFonts w:ascii="Arial" w:hAnsi="Arial" w:cs="Arial"/>
          <w:sz w:val="22"/>
          <w:szCs w:val="22"/>
        </w:rPr>
        <w:t>projekt</w:t>
      </w:r>
      <w:r w:rsidR="00571F12" w:rsidRPr="00FB1FE6">
        <w:rPr>
          <w:rFonts w:ascii="Arial" w:hAnsi="Arial" w:cs="Arial"/>
          <w:sz w:val="22"/>
          <w:szCs w:val="22"/>
        </w:rPr>
        <w:t>ów</w:t>
      </w:r>
      <w:r w:rsidR="00E66D12" w:rsidRPr="00FB1FE6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przebudowy kolidujących odcinków linii </w:t>
      </w:r>
      <w:r w:rsidR="00571F12" w:rsidRPr="00FB1FE6">
        <w:rPr>
          <w:rFonts w:ascii="Arial" w:hAnsi="Arial" w:cs="Arial"/>
          <w:sz w:val="22"/>
          <w:szCs w:val="22"/>
        </w:rPr>
        <w:t>e</w:t>
      </w:r>
      <w:r w:rsidRPr="00FB1FE6">
        <w:rPr>
          <w:rFonts w:ascii="Arial" w:hAnsi="Arial" w:cs="Arial"/>
          <w:sz w:val="22"/>
          <w:szCs w:val="22"/>
        </w:rPr>
        <w:t>nergetyc</w:t>
      </w:r>
      <w:r w:rsidR="0055126E" w:rsidRPr="00FB1FE6">
        <w:rPr>
          <w:rFonts w:ascii="Arial" w:hAnsi="Arial" w:cs="Arial"/>
          <w:sz w:val="22"/>
          <w:szCs w:val="22"/>
        </w:rPr>
        <w:t xml:space="preserve">znych/teletechnicznych i innych elementów uzbrojenia terenu </w:t>
      </w:r>
      <w:r w:rsidRPr="00FB1FE6">
        <w:rPr>
          <w:rFonts w:ascii="Arial" w:hAnsi="Arial" w:cs="Arial"/>
          <w:sz w:val="22"/>
          <w:szCs w:val="22"/>
        </w:rPr>
        <w:t xml:space="preserve"> w przypadku wystąpienia kolizji,</w:t>
      </w:r>
      <w:r w:rsidR="00E66D12" w:rsidRPr="00FB1FE6">
        <w:rPr>
          <w:rFonts w:ascii="Arial" w:hAnsi="Arial" w:cs="Arial"/>
          <w:sz w:val="22"/>
          <w:szCs w:val="22"/>
        </w:rPr>
        <w:t xml:space="preserve"> 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opracowanie projektu nasadzeń zastępczych (w przypadku konieczności wycinki drzew w pasie drogowym),</w:t>
      </w:r>
    </w:p>
    <w:p w:rsidR="00482D09" w:rsidRPr="00FB1FE6" w:rsidRDefault="00571F12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wskazanie działek do podziału i do ewentualnego wykupu.</w:t>
      </w:r>
    </w:p>
    <w:p w:rsidR="00EC4468" w:rsidRPr="00FB1FE6" w:rsidRDefault="00EC4468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wykonanie map podziałowych</w:t>
      </w:r>
    </w:p>
    <w:p w:rsidR="00697578" w:rsidRPr="00FB1FE6" w:rsidRDefault="00697578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uzyskanie zgody na realizację zadania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482D09" w:rsidRPr="00FB1FE6" w:rsidRDefault="00482D09" w:rsidP="00993B92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  <w:r w:rsidRPr="00FB1FE6">
        <w:rPr>
          <w:sz w:val="22"/>
          <w:szCs w:val="22"/>
        </w:rPr>
        <w:t xml:space="preserve">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82D09" w:rsidRPr="00FB1FE6" w:rsidRDefault="00482D09" w:rsidP="00993B92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834F64" w:rsidRPr="00FB1FE6">
        <w:rPr>
          <w:rFonts w:ascii="Arial" w:hAnsi="Arial"/>
          <w:b/>
          <w:sz w:val="22"/>
          <w:szCs w:val="22"/>
        </w:rPr>
        <w:t>240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</w:t>
      </w:r>
      <w:r w:rsidR="0055126E" w:rsidRPr="00FB1FE6">
        <w:rPr>
          <w:rFonts w:ascii="Arial" w:hAnsi="Arial"/>
          <w:sz w:val="22"/>
          <w:szCs w:val="22"/>
        </w:rPr>
        <w:t>kalendarzowych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od daty podpisania niniejszej 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umowy</w:t>
      </w:r>
      <w:r w:rsidRPr="00FB1FE6">
        <w:rPr>
          <w:rFonts w:ascii="Arial" w:hAnsi="Arial"/>
          <w:b/>
          <w:sz w:val="22"/>
          <w:szCs w:val="22"/>
        </w:rPr>
        <w:t>,</w:t>
      </w:r>
      <w:r w:rsidR="007735AA" w:rsidRPr="00FB1FE6">
        <w:rPr>
          <w:rFonts w:ascii="Arial" w:hAnsi="Arial"/>
          <w:b/>
          <w:sz w:val="22"/>
          <w:szCs w:val="22"/>
        </w:rPr>
        <w:t xml:space="preserve"> tj. do dnia ……………………………………..</w:t>
      </w:r>
    </w:p>
    <w:p w:rsidR="002F5EFE" w:rsidRPr="00FB1FE6" w:rsidRDefault="00697578" w:rsidP="00165B2D">
      <w:pPr>
        <w:ind w:left="426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z zastrzeż</w:t>
      </w:r>
      <w:r w:rsidR="00831808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>niem, że termin wykonania kompletnej dokumentacji</w:t>
      </w:r>
      <w:r w:rsidR="00831808" w:rsidRPr="00FB1FE6">
        <w:rPr>
          <w:rFonts w:ascii="Arial" w:hAnsi="Arial"/>
          <w:sz w:val="22"/>
          <w:szCs w:val="22"/>
        </w:rPr>
        <w:t xml:space="preserve"> gotowej do</w:t>
      </w:r>
      <w:r w:rsidR="00165B2D" w:rsidRPr="00FB1FE6">
        <w:rPr>
          <w:rFonts w:ascii="Arial" w:hAnsi="Arial"/>
          <w:sz w:val="22"/>
          <w:szCs w:val="22"/>
        </w:rPr>
        <w:t xml:space="preserve"> </w:t>
      </w:r>
      <w:r w:rsidR="00831808" w:rsidRPr="00FB1FE6">
        <w:rPr>
          <w:rFonts w:ascii="Arial" w:hAnsi="Arial"/>
          <w:sz w:val="22"/>
          <w:szCs w:val="22"/>
        </w:rPr>
        <w:t xml:space="preserve">wystąpienia </w:t>
      </w:r>
      <w:r w:rsidR="00165B2D" w:rsidRPr="00FB1FE6">
        <w:rPr>
          <w:rFonts w:ascii="Arial" w:hAnsi="Arial"/>
          <w:sz w:val="22"/>
          <w:szCs w:val="22"/>
        </w:rPr>
        <w:br/>
      </w:r>
      <w:r w:rsidR="00831808" w:rsidRPr="00FB1FE6">
        <w:rPr>
          <w:rFonts w:ascii="Arial" w:hAnsi="Arial"/>
          <w:sz w:val="22"/>
          <w:szCs w:val="22"/>
        </w:rPr>
        <w:t xml:space="preserve">o uzyskanie pozwolenia na realizację zadania musi nastąpić w terminie do </w:t>
      </w:r>
      <w:r w:rsidR="00834F64" w:rsidRPr="00FB1FE6">
        <w:rPr>
          <w:rFonts w:ascii="Arial" w:hAnsi="Arial"/>
          <w:b/>
          <w:sz w:val="22"/>
          <w:szCs w:val="22"/>
        </w:rPr>
        <w:t>120</w:t>
      </w:r>
      <w:r w:rsidR="00F61667" w:rsidRPr="00FB1FE6">
        <w:rPr>
          <w:rFonts w:ascii="Arial" w:hAnsi="Arial"/>
          <w:b/>
          <w:sz w:val="22"/>
          <w:szCs w:val="22"/>
        </w:rPr>
        <w:t xml:space="preserve"> dni</w:t>
      </w:r>
      <w:r w:rsidR="00F61667" w:rsidRPr="00FB1FE6">
        <w:rPr>
          <w:rFonts w:ascii="Arial" w:hAnsi="Arial"/>
          <w:sz w:val="22"/>
          <w:szCs w:val="22"/>
        </w:rPr>
        <w:t xml:space="preserve"> </w:t>
      </w:r>
      <w:r w:rsidR="00831808" w:rsidRPr="00FB1FE6">
        <w:rPr>
          <w:sz w:val="22"/>
          <w:szCs w:val="22"/>
        </w:rPr>
        <w:t xml:space="preserve"> </w:t>
      </w:r>
      <w:r w:rsidR="00831808" w:rsidRPr="00FB1FE6">
        <w:rPr>
          <w:rFonts w:ascii="Arial" w:hAnsi="Arial"/>
          <w:sz w:val="22"/>
          <w:szCs w:val="22"/>
        </w:rPr>
        <w:t>kalendarzowych od daty podpisania niniejszej  umowy, tj. do dnia …………………………………</w:t>
      </w:r>
      <w:r w:rsidR="00165B2D" w:rsidRPr="00FB1FE6">
        <w:rPr>
          <w:rFonts w:ascii="Arial" w:hAnsi="Arial"/>
          <w:sz w:val="22"/>
          <w:szCs w:val="22"/>
        </w:rPr>
        <w:t xml:space="preserve"> </w:t>
      </w:r>
    </w:p>
    <w:p w:rsidR="00532C6D" w:rsidRPr="00FB1FE6" w:rsidRDefault="00F15FBB" w:rsidP="00532C6D">
      <w:pPr>
        <w:ind w:left="426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przypadku niedotrzymania przez Wykonawcę terminu </w:t>
      </w:r>
      <w:r w:rsidR="00E60100" w:rsidRPr="00FB1FE6">
        <w:rPr>
          <w:rFonts w:ascii="Arial" w:hAnsi="Arial"/>
          <w:sz w:val="22"/>
          <w:szCs w:val="22"/>
        </w:rPr>
        <w:t>wykonania dokumentacji o której mowa powyżej,</w:t>
      </w:r>
      <w:r w:rsidRPr="00FB1FE6">
        <w:rPr>
          <w:rFonts w:ascii="Arial" w:hAnsi="Arial"/>
          <w:sz w:val="22"/>
          <w:szCs w:val="22"/>
        </w:rPr>
        <w:t xml:space="preserve"> </w:t>
      </w:r>
      <w:r w:rsidR="003477BD" w:rsidRPr="00FB1FE6">
        <w:rPr>
          <w:rFonts w:ascii="Arial" w:hAnsi="Arial"/>
          <w:sz w:val="22"/>
          <w:szCs w:val="22"/>
        </w:rPr>
        <w:t xml:space="preserve">Zamawiający zostaje </w:t>
      </w:r>
      <w:r w:rsidRPr="00FB1FE6">
        <w:rPr>
          <w:rFonts w:ascii="Arial" w:hAnsi="Arial"/>
          <w:sz w:val="22"/>
          <w:szCs w:val="22"/>
        </w:rPr>
        <w:t>zw</w:t>
      </w:r>
      <w:r w:rsidR="003477BD" w:rsidRPr="00FB1FE6">
        <w:rPr>
          <w:rFonts w:ascii="Arial" w:hAnsi="Arial"/>
          <w:sz w:val="22"/>
          <w:szCs w:val="22"/>
        </w:rPr>
        <w:t>o</w:t>
      </w:r>
      <w:r w:rsidRPr="00FB1FE6">
        <w:rPr>
          <w:rFonts w:ascii="Arial" w:hAnsi="Arial"/>
          <w:sz w:val="22"/>
          <w:szCs w:val="22"/>
        </w:rPr>
        <w:t>lni</w:t>
      </w:r>
      <w:r w:rsidR="003477BD" w:rsidRPr="00FB1FE6">
        <w:rPr>
          <w:rFonts w:ascii="Arial" w:hAnsi="Arial"/>
          <w:sz w:val="22"/>
          <w:szCs w:val="22"/>
        </w:rPr>
        <w:t>ony</w:t>
      </w:r>
      <w:r w:rsidRPr="00FB1FE6">
        <w:rPr>
          <w:rFonts w:ascii="Arial" w:hAnsi="Arial"/>
          <w:sz w:val="22"/>
          <w:szCs w:val="22"/>
        </w:rPr>
        <w:t xml:space="preserve"> z konieczności wypłaty częściowej.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3A683A" w:rsidRPr="00FB1FE6" w:rsidRDefault="003A683A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 przedstawienia Zamawiającemu wstępnych rozwiązań projektowych w terminie do 1 miesiąca od daty podpisania umowy.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7735AA" w:rsidRPr="00FB1FE6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FB1FE6">
        <w:rPr>
          <w:rFonts w:ascii="Arial" w:hAnsi="Arial"/>
          <w:b/>
          <w:sz w:val="22"/>
          <w:szCs w:val="22"/>
        </w:rPr>
        <w:t>……………………………………….</w:t>
      </w:r>
      <w:r w:rsidRPr="00FB1FE6">
        <w:rPr>
          <w:rFonts w:ascii="Arial" w:hAnsi="Arial"/>
          <w:b/>
          <w:sz w:val="22"/>
          <w:szCs w:val="22"/>
        </w:rPr>
        <w:t>.</w:t>
      </w:r>
    </w:p>
    <w:p w:rsidR="00831808" w:rsidRPr="00FB1FE6" w:rsidRDefault="00831808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Wynagrodzenie może być wypłacone </w:t>
      </w:r>
      <w:r w:rsidR="00F15FBB" w:rsidRPr="00FB1FE6">
        <w:rPr>
          <w:rFonts w:ascii="Arial" w:hAnsi="Arial"/>
          <w:sz w:val="22"/>
          <w:szCs w:val="22"/>
        </w:rPr>
        <w:t xml:space="preserve">jednorazowo po uzyskaniu prawomocnej decyzji zezwalającej na realizację zadania lub </w:t>
      </w:r>
      <w:r w:rsidRPr="00FB1FE6">
        <w:rPr>
          <w:rFonts w:ascii="Arial" w:hAnsi="Arial"/>
          <w:sz w:val="22"/>
          <w:szCs w:val="22"/>
        </w:rPr>
        <w:t>w dwu transzach:</w:t>
      </w:r>
    </w:p>
    <w:p w:rsidR="00831808" w:rsidRPr="00FB1FE6" w:rsidRDefault="00831808" w:rsidP="00831808">
      <w:pPr>
        <w:pStyle w:val="Akapitzlist"/>
        <w:ind w:left="36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70 % kwoty </w:t>
      </w:r>
      <w:proofErr w:type="spellStart"/>
      <w:r w:rsidRPr="00FB1FE6">
        <w:rPr>
          <w:rFonts w:ascii="Arial" w:hAnsi="Arial"/>
          <w:sz w:val="22"/>
          <w:szCs w:val="22"/>
        </w:rPr>
        <w:t>tj</w:t>
      </w:r>
      <w:proofErr w:type="spellEnd"/>
      <w:r w:rsidRPr="00FB1FE6">
        <w:rPr>
          <w:rFonts w:ascii="Arial" w:hAnsi="Arial"/>
          <w:sz w:val="22"/>
          <w:szCs w:val="22"/>
        </w:rPr>
        <w:t xml:space="preserve"> ……………………………zł brutto za wykonanie kompletnej dokumentacji gotowej do wystąpienia o uzyskanie pozwolenia na realizację przedmiotu zadania,</w:t>
      </w:r>
    </w:p>
    <w:p w:rsidR="00831808" w:rsidRPr="00FB1FE6" w:rsidRDefault="00831808" w:rsidP="00831808">
      <w:pPr>
        <w:pStyle w:val="Akapitzlist"/>
        <w:ind w:left="36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 pozostałe 30% kwoty </w:t>
      </w:r>
      <w:proofErr w:type="spellStart"/>
      <w:r w:rsidRPr="00FB1FE6">
        <w:rPr>
          <w:rFonts w:ascii="Arial" w:hAnsi="Arial"/>
          <w:sz w:val="22"/>
          <w:szCs w:val="22"/>
        </w:rPr>
        <w:t>tj</w:t>
      </w:r>
      <w:proofErr w:type="spellEnd"/>
      <w:r w:rsidRPr="00FB1FE6">
        <w:rPr>
          <w:rFonts w:ascii="Arial" w:hAnsi="Arial"/>
          <w:sz w:val="22"/>
          <w:szCs w:val="22"/>
        </w:rPr>
        <w:t xml:space="preserve">……………………zł brutto po uzyskaniu prawomocnej decyzji zezwalającej na realizację przedmiotu zadania.  </w:t>
      </w:r>
    </w:p>
    <w:p w:rsidR="00532C6D" w:rsidRPr="00FB1FE6" w:rsidRDefault="00532C6D" w:rsidP="00532C6D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Wypłata części wynagrodzenia odbędzie się na podstawie faktury częściowej wystawionej przez Wykonawcę na podstawie protokołu odbioru częściowego wystawionego przez Zamawiającego.</w:t>
      </w:r>
    </w:p>
    <w:p w:rsidR="00482D09" w:rsidRPr="00FB1FE6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FB1FE6">
        <w:rPr>
          <w:rFonts w:ascii="Arial" w:hAnsi="Arial"/>
          <w:sz w:val="22"/>
          <w:szCs w:val="22"/>
        </w:rPr>
        <w:t xml:space="preserve">/ protokołem odbioru częściowego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</w:t>
      </w:r>
      <w:r w:rsidR="003477BD" w:rsidRPr="00FB1FE6">
        <w:rPr>
          <w:rFonts w:ascii="Arial" w:hAnsi="Arial"/>
          <w:sz w:val="22"/>
          <w:szCs w:val="22"/>
        </w:rPr>
        <w:t xml:space="preserve">lub części przedmiotu </w:t>
      </w:r>
      <w:r w:rsidRPr="00FB1FE6">
        <w:rPr>
          <w:rFonts w:ascii="Arial" w:hAnsi="Arial"/>
          <w:sz w:val="22"/>
          <w:szCs w:val="22"/>
        </w:rPr>
        <w:t xml:space="preserve">niniejszej umowy Komisja złożona z pracowników merytorycznego Wydziału Urzędu Miasta Otwocka podpisze bezusterkowy protokół końcowy, co będzie podstawą do złożenia przez Wykonawcę faktury.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482D09" w:rsidRPr="00FB1FE6" w:rsidRDefault="00482D09" w:rsidP="00993B92">
      <w:pPr>
        <w:pStyle w:val="Akapitzlist"/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color w:val="000000"/>
          <w:sz w:val="22"/>
          <w:szCs w:val="22"/>
        </w:rPr>
        <w:t xml:space="preserve">W przypadku uzasadnionych wątpliwości co do przestrzegania prawa pracy przez Wykonawcę lub podwykonawcę, </w:t>
      </w:r>
      <w:r w:rsidR="00BF1C7F" w:rsidRPr="00FB1FE6">
        <w:rPr>
          <w:rFonts w:ascii="Arial" w:hAnsi="Arial" w:cs="Arial"/>
          <w:color w:val="000000"/>
          <w:sz w:val="22"/>
          <w:szCs w:val="22"/>
        </w:rPr>
        <w:t>Z</w:t>
      </w:r>
      <w:r w:rsidRPr="00FB1FE6">
        <w:rPr>
          <w:rFonts w:ascii="Arial" w:hAnsi="Arial" w:cs="Arial"/>
          <w:color w:val="000000"/>
          <w:sz w:val="22"/>
          <w:szCs w:val="22"/>
        </w:rPr>
        <w:t>amawiający może zwrócić się o przeprowadzenie kontroli przez Państwową</w:t>
      </w:r>
      <w:r w:rsidRPr="00FB1FE6">
        <w:rPr>
          <w:rFonts w:ascii="Arial" w:hAnsi="Arial" w:cs="Arial"/>
          <w:sz w:val="22"/>
          <w:szCs w:val="22"/>
        </w:rPr>
        <w:t xml:space="preserve"> Inspekcję Pracy.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lastRenderedPageBreak/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umownych (§ </w:t>
      </w:r>
      <w:r w:rsidR="005E04E3" w:rsidRPr="00FB1FE6">
        <w:rPr>
          <w:rFonts w:ascii="Arial" w:hAnsi="Arial" w:cs="Arial"/>
          <w:sz w:val="22"/>
          <w:szCs w:val="22"/>
        </w:rPr>
        <w:t>7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532C6D" w:rsidRPr="00FB1FE6" w:rsidRDefault="00532C6D" w:rsidP="00532C6D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482D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FB1FE6">
        <w:rPr>
          <w:rFonts w:ascii="Arial" w:hAnsi="Arial"/>
          <w:b/>
          <w:sz w:val="22"/>
          <w:szCs w:val="22"/>
        </w:rPr>
        <w:t>6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</w:p>
    <w:p w:rsidR="00482D09" w:rsidRPr="00FB1FE6" w:rsidRDefault="00482D09" w:rsidP="00993B92">
      <w:pPr>
        <w:pStyle w:val="Tekstpodstawowywcity"/>
        <w:spacing w:line="240" w:lineRule="auto"/>
        <w:ind w:left="426"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wysokości 0,5 % wartości umowy - za każdy dzień opóźnienia w przekazaniu dokumentacji projektowo – kosztorysowej w terminie określonym w </w:t>
      </w:r>
      <w:r w:rsidR="00902BB7" w:rsidRPr="00FB1FE6">
        <w:rPr>
          <w:rFonts w:ascii="Arial" w:hAnsi="Arial" w:cs="Arial"/>
          <w:sz w:val="22"/>
          <w:szCs w:val="22"/>
        </w:rPr>
        <w:t>§ 2 ust. 1 pkt</w:t>
      </w:r>
      <w:r w:rsidRPr="00FB1FE6">
        <w:rPr>
          <w:rFonts w:ascii="Arial" w:hAnsi="Arial" w:cs="Arial"/>
          <w:sz w:val="22"/>
          <w:szCs w:val="22"/>
        </w:rPr>
        <w:t xml:space="preserve"> 1</w:t>
      </w:r>
      <w:r w:rsidRPr="00FB1FE6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razie odstąpienia od umowy przez Wykonawcę lub rozwiązania umowy z przyczyn, za które ponosi on odpowiedzialność, Wykonawca zapłaci Zamawiającemu karę umowną w wysokości </w:t>
      </w:r>
      <w:r w:rsidRPr="00FB1FE6">
        <w:rPr>
          <w:rFonts w:ascii="Arial" w:hAnsi="Arial"/>
          <w:sz w:val="22"/>
          <w:szCs w:val="22"/>
        </w:rPr>
        <w:br/>
        <w:t>10 % wartości umowy.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482D09" w:rsidRPr="00FB1FE6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przedłużenie terminu zakończenia prac, o których mowa w §2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c)   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2F5EFE" w:rsidRPr="00FB1FE6" w:rsidRDefault="002F5EFE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>d)   w sytuacji gdy Zamawiający dokona istotnej zmiany w zaproponowanych przez Wykonawcę rozwiązaniach.</w:t>
      </w:r>
    </w:p>
    <w:p w:rsidR="00482D09" w:rsidRPr="00FB1FE6" w:rsidRDefault="00482D09" w:rsidP="00993B92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,</w:t>
      </w: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:rsidR="00482D09" w:rsidRPr="00FB1FE6" w:rsidRDefault="00482D09" w:rsidP="00993B92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przedmiotu</w:t>
      </w:r>
    </w:p>
    <w:p w:rsidR="00482D09" w:rsidRPr="00FB1FE6" w:rsidRDefault="00482D09" w:rsidP="00993B92">
      <w:pPr>
        <w:pStyle w:val="Tekstpodstawowy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      umowy w tym prawa zależne oraz do każdej jego części w dniu podpisania przez obie strony </w:t>
      </w:r>
    </w:p>
    <w:p w:rsidR="00482D09" w:rsidRPr="00FB1FE6" w:rsidRDefault="00482D09" w:rsidP="00993B92">
      <w:pPr>
        <w:pStyle w:val="Tekstpodstawowy"/>
        <w:ind w:left="360"/>
        <w:rPr>
          <w:rFonts w:ascii="Arial" w:hAnsi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protokołu końcowego odbioru w ramach wynagrodzenia określonego w </w:t>
      </w:r>
      <w:r w:rsidRPr="00FB1FE6">
        <w:rPr>
          <w:rFonts w:ascii="Arial" w:hAnsi="Arial"/>
          <w:sz w:val="22"/>
          <w:szCs w:val="22"/>
        </w:rPr>
        <w:t xml:space="preserve">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32C6D" w:rsidRPr="00FB1FE6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482D09" w:rsidRPr="00FB1FE6" w:rsidRDefault="002D2C84" w:rsidP="00993B92">
      <w:pPr>
        <w:pStyle w:val="Tekstpodstawowy"/>
        <w:ind w:left="1080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sprawach nieuregulowanych niniejszą umową będą miały zastosowanie właściwe przepisy Kodeksu Cywilnego, </w:t>
      </w:r>
      <w:r w:rsidRPr="00FB1FE6">
        <w:rPr>
          <w:rFonts w:ascii="Arial" w:hAnsi="Arial"/>
          <w:i/>
          <w:sz w:val="22"/>
          <w:szCs w:val="22"/>
        </w:rPr>
        <w:t xml:space="preserve">Ustawy Kodeks pracy,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sectPr w:rsidR="008C5D81" w:rsidSect="008C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9"/>
    <w:rsid w:val="00041B0A"/>
    <w:rsid w:val="00080480"/>
    <w:rsid w:val="000D5324"/>
    <w:rsid w:val="00113AC2"/>
    <w:rsid w:val="00145C17"/>
    <w:rsid w:val="00165B2D"/>
    <w:rsid w:val="001D0A2D"/>
    <w:rsid w:val="001D3344"/>
    <w:rsid w:val="002378E6"/>
    <w:rsid w:val="002B2F0A"/>
    <w:rsid w:val="002D2C84"/>
    <w:rsid w:val="002D5A09"/>
    <w:rsid w:val="002E6432"/>
    <w:rsid w:val="002F5EFE"/>
    <w:rsid w:val="00334965"/>
    <w:rsid w:val="003477BD"/>
    <w:rsid w:val="003A683A"/>
    <w:rsid w:val="0040327A"/>
    <w:rsid w:val="00432172"/>
    <w:rsid w:val="00482D09"/>
    <w:rsid w:val="00532C6D"/>
    <w:rsid w:val="0055126E"/>
    <w:rsid w:val="00571F12"/>
    <w:rsid w:val="0059111E"/>
    <w:rsid w:val="005E04E3"/>
    <w:rsid w:val="0061090C"/>
    <w:rsid w:val="00697578"/>
    <w:rsid w:val="006F1064"/>
    <w:rsid w:val="007735AA"/>
    <w:rsid w:val="007753B4"/>
    <w:rsid w:val="007A53D3"/>
    <w:rsid w:val="00831808"/>
    <w:rsid w:val="00834F64"/>
    <w:rsid w:val="00882D7F"/>
    <w:rsid w:val="008830E6"/>
    <w:rsid w:val="0089413F"/>
    <w:rsid w:val="008C5D81"/>
    <w:rsid w:val="00902BB7"/>
    <w:rsid w:val="00962E0C"/>
    <w:rsid w:val="00993B92"/>
    <w:rsid w:val="00A6075F"/>
    <w:rsid w:val="00B07006"/>
    <w:rsid w:val="00B30110"/>
    <w:rsid w:val="00BF1C7F"/>
    <w:rsid w:val="00C25059"/>
    <w:rsid w:val="00C344E4"/>
    <w:rsid w:val="00D84708"/>
    <w:rsid w:val="00DB3792"/>
    <w:rsid w:val="00DE4BF9"/>
    <w:rsid w:val="00E60100"/>
    <w:rsid w:val="00E66D12"/>
    <w:rsid w:val="00EC4468"/>
    <w:rsid w:val="00EF611B"/>
    <w:rsid w:val="00F15FBB"/>
    <w:rsid w:val="00F30CA3"/>
    <w:rsid w:val="00F61667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1E2E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Aleksandra Jastrzębska</cp:lastModifiedBy>
  <cp:revision>3</cp:revision>
  <cp:lastPrinted>2019-02-19T12:29:00Z</cp:lastPrinted>
  <dcterms:created xsi:type="dcterms:W3CDTF">2019-02-19T12:32:00Z</dcterms:created>
  <dcterms:modified xsi:type="dcterms:W3CDTF">2019-02-20T11:47:00Z</dcterms:modified>
</cp:coreProperties>
</file>