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22" w:rsidRPr="00FE0122" w:rsidRDefault="00FE0122" w:rsidP="00FE0122">
      <w:pPr>
        <w:spacing w:line="240" w:lineRule="auto"/>
        <w:jc w:val="center"/>
        <w:rPr>
          <w:rFonts w:eastAsia="Times New Roman" w:cs="Times New Roman"/>
          <w:lang w:val="de-DE"/>
        </w:rPr>
      </w:pPr>
    </w:p>
    <w:p w:rsidR="00FE0122" w:rsidRPr="00FE0122" w:rsidRDefault="003F4A79" w:rsidP="00A43CD8">
      <w:pPr>
        <w:tabs>
          <w:tab w:val="left" w:pos="6300"/>
        </w:tabs>
        <w:spacing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WZP.271.81</w:t>
      </w:r>
      <w:r w:rsidR="00FE0122" w:rsidRPr="00FE0122">
        <w:rPr>
          <w:rFonts w:eastAsia="Times New Roman" w:cs="Times New Roman"/>
          <w:b/>
        </w:rPr>
        <w:t xml:space="preserve">.2017      </w:t>
      </w:r>
      <w:r w:rsidR="00FE0122" w:rsidRPr="00FE0122">
        <w:rPr>
          <w:rFonts w:eastAsia="Times New Roman" w:cs="Times New Roman"/>
          <w:b/>
        </w:rPr>
        <w:tab/>
        <w:t xml:space="preserve">      </w:t>
      </w:r>
      <w:r w:rsidR="00FE0122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Otwock, dnia 21.09</w:t>
      </w:r>
      <w:r w:rsidR="00FE0122" w:rsidRPr="00FE0122">
        <w:rPr>
          <w:rFonts w:eastAsia="Times New Roman" w:cs="Times New Roman"/>
          <w:b/>
        </w:rPr>
        <w:t xml:space="preserve">.2017r.          </w:t>
      </w:r>
    </w:p>
    <w:p w:rsidR="00FE0122" w:rsidRPr="00FE0122" w:rsidRDefault="00FE0122" w:rsidP="00FE0122">
      <w:pPr>
        <w:tabs>
          <w:tab w:val="left" w:pos="5040"/>
        </w:tabs>
        <w:spacing w:line="240" w:lineRule="auto"/>
        <w:rPr>
          <w:rFonts w:eastAsia="Times New Roman" w:cs="Times New Roman"/>
          <w:b/>
        </w:rPr>
      </w:pPr>
    </w:p>
    <w:p w:rsidR="00FE0122" w:rsidRPr="00FE0122" w:rsidRDefault="00E317CE" w:rsidP="00FE0122">
      <w:pPr>
        <w:spacing w:line="240" w:lineRule="auto"/>
        <w:ind w:left="453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- wg rozdzielnika -</w:t>
      </w:r>
    </w:p>
    <w:p w:rsidR="00FE0122" w:rsidRPr="00FE0122" w:rsidRDefault="00FE0122" w:rsidP="00FE0122">
      <w:pPr>
        <w:spacing w:line="240" w:lineRule="auto"/>
        <w:ind w:left="4536"/>
        <w:jc w:val="right"/>
        <w:rPr>
          <w:rFonts w:eastAsia="Times New Roman" w:cs="Times New Roman"/>
        </w:rPr>
      </w:pPr>
    </w:p>
    <w:p w:rsidR="00FE0122" w:rsidRPr="00A43CD8" w:rsidRDefault="00FE0122" w:rsidP="00FE0122">
      <w:pPr>
        <w:spacing w:before="80" w:line="240" w:lineRule="auto"/>
        <w:jc w:val="center"/>
        <w:rPr>
          <w:rFonts w:eastAsia="Times New Roman" w:cs="Times New Roman"/>
          <w:u w:val="single"/>
        </w:rPr>
      </w:pPr>
      <w:r w:rsidRPr="00FE0122">
        <w:rPr>
          <w:rFonts w:eastAsia="Times New Roman" w:cs="Times New Roman"/>
          <w:u w:val="single"/>
        </w:rPr>
        <w:t>Dotyczy postępowania o udzielenie zamówienia publicznego na:</w:t>
      </w:r>
    </w:p>
    <w:p w:rsidR="00FE0122" w:rsidRPr="00A43CD8" w:rsidRDefault="003F4A79" w:rsidP="00A43CD8">
      <w:pPr>
        <w:spacing w:line="360" w:lineRule="auto"/>
        <w:ind w:left="426"/>
        <w:jc w:val="center"/>
        <w:rPr>
          <w:sz w:val="24"/>
          <w:szCs w:val="24"/>
        </w:rPr>
      </w:pPr>
      <w:r w:rsidRPr="00C1059D">
        <w:rPr>
          <w:sz w:val="24"/>
          <w:szCs w:val="24"/>
        </w:rPr>
        <w:t>Udzielenie kredytu długoterminowego w kwocie 17.000.000 PLN z przeznaczeniem na finansowanie planowanego deficytu budżetowego.</w:t>
      </w:r>
    </w:p>
    <w:p w:rsidR="00FE0122" w:rsidRPr="00FE0122" w:rsidRDefault="00FE0122" w:rsidP="00FE0122">
      <w:pPr>
        <w:autoSpaceDE w:val="0"/>
        <w:autoSpaceDN w:val="0"/>
        <w:adjustRightInd w:val="0"/>
        <w:spacing w:after="120"/>
        <w:ind w:firstLine="567"/>
        <w:rPr>
          <w:rFonts w:cs="Times New Roman"/>
        </w:rPr>
      </w:pPr>
      <w:r w:rsidRPr="00FE0122">
        <w:rPr>
          <w:rFonts w:cs="Times New Roman"/>
        </w:rPr>
        <w:t>Szanowni Państwo,</w:t>
      </w:r>
    </w:p>
    <w:p w:rsidR="00FE0122" w:rsidRPr="00FE0122" w:rsidRDefault="00FE0122" w:rsidP="00BA3E3A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FE0122">
        <w:rPr>
          <w:rFonts w:cs="Times New Roman"/>
        </w:rPr>
        <w:t xml:space="preserve">Zamawiający niniejszym </w:t>
      </w:r>
      <w:r w:rsidR="001B2D93">
        <w:rPr>
          <w:rFonts w:cs="Times New Roman"/>
        </w:rPr>
        <w:t>na podstawie</w:t>
      </w:r>
      <w:r w:rsidR="00BA3E3A">
        <w:rPr>
          <w:rFonts w:cs="Times New Roman"/>
        </w:rPr>
        <w:t xml:space="preserve"> art. 38 ust. 4 ustawy z dnia 29 stycznia 2004 r., Prawo Zamówień Publicznych (</w:t>
      </w:r>
      <w:proofErr w:type="spellStart"/>
      <w:r w:rsidR="00BA3E3A">
        <w:rPr>
          <w:rFonts w:cs="Times New Roman"/>
        </w:rPr>
        <w:t>Dz.U</w:t>
      </w:r>
      <w:proofErr w:type="spellEnd"/>
      <w:r w:rsidR="00BA3E3A">
        <w:rPr>
          <w:rFonts w:cs="Times New Roman"/>
        </w:rPr>
        <w:t>. z 2015, 2164 ze zm.)</w:t>
      </w:r>
      <w:r w:rsidR="001B2D93">
        <w:rPr>
          <w:rFonts w:cs="Times New Roman"/>
        </w:rPr>
        <w:t xml:space="preserve"> </w:t>
      </w:r>
      <w:r w:rsidR="00BA3E3A">
        <w:rPr>
          <w:rFonts w:cs="Times New Roman"/>
        </w:rPr>
        <w:t>m</w:t>
      </w:r>
      <w:r w:rsidRPr="00FE0122">
        <w:rPr>
          <w:rFonts w:cs="Times New Roman"/>
        </w:rPr>
        <w:t>odyfikuje treść Specyfikacji Istot</w:t>
      </w:r>
      <w:r w:rsidR="00BA3E3A">
        <w:rPr>
          <w:rFonts w:cs="Times New Roman"/>
        </w:rPr>
        <w:t>nych Warunków Zamówienia (SIWZ).</w:t>
      </w:r>
    </w:p>
    <w:p w:rsidR="00FE0122" w:rsidRPr="00FE0122" w:rsidRDefault="00FE0122" w:rsidP="00FE0122">
      <w:pPr>
        <w:autoSpaceDE w:val="0"/>
        <w:autoSpaceDN w:val="0"/>
        <w:adjustRightInd w:val="0"/>
        <w:spacing w:after="60" w:line="240" w:lineRule="auto"/>
        <w:rPr>
          <w:rFonts w:cs="Times New Roman"/>
        </w:rPr>
      </w:pPr>
    </w:p>
    <w:p w:rsidR="008A62CD" w:rsidRPr="008D3BD2" w:rsidRDefault="008A62CD" w:rsidP="00FE0122">
      <w:pPr>
        <w:tabs>
          <w:tab w:val="left" w:pos="0"/>
        </w:tabs>
        <w:spacing w:line="360" w:lineRule="auto"/>
        <w:rPr>
          <w:rFonts w:cs="Times New Roman"/>
        </w:rPr>
      </w:pPr>
      <w:r w:rsidRPr="008D3BD2">
        <w:rPr>
          <w:rFonts w:cs="Times New Roman"/>
        </w:rPr>
        <w:t>Modyfikacja polega na zmianie</w:t>
      </w:r>
      <w:r w:rsidR="003F4A79">
        <w:rPr>
          <w:rFonts w:cs="Times New Roman"/>
        </w:rPr>
        <w:t xml:space="preserve"> punktu </w:t>
      </w:r>
      <w:r w:rsidR="001F7A76">
        <w:rPr>
          <w:rFonts w:cs="Times New Roman"/>
        </w:rPr>
        <w:t>XI 1 i 4</w:t>
      </w:r>
      <w:r w:rsidR="003F4A79">
        <w:rPr>
          <w:rFonts w:cs="Times New Roman"/>
        </w:rPr>
        <w:t xml:space="preserve"> SIWZ z obecnego brzmienia na następujące</w:t>
      </w:r>
      <w:r w:rsidRPr="008D3BD2">
        <w:rPr>
          <w:rFonts w:cs="Times New Roman"/>
        </w:rPr>
        <w:t>:</w:t>
      </w:r>
    </w:p>
    <w:p w:rsidR="001F7A76" w:rsidRPr="001F7A76" w:rsidRDefault="001F7A76" w:rsidP="001F7A76">
      <w:pPr>
        <w:tabs>
          <w:tab w:val="left" w:pos="408"/>
          <w:tab w:val="left" w:pos="7068"/>
        </w:tabs>
        <w:spacing w:line="239" w:lineRule="auto"/>
        <w:ind w:left="426" w:hanging="418"/>
        <w:jc w:val="both"/>
        <w:rPr>
          <w:sz w:val="20"/>
          <w:szCs w:val="20"/>
        </w:rPr>
      </w:pPr>
      <w:r w:rsidRPr="001F7A76">
        <w:rPr>
          <w:rFonts w:ascii="Calibri" w:eastAsia="Calibri" w:hAnsi="Calibri" w:cs="Calibri"/>
          <w:sz w:val="20"/>
          <w:szCs w:val="20"/>
        </w:rPr>
        <w:t>1.</w:t>
      </w:r>
      <w:r w:rsidRPr="001F7A76">
        <w:rPr>
          <w:sz w:val="20"/>
          <w:szCs w:val="20"/>
        </w:rPr>
        <w:tab/>
      </w:r>
      <w:r w:rsidRPr="001F7A76">
        <w:rPr>
          <w:rFonts w:ascii="Calibri" w:eastAsia="Calibri" w:hAnsi="Calibri" w:cs="Calibri"/>
          <w:sz w:val="20"/>
          <w:szCs w:val="20"/>
        </w:rPr>
        <w:t xml:space="preserve">Ofertę należy złożyć w siedzibie Zamawiającego </w:t>
      </w:r>
      <w:r w:rsidRPr="001F7A76">
        <w:rPr>
          <w:rFonts w:ascii="Calibri" w:hAnsi="Calibri" w:cs="Segoe UI"/>
          <w:sz w:val="20"/>
          <w:szCs w:val="20"/>
        </w:rPr>
        <w:t>przy ul. Armii Krajowej 5 w Otwocku, kod 05-400, –</w:t>
      </w:r>
      <w:r w:rsidRPr="001F7A76">
        <w:rPr>
          <w:rFonts w:ascii="Calibri" w:eastAsia="Arial Unicode MS" w:hAnsi="Calibri" w:cs="Segoe UI"/>
          <w:sz w:val="20"/>
          <w:szCs w:val="20"/>
        </w:rPr>
        <w:t xml:space="preserve">budynek B, pok. nr 1, </w:t>
      </w:r>
      <w:r w:rsidRPr="001F7A76">
        <w:rPr>
          <w:rFonts w:ascii="Calibri" w:hAnsi="Calibri" w:cs="Segoe UI"/>
          <w:sz w:val="20"/>
          <w:szCs w:val="20"/>
        </w:rPr>
        <w:t xml:space="preserve">do dnia 24.10.2017 r., do godziny </w:t>
      </w:r>
      <w:r w:rsidRPr="001F7A76">
        <w:rPr>
          <w:rFonts w:ascii="Calibri" w:hAnsi="Calibri" w:cs="Segoe UI"/>
          <w:b/>
          <w:sz w:val="20"/>
          <w:szCs w:val="20"/>
        </w:rPr>
        <w:t>10</w:t>
      </w:r>
      <w:r w:rsidRPr="001F7A76">
        <w:rPr>
          <w:rFonts w:ascii="Calibri" w:hAnsi="Calibri" w:cs="Segoe UI"/>
          <w:b/>
          <w:sz w:val="20"/>
          <w:szCs w:val="20"/>
          <w:vertAlign w:val="superscript"/>
        </w:rPr>
        <w:t>00</w:t>
      </w:r>
      <w:r w:rsidRPr="001F7A76">
        <w:rPr>
          <w:rFonts w:ascii="Calibri" w:hAnsi="Calibri" w:cs="Segoe UI"/>
          <w:sz w:val="20"/>
          <w:szCs w:val="20"/>
        </w:rPr>
        <w:t xml:space="preserve"> i zaadresować zgodnie z opisem przedstawionym w rozdziale X SIWZ.</w:t>
      </w:r>
    </w:p>
    <w:p w:rsidR="001F7A76" w:rsidRDefault="001F7A76" w:rsidP="001F7A76">
      <w:pPr>
        <w:tabs>
          <w:tab w:val="left" w:pos="408"/>
        </w:tabs>
        <w:ind w:left="426" w:hanging="418"/>
        <w:rPr>
          <w:sz w:val="20"/>
          <w:szCs w:val="20"/>
        </w:rPr>
      </w:pPr>
      <w:r w:rsidRPr="001F7A76">
        <w:rPr>
          <w:rFonts w:ascii="Calibri" w:eastAsia="Calibri" w:hAnsi="Calibri" w:cs="Calibri"/>
          <w:sz w:val="20"/>
          <w:szCs w:val="20"/>
        </w:rPr>
        <w:t>4.</w:t>
      </w:r>
      <w:r w:rsidRPr="001F7A76">
        <w:rPr>
          <w:sz w:val="20"/>
          <w:szCs w:val="20"/>
        </w:rPr>
        <w:tab/>
      </w:r>
      <w:r w:rsidRPr="001F7A76">
        <w:rPr>
          <w:rFonts w:ascii="Calibri" w:eastAsia="Calibri" w:hAnsi="Calibri" w:cs="Calibri"/>
          <w:sz w:val="20"/>
          <w:szCs w:val="20"/>
        </w:rPr>
        <w:t xml:space="preserve">Otwarcie ofert nastąpi w siedzibie Zamawiającego </w:t>
      </w:r>
      <w:r w:rsidRPr="001F7A76">
        <w:rPr>
          <w:rFonts w:ascii="Calibri" w:hAnsi="Calibri" w:cs="Segoe UI"/>
          <w:sz w:val="20"/>
          <w:szCs w:val="20"/>
        </w:rPr>
        <w:t xml:space="preserve"> – budynek C, I piętro, pok. 5a, w dniu 24.10.2017 r., o godzinie </w:t>
      </w:r>
      <w:r w:rsidRPr="001F7A76">
        <w:rPr>
          <w:rFonts w:ascii="Calibri" w:hAnsi="Calibri" w:cs="Segoe UI"/>
          <w:b/>
          <w:sz w:val="20"/>
          <w:szCs w:val="20"/>
        </w:rPr>
        <w:t>10</w:t>
      </w:r>
      <w:r w:rsidRPr="001F7A76">
        <w:rPr>
          <w:rFonts w:ascii="Calibri" w:hAnsi="Calibri" w:cs="Segoe UI"/>
          <w:b/>
          <w:sz w:val="20"/>
          <w:szCs w:val="20"/>
          <w:vertAlign w:val="superscript"/>
        </w:rPr>
        <w:t>30</w:t>
      </w:r>
      <w:r w:rsidRPr="001F7A76">
        <w:rPr>
          <w:rFonts w:ascii="Calibri" w:hAnsi="Calibri" w:cs="Segoe UI"/>
          <w:b/>
          <w:sz w:val="20"/>
          <w:szCs w:val="20"/>
        </w:rPr>
        <w:t>.</w:t>
      </w:r>
    </w:p>
    <w:p w:rsidR="00A43CD8" w:rsidRDefault="00A43CD8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1F7A76" w:rsidRDefault="001F7A76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A43CD8" w:rsidRPr="00057230" w:rsidRDefault="00A43CD8" w:rsidP="00057230">
      <w:pPr>
        <w:spacing w:line="240" w:lineRule="auto"/>
        <w:jc w:val="both"/>
        <w:rPr>
          <w:rFonts w:cs="Times New Roman"/>
          <w:sz w:val="17"/>
          <w:szCs w:val="17"/>
        </w:rPr>
      </w:pPr>
      <w:r w:rsidRPr="00AD5CEB">
        <w:rPr>
          <w:rFonts w:cs="Times New Roman"/>
          <w:sz w:val="17"/>
          <w:szCs w:val="17"/>
        </w:rPr>
        <w:t>Zamawiający przekazuje dokonaną modyfikacją dotyczącą Specyfikacji Istotnych Warunków Zamówienia wszystkim Wykonawcom, którym przekazał SIWZ oraz zamieszcza te informacje na stronie internetowej, na której udostępniona jest SIWZ.</w:t>
      </w:r>
    </w:p>
    <w:sectPr w:rsidR="00A43CD8" w:rsidRPr="00057230" w:rsidSect="0008483D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B4" w:rsidRDefault="008C1DB4" w:rsidP="00135548">
      <w:pPr>
        <w:spacing w:after="0" w:line="240" w:lineRule="auto"/>
      </w:pPr>
      <w:r>
        <w:separator/>
      </w:r>
    </w:p>
  </w:endnote>
  <w:endnote w:type="continuationSeparator" w:id="0">
    <w:p w:rsidR="008C1DB4" w:rsidRDefault="008C1DB4" w:rsidP="0013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60717"/>
      <w:docPartObj>
        <w:docPartGallery w:val="Page Numbers (Bottom of Page)"/>
        <w:docPartUnique/>
      </w:docPartObj>
    </w:sdtPr>
    <w:sdtContent>
      <w:p w:rsidR="00135548" w:rsidRDefault="00F10994">
        <w:pPr>
          <w:pStyle w:val="Stopka"/>
          <w:jc w:val="center"/>
        </w:pPr>
        <w:fldSimple w:instr=" PAGE   \* MERGEFORMAT ">
          <w:r w:rsidR="00057230">
            <w:rPr>
              <w:noProof/>
            </w:rPr>
            <w:t>1</w:t>
          </w:r>
        </w:fldSimple>
      </w:p>
    </w:sdtContent>
  </w:sdt>
  <w:p w:rsidR="00135548" w:rsidRDefault="00135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B4" w:rsidRDefault="008C1DB4" w:rsidP="00135548">
      <w:pPr>
        <w:spacing w:after="0" w:line="240" w:lineRule="auto"/>
      </w:pPr>
      <w:r>
        <w:separator/>
      </w:r>
    </w:p>
  </w:footnote>
  <w:footnote w:type="continuationSeparator" w:id="0">
    <w:p w:rsidR="008C1DB4" w:rsidRDefault="008C1DB4" w:rsidP="0013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74F"/>
    <w:multiLevelType w:val="hybridMultilevel"/>
    <w:tmpl w:val="14C0918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5DDC"/>
    <w:multiLevelType w:val="hybridMultilevel"/>
    <w:tmpl w:val="76A40922"/>
    <w:lvl w:ilvl="0" w:tplc="DF08D35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A82C4B"/>
    <w:multiLevelType w:val="hybridMultilevel"/>
    <w:tmpl w:val="C900ACF6"/>
    <w:lvl w:ilvl="0" w:tplc="EEF00E1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C50B3"/>
    <w:multiLevelType w:val="hybridMultilevel"/>
    <w:tmpl w:val="3CEEE3BA"/>
    <w:lvl w:ilvl="0" w:tplc="E4983B58">
      <w:start w:val="3"/>
      <w:numFmt w:val="decimal"/>
      <w:lvlText w:val="%1."/>
      <w:lvlJc w:val="left"/>
    </w:lvl>
    <w:lvl w:ilvl="1" w:tplc="FB941A3A">
      <w:numFmt w:val="decimal"/>
      <w:lvlText w:val=""/>
      <w:lvlJc w:val="left"/>
    </w:lvl>
    <w:lvl w:ilvl="2" w:tplc="63AE5F8C">
      <w:numFmt w:val="decimal"/>
      <w:lvlText w:val=""/>
      <w:lvlJc w:val="left"/>
    </w:lvl>
    <w:lvl w:ilvl="3" w:tplc="FC90CF42">
      <w:numFmt w:val="decimal"/>
      <w:lvlText w:val=""/>
      <w:lvlJc w:val="left"/>
    </w:lvl>
    <w:lvl w:ilvl="4" w:tplc="BDD6512C">
      <w:numFmt w:val="decimal"/>
      <w:lvlText w:val=""/>
      <w:lvlJc w:val="left"/>
    </w:lvl>
    <w:lvl w:ilvl="5" w:tplc="93BAB406">
      <w:numFmt w:val="decimal"/>
      <w:lvlText w:val=""/>
      <w:lvlJc w:val="left"/>
    </w:lvl>
    <w:lvl w:ilvl="6" w:tplc="CB0E8B26">
      <w:numFmt w:val="decimal"/>
      <w:lvlText w:val=""/>
      <w:lvlJc w:val="left"/>
    </w:lvl>
    <w:lvl w:ilvl="7" w:tplc="A452654C">
      <w:numFmt w:val="decimal"/>
      <w:lvlText w:val=""/>
      <w:lvlJc w:val="left"/>
    </w:lvl>
    <w:lvl w:ilvl="8" w:tplc="9612AD52">
      <w:numFmt w:val="decimal"/>
      <w:lvlText w:val=""/>
      <w:lvlJc w:val="left"/>
    </w:lvl>
  </w:abstractNum>
  <w:abstractNum w:abstractNumId="5">
    <w:nsid w:val="322030C3"/>
    <w:multiLevelType w:val="hybridMultilevel"/>
    <w:tmpl w:val="02863344"/>
    <w:lvl w:ilvl="0" w:tplc="0415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6484CC1"/>
    <w:multiLevelType w:val="hybridMultilevel"/>
    <w:tmpl w:val="D36EB8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BE4F1"/>
    <w:multiLevelType w:val="hybridMultilevel"/>
    <w:tmpl w:val="04DE0ADC"/>
    <w:lvl w:ilvl="0" w:tplc="093C7E3E">
      <w:start w:val="2"/>
      <w:numFmt w:val="decimal"/>
      <w:lvlText w:val="%1."/>
      <w:lvlJc w:val="left"/>
    </w:lvl>
    <w:lvl w:ilvl="1" w:tplc="9C7243A0">
      <w:numFmt w:val="decimal"/>
      <w:lvlText w:val=""/>
      <w:lvlJc w:val="left"/>
    </w:lvl>
    <w:lvl w:ilvl="2" w:tplc="9DE049D6">
      <w:numFmt w:val="decimal"/>
      <w:lvlText w:val=""/>
      <w:lvlJc w:val="left"/>
    </w:lvl>
    <w:lvl w:ilvl="3" w:tplc="F11413CC">
      <w:numFmt w:val="decimal"/>
      <w:lvlText w:val=""/>
      <w:lvlJc w:val="left"/>
    </w:lvl>
    <w:lvl w:ilvl="4" w:tplc="DE5E48D0">
      <w:numFmt w:val="decimal"/>
      <w:lvlText w:val=""/>
      <w:lvlJc w:val="left"/>
    </w:lvl>
    <w:lvl w:ilvl="5" w:tplc="DAD0D78A">
      <w:numFmt w:val="decimal"/>
      <w:lvlText w:val=""/>
      <w:lvlJc w:val="left"/>
    </w:lvl>
    <w:lvl w:ilvl="6" w:tplc="5930F76A">
      <w:numFmt w:val="decimal"/>
      <w:lvlText w:val=""/>
      <w:lvlJc w:val="left"/>
    </w:lvl>
    <w:lvl w:ilvl="7" w:tplc="546298E6">
      <w:numFmt w:val="decimal"/>
      <w:lvlText w:val=""/>
      <w:lvlJc w:val="left"/>
    </w:lvl>
    <w:lvl w:ilvl="8" w:tplc="601691BC">
      <w:numFmt w:val="decimal"/>
      <w:lvlText w:val=""/>
      <w:lvlJc w:val="left"/>
    </w:lvl>
  </w:abstractNum>
  <w:abstractNum w:abstractNumId="9">
    <w:nsid w:val="5A774E82"/>
    <w:multiLevelType w:val="hybridMultilevel"/>
    <w:tmpl w:val="31A62326"/>
    <w:lvl w:ilvl="0" w:tplc="A7D8B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965C64"/>
    <w:multiLevelType w:val="multilevel"/>
    <w:tmpl w:val="7D4E7A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E3B22A6"/>
    <w:multiLevelType w:val="multilevel"/>
    <w:tmpl w:val="D550FA8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763F2FED"/>
    <w:multiLevelType w:val="multilevel"/>
    <w:tmpl w:val="850A3D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13">
    <w:nsid w:val="77E96D7F"/>
    <w:multiLevelType w:val="hybridMultilevel"/>
    <w:tmpl w:val="1682C914"/>
    <w:lvl w:ilvl="0" w:tplc="89AC3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3"/>
  </w:num>
  <w:num w:numId="10">
    <w:abstractNumId w:val="1"/>
  </w:num>
  <w:num w:numId="11">
    <w:abstractNumId w:val="5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0122"/>
    <w:rsid w:val="0000234C"/>
    <w:rsid w:val="000467F1"/>
    <w:rsid w:val="00057230"/>
    <w:rsid w:val="000B7A83"/>
    <w:rsid w:val="001135DE"/>
    <w:rsid w:val="00135548"/>
    <w:rsid w:val="00147ECE"/>
    <w:rsid w:val="001B2D93"/>
    <w:rsid w:val="001C099A"/>
    <w:rsid w:val="001D1962"/>
    <w:rsid w:val="001F7A76"/>
    <w:rsid w:val="00235BED"/>
    <w:rsid w:val="002A3B09"/>
    <w:rsid w:val="003730E2"/>
    <w:rsid w:val="003F4A79"/>
    <w:rsid w:val="00411358"/>
    <w:rsid w:val="005D1D7C"/>
    <w:rsid w:val="005E73E6"/>
    <w:rsid w:val="006467B0"/>
    <w:rsid w:val="00776A66"/>
    <w:rsid w:val="007A4597"/>
    <w:rsid w:val="007D46EC"/>
    <w:rsid w:val="00871B6A"/>
    <w:rsid w:val="008A62CD"/>
    <w:rsid w:val="008C1DB4"/>
    <w:rsid w:val="008D3BD2"/>
    <w:rsid w:val="009B712D"/>
    <w:rsid w:val="009E3E47"/>
    <w:rsid w:val="00A43CD8"/>
    <w:rsid w:val="00AD5CEB"/>
    <w:rsid w:val="00B2381A"/>
    <w:rsid w:val="00BA3E3A"/>
    <w:rsid w:val="00D635B6"/>
    <w:rsid w:val="00E317CE"/>
    <w:rsid w:val="00E34B69"/>
    <w:rsid w:val="00E56A81"/>
    <w:rsid w:val="00EC49C6"/>
    <w:rsid w:val="00F10994"/>
    <w:rsid w:val="00F61B52"/>
    <w:rsid w:val="00F64777"/>
    <w:rsid w:val="00F72E81"/>
    <w:rsid w:val="00FD3A63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122"/>
    <w:pPr>
      <w:spacing w:after="0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0122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122"/>
    <w:rPr>
      <w:rFonts w:ascii="Arial" w:eastAsia="Calibri" w:hAnsi="Arial" w:cs="Times New Roman"/>
      <w:sz w:val="20"/>
      <w:szCs w:val="20"/>
    </w:rPr>
  </w:style>
  <w:style w:type="character" w:customStyle="1" w:styleId="FontStyle38">
    <w:name w:val="Font Style38"/>
    <w:uiPriority w:val="99"/>
    <w:rsid w:val="00FE012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E01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48"/>
  </w:style>
  <w:style w:type="paragraph" w:styleId="Stopka">
    <w:name w:val="footer"/>
    <w:basedOn w:val="Normalny"/>
    <w:link w:val="StopkaZnak"/>
    <w:uiPriority w:val="99"/>
    <w:unhideWhenUsed/>
    <w:rsid w:val="0013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xx</cp:lastModifiedBy>
  <cp:revision>2</cp:revision>
  <cp:lastPrinted>2017-06-20T09:04:00Z</cp:lastPrinted>
  <dcterms:created xsi:type="dcterms:W3CDTF">2017-09-21T13:18:00Z</dcterms:created>
  <dcterms:modified xsi:type="dcterms:W3CDTF">2017-09-21T13:18:00Z</dcterms:modified>
</cp:coreProperties>
</file>