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B4ACA" w14:textId="51FF06E0" w:rsidR="006E7E95" w:rsidRPr="00BB073D" w:rsidRDefault="00DC3D3A">
      <w:pPr>
        <w:pStyle w:val="TreA"/>
        <w:jc w:val="center"/>
        <w:rPr>
          <w:rFonts w:ascii="Tahoma" w:hAnsi="Tahoma" w:cs="Tahoma"/>
          <w:b/>
          <w:bCs/>
          <w:sz w:val="24"/>
          <w:szCs w:val="24"/>
        </w:rPr>
      </w:pPr>
      <w:r w:rsidRPr="00BB073D">
        <w:rPr>
          <w:rFonts w:ascii="Tahoma" w:hAnsi="Tahoma" w:cs="Tahoma"/>
          <w:b/>
          <w:bCs/>
          <w:sz w:val="24"/>
          <w:szCs w:val="24"/>
        </w:rPr>
        <w:t>STRONA TYTUŁ</w:t>
      </w:r>
      <w:r w:rsidRPr="00BB073D">
        <w:rPr>
          <w:rFonts w:ascii="Tahoma" w:hAnsi="Tahoma" w:cs="Tahoma"/>
          <w:b/>
          <w:bCs/>
          <w:sz w:val="24"/>
          <w:szCs w:val="24"/>
          <w:lang w:val="de-DE"/>
        </w:rPr>
        <w:t xml:space="preserve">OWA </w:t>
      </w:r>
      <w:r w:rsidRPr="00BB073D">
        <w:rPr>
          <w:rFonts w:ascii="Tahoma" w:hAnsi="Tahoma" w:cs="Tahoma"/>
          <w:b/>
          <w:bCs/>
          <w:sz w:val="24"/>
          <w:szCs w:val="24"/>
        </w:rPr>
        <w:t>PROJEKTU</w:t>
      </w:r>
      <w:r w:rsidRPr="00BB073D">
        <w:rPr>
          <w:rFonts w:ascii="Tahoma" w:hAnsi="Tahoma" w:cs="Tahoma"/>
          <w:b/>
          <w:bCs/>
          <w:sz w:val="24"/>
          <w:szCs w:val="24"/>
          <w:lang w:val="de-DE"/>
        </w:rPr>
        <w:t xml:space="preserve"> </w:t>
      </w:r>
      <w:r w:rsidRPr="00BB073D">
        <w:rPr>
          <w:rFonts w:ascii="Tahoma" w:hAnsi="Tahoma" w:cs="Tahoma"/>
          <w:b/>
          <w:bCs/>
          <w:sz w:val="24"/>
          <w:szCs w:val="24"/>
        </w:rPr>
        <w:t>TECHNICZNEGO</w:t>
      </w:r>
    </w:p>
    <w:p w14:paraId="3FB79B3D" w14:textId="01CB412A" w:rsidR="00BB073D" w:rsidRPr="00BB073D" w:rsidRDefault="00BB073D">
      <w:pPr>
        <w:pStyle w:val="TreA"/>
        <w:jc w:val="center"/>
        <w:rPr>
          <w:rFonts w:ascii="Tahoma" w:hAnsi="Tahoma" w:cs="Tahoma"/>
          <w:b/>
          <w:bCs/>
          <w:sz w:val="24"/>
          <w:szCs w:val="24"/>
        </w:rPr>
      </w:pPr>
    </w:p>
    <w:p w14:paraId="6D8F9F1A" w14:textId="27287EBE" w:rsidR="00BB073D" w:rsidRPr="00BB073D" w:rsidRDefault="00BB073D">
      <w:pPr>
        <w:pStyle w:val="TreA"/>
        <w:jc w:val="center"/>
        <w:rPr>
          <w:rFonts w:ascii="Tahoma" w:hAnsi="Tahoma" w:cs="Tahoma"/>
        </w:rPr>
      </w:pPr>
      <w:r w:rsidRPr="00BB073D">
        <w:rPr>
          <w:rFonts w:ascii="Tahoma" w:hAnsi="Tahoma" w:cs="Tahoma"/>
          <w:b/>
          <w:bCs/>
          <w:sz w:val="24"/>
          <w:szCs w:val="24"/>
        </w:rPr>
        <w:t>TOM IV – INSTALACJE ELEKTRYCZNE</w:t>
      </w:r>
    </w:p>
    <w:p w14:paraId="3DE1074B" w14:textId="77777777" w:rsidR="006E7E95" w:rsidRPr="00BB073D" w:rsidRDefault="006E7E95">
      <w:pPr>
        <w:pStyle w:val="TreA"/>
        <w:jc w:val="center"/>
        <w:rPr>
          <w:rFonts w:ascii="Tahoma" w:hAnsi="Tahoma" w:cs="Tahoma"/>
          <w:b/>
          <w:bCs/>
          <w:sz w:val="24"/>
          <w:szCs w:val="24"/>
        </w:rPr>
      </w:pPr>
    </w:p>
    <w:p w14:paraId="7CE18EE6" w14:textId="77777777" w:rsidR="006E7E95" w:rsidRPr="00BB073D" w:rsidRDefault="006E7E95">
      <w:pPr>
        <w:pStyle w:val="TreA"/>
        <w:rPr>
          <w:rFonts w:ascii="Tahoma" w:hAnsi="Tahoma" w:cs="Tahoma"/>
          <w:sz w:val="20"/>
          <w:szCs w:val="20"/>
        </w:rPr>
      </w:pPr>
    </w:p>
    <w:tbl>
      <w:tblPr>
        <w:tblW w:w="9598" w:type="dxa"/>
        <w:tblInd w:w="142" w:type="dxa"/>
        <w:tblLayout w:type="fixed"/>
        <w:tblCellMar>
          <w:left w:w="10" w:type="dxa"/>
          <w:right w:w="10" w:type="dxa"/>
        </w:tblCellMar>
        <w:tblLook w:val="04A0" w:firstRow="1" w:lastRow="0" w:firstColumn="1" w:lastColumn="0" w:noHBand="0" w:noVBand="1"/>
      </w:tblPr>
      <w:tblGrid>
        <w:gridCol w:w="2444"/>
        <w:gridCol w:w="7154"/>
      </w:tblGrid>
      <w:tr w:rsidR="006E7E95" w:rsidRPr="00BB073D" w14:paraId="7CD74D9E" w14:textId="77777777">
        <w:trPr>
          <w:trHeight w:val="1109"/>
        </w:trPr>
        <w:tc>
          <w:tcPr>
            <w:tcW w:w="2444"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14:paraId="743418C5" w14:textId="77777777" w:rsidR="006E7E95" w:rsidRPr="00BB073D" w:rsidRDefault="00DC3D3A">
            <w:pPr>
              <w:pStyle w:val="Styltabeli1"/>
              <w:widowControl w:val="0"/>
              <w:rPr>
                <w:rFonts w:ascii="Tahoma" w:hAnsi="Tahoma" w:cs="Tahoma"/>
                <w:sz w:val="18"/>
                <w:szCs w:val="18"/>
              </w:rPr>
            </w:pPr>
            <w:r w:rsidRPr="00BB073D">
              <w:rPr>
                <w:rFonts w:ascii="Tahoma" w:hAnsi="Tahoma" w:cs="Tahoma"/>
                <w:sz w:val="18"/>
                <w:szCs w:val="18"/>
              </w:rPr>
              <w:t>INWESTOR</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72A4A" w14:textId="77777777" w:rsidR="006E7E95" w:rsidRPr="00BB073D" w:rsidRDefault="00DC3D3A">
            <w:pPr>
              <w:pStyle w:val="Standard"/>
              <w:rPr>
                <w:rFonts w:ascii="Tahoma" w:hAnsi="Tahoma" w:cs="Tahoma"/>
              </w:rPr>
            </w:pPr>
            <w:r w:rsidRPr="00BB073D">
              <w:rPr>
                <w:rFonts w:ascii="Tahoma" w:eastAsia="Verdana" w:hAnsi="Tahoma" w:cs="Tahoma"/>
                <w:bCs/>
                <w:color w:val="000000"/>
              </w:rPr>
              <w:t>. . . . . . . . . . . . . . . . . . .</w:t>
            </w:r>
            <w:r w:rsidRPr="00BB073D">
              <w:rPr>
                <w:rFonts w:ascii="Tahoma" w:eastAsia="Verdana" w:hAnsi="Tahoma" w:cs="Tahoma"/>
                <w:b/>
                <w:color w:val="000000"/>
              </w:rPr>
              <w:t xml:space="preserve"> </w:t>
            </w:r>
            <w:r w:rsidRPr="00BB073D">
              <w:rPr>
                <w:rFonts w:ascii="Tahoma" w:eastAsia="Verdana" w:hAnsi="Tahoma" w:cs="Tahoma"/>
                <w:b/>
                <w:color w:val="000000"/>
              </w:rPr>
              <w:br/>
            </w:r>
            <w:r w:rsidRPr="00BB073D">
              <w:rPr>
                <w:rFonts w:ascii="Tahoma" w:eastAsia="Verdana" w:hAnsi="Tahoma" w:cs="Tahoma"/>
                <w:bCs/>
                <w:color w:val="000000"/>
                <w:sz w:val="12"/>
                <w:szCs w:val="12"/>
              </w:rPr>
              <w:t>Imię Nazwisko</w:t>
            </w:r>
          </w:p>
          <w:p w14:paraId="610E21F0" w14:textId="77777777" w:rsidR="006E7E95" w:rsidRPr="00BB073D" w:rsidRDefault="00DC3D3A">
            <w:pPr>
              <w:pStyle w:val="Standard"/>
              <w:rPr>
                <w:rFonts w:ascii="Tahoma" w:hAnsi="Tahoma" w:cs="Tahoma"/>
              </w:rPr>
            </w:pPr>
            <w:r w:rsidRPr="00BB073D">
              <w:rPr>
                <w:rFonts w:ascii="Tahoma" w:hAnsi="Tahoma" w:cs="Tahoma"/>
                <w:lang w:eastAsia="pl-PL"/>
              </w:rPr>
              <w:t>. . . . . . . . . . . . . . . . . . .</w:t>
            </w:r>
            <w:r w:rsidRPr="00BB073D">
              <w:rPr>
                <w:rFonts w:ascii="Tahoma" w:hAnsi="Tahoma" w:cs="Tahoma"/>
                <w:lang w:eastAsia="pl-PL"/>
              </w:rPr>
              <w:br/>
            </w:r>
            <w:r w:rsidRPr="00BB073D">
              <w:rPr>
                <w:rFonts w:ascii="Tahoma" w:hAnsi="Tahoma" w:cs="Tahoma"/>
                <w:sz w:val="12"/>
                <w:szCs w:val="12"/>
                <w:lang w:eastAsia="pl-PL"/>
              </w:rPr>
              <w:t>ulica, numer</w:t>
            </w:r>
          </w:p>
          <w:p w14:paraId="7638D1D8" w14:textId="77777777" w:rsidR="006E7E95" w:rsidRPr="00BB073D" w:rsidRDefault="00DC3D3A">
            <w:pPr>
              <w:pStyle w:val="Standard"/>
              <w:rPr>
                <w:rFonts w:ascii="Tahoma" w:hAnsi="Tahoma" w:cs="Tahoma"/>
              </w:rPr>
            </w:pPr>
            <w:r w:rsidRPr="00BB073D">
              <w:rPr>
                <w:rFonts w:ascii="Tahoma" w:hAnsi="Tahoma" w:cs="Tahoma"/>
                <w:lang w:eastAsia="pl-PL"/>
              </w:rPr>
              <w:t>. . . . . . . . . . . . . . . . . . .</w:t>
            </w:r>
            <w:r w:rsidRPr="00BB073D">
              <w:rPr>
                <w:rFonts w:ascii="Tahoma" w:hAnsi="Tahoma" w:cs="Tahoma"/>
                <w:lang w:eastAsia="pl-PL"/>
              </w:rPr>
              <w:br/>
            </w:r>
            <w:r w:rsidRPr="00BB073D">
              <w:rPr>
                <w:rFonts w:ascii="Tahoma" w:hAnsi="Tahoma" w:cs="Tahoma"/>
                <w:sz w:val="12"/>
                <w:szCs w:val="12"/>
                <w:lang w:eastAsia="pl-PL"/>
              </w:rPr>
              <w:t>kod, miejscowość</w:t>
            </w:r>
          </w:p>
        </w:tc>
      </w:tr>
      <w:tr w:rsidR="006E7E95" w:rsidRPr="00BB073D" w14:paraId="2C4D8512" w14:textId="77777777">
        <w:trPr>
          <w:trHeight w:val="900"/>
        </w:trPr>
        <w:tc>
          <w:tcPr>
            <w:tcW w:w="2444"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14:paraId="6AC993DE" w14:textId="77777777" w:rsidR="006E7E95" w:rsidRPr="00BB073D" w:rsidRDefault="00DC3D3A">
            <w:pPr>
              <w:pStyle w:val="Styltabeli1"/>
              <w:widowControl w:val="0"/>
              <w:rPr>
                <w:rFonts w:ascii="Tahoma" w:hAnsi="Tahoma" w:cs="Tahoma"/>
                <w:sz w:val="18"/>
                <w:szCs w:val="18"/>
              </w:rPr>
            </w:pPr>
            <w:r w:rsidRPr="00BB073D">
              <w:rPr>
                <w:rFonts w:ascii="Tahoma" w:hAnsi="Tahoma" w:cs="Tahoma"/>
                <w:sz w:val="18"/>
                <w:szCs w:val="18"/>
              </w:rPr>
              <w:t>NAZWA ZAMIERZENIA BUDOWLANEGO</w:t>
            </w:r>
          </w:p>
        </w:tc>
        <w:tc>
          <w:tcPr>
            <w:tcW w:w="7154"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14:paraId="523A9406" w14:textId="77777777" w:rsidR="006E7E95" w:rsidRPr="00BB073D" w:rsidRDefault="00DC3D3A">
            <w:pPr>
              <w:pStyle w:val="Domylne"/>
              <w:widowControl w:val="0"/>
              <w:spacing w:before="0"/>
              <w:jc w:val="both"/>
              <w:rPr>
                <w:rFonts w:ascii="Tahoma" w:eastAsia="Times New Roman" w:hAnsi="Tahoma" w:cs="Tahoma"/>
                <w:bCs/>
                <w:sz w:val="20"/>
                <w:szCs w:val="20"/>
              </w:rPr>
            </w:pPr>
            <w:bookmarkStart w:id="0" w:name="_Hlk117772447"/>
            <w:r w:rsidRPr="00BB073D">
              <w:rPr>
                <w:rFonts w:ascii="Tahoma" w:eastAsia="Times New Roman" w:hAnsi="Tahoma" w:cs="Tahoma"/>
                <w:bCs/>
                <w:sz w:val="20"/>
                <w:szCs w:val="20"/>
              </w:rPr>
              <w:t>BUDOWA WOLNOSTOJĄCEGO BUDYNKU MIESZKALNEGO JEDNORODZINNEGO O POWIERZCHNI ZABUDOWY DO 70,00m2, Z ELEMENTAMI STYLU „ŚWIDERMAJER” WRAZ Z INFRASTRUKTURĄ TECHNICZNĄ, INSTALACJĄ GAZOWĄ I ZAGOSPODAROWANIEM TERENU</w:t>
            </w:r>
            <w:bookmarkEnd w:id="0"/>
          </w:p>
        </w:tc>
      </w:tr>
      <w:tr w:rsidR="006E7E95" w:rsidRPr="00BB073D" w14:paraId="44164224" w14:textId="77777777">
        <w:trPr>
          <w:trHeight w:val="971"/>
        </w:trPr>
        <w:tc>
          <w:tcPr>
            <w:tcW w:w="2444"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14:paraId="34F6C3AE" w14:textId="77777777" w:rsidR="006E7E95" w:rsidRPr="00BB073D" w:rsidRDefault="00DC3D3A">
            <w:pPr>
              <w:pStyle w:val="Styltabeli1"/>
              <w:widowControl w:val="0"/>
              <w:rPr>
                <w:rFonts w:ascii="Tahoma" w:hAnsi="Tahoma" w:cs="Tahoma"/>
                <w:sz w:val="18"/>
                <w:szCs w:val="18"/>
              </w:rPr>
            </w:pPr>
            <w:r w:rsidRPr="00BB073D">
              <w:rPr>
                <w:rFonts w:ascii="Tahoma" w:hAnsi="Tahoma" w:cs="Tahoma"/>
                <w:sz w:val="18"/>
                <w:szCs w:val="18"/>
              </w:rPr>
              <w:t>ADRES I KATEGORIA OBIEKTU BUDOWLANEGO</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DB044" w14:textId="77777777" w:rsidR="006E7E95" w:rsidRPr="00BB073D" w:rsidRDefault="00DC3D3A">
            <w:pPr>
              <w:pStyle w:val="Styltabeli2"/>
              <w:widowControl w:val="0"/>
              <w:spacing w:line="276" w:lineRule="auto"/>
              <w:rPr>
                <w:rFonts w:ascii="Tahoma" w:hAnsi="Tahoma" w:cs="Tahoma"/>
                <w:sz w:val="20"/>
                <w:szCs w:val="12"/>
              </w:rPr>
            </w:pPr>
            <w:r w:rsidRPr="00BB073D">
              <w:rPr>
                <w:rFonts w:ascii="Tahoma" w:hAnsi="Tahoma" w:cs="Tahoma"/>
                <w:sz w:val="20"/>
                <w:szCs w:val="12"/>
              </w:rPr>
              <w:t xml:space="preserve">Dz. ew. nr  . . . / . .  </w:t>
            </w:r>
          </w:p>
          <w:p w14:paraId="7D201A88" w14:textId="77777777" w:rsidR="006E7E95" w:rsidRPr="00BB073D" w:rsidRDefault="006E7E95">
            <w:pPr>
              <w:pStyle w:val="Styltabeli2"/>
              <w:widowControl w:val="0"/>
              <w:rPr>
                <w:rFonts w:ascii="Tahoma" w:hAnsi="Tahoma" w:cs="Tahoma"/>
                <w:sz w:val="20"/>
                <w:szCs w:val="12"/>
              </w:rPr>
            </w:pPr>
          </w:p>
          <w:p w14:paraId="53A6E118" w14:textId="77777777" w:rsidR="006E7E95" w:rsidRPr="00BB073D" w:rsidRDefault="00DC3D3A">
            <w:pPr>
              <w:pStyle w:val="Styltabeli2"/>
              <w:widowControl w:val="0"/>
              <w:rPr>
                <w:rFonts w:ascii="Tahoma" w:hAnsi="Tahoma" w:cs="Tahoma"/>
                <w:sz w:val="20"/>
                <w:szCs w:val="12"/>
              </w:rPr>
            </w:pPr>
            <w:r w:rsidRPr="00BB073D">
              <w:rPr>
                <w:rFonts w:ascii="Tahoma" w:hAnsi="Tahoma" w:cs="Tahoma"/>
                <w:sz w:val="20"/>
                <w:szCs w:val="12"/>
              </w:rPr>
              <w:t>Kategoria I - budynki mieszkalne jednorodzinne</w:t>
            </w:r>
          </w:p>
        </w:tc>
      </w:tr>
      <w:tr w:rsidR="006E7E95" w:rsidRPr="00BB073D" w14:paraId="7615D130" w14:textId="77777777">
        <w:trPr>
          <w:trHeight w:val="726"/>
        </w:trPr>
        <w:tc>
          <w:tcPr>
            <w:tcW w:w="2444"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14:paraId="24F4328D" w14:textId="77777777" w:rsidR="006E7E95" w:rsidRPr="00BB073D" w:rsidRDefault="00DC3D3A">
            <w:pPr>
              <w:pStyle w:val="Styltabeli1"/>
              <w:widowControl w:val="0"/>
              <w:rPr>
                <w:rFonts w:ascii="Tahoma" w:hAnsi="Tahoma" w:cs="Tahoma"/>
                <w:sz w:val="18"/>
                <w:szCs w:val="18"/>
              </w:rPr>
            </w:pPr>
            <w:r w:rsidRPr="00BB073D">
              <w:rPr>
                <w:rFonts w:ascii="Tahoma" w:hAnsi="Tahoma" w:cs="Tahoma"/>
                <w:sz w:val="18"/>
                <w:szCs w:val="18"/>
              </w:rPr>
              <w:t>DANE EWIDENCYJNE</w:t>
            </w:r>
          </w:p>
        </w:tc>
        <w:tc>
          <w:tcPr>
            <w:tcW w:w="7154"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14:paraId="47440C09" w14:textId="77777777" w:rsidR="006E7E95" w:rsidRPr="00BB073D" w:rsidRDefault="00DC3D3A">
            <w:pPr>
              <w:pStyle w:val="Styltabeli2"/>
              <w:widowControl w:val="0"/>
              <w:spacing w:line="276" w:lineRule="auto"/>
              <w:rPr>
                <w:rFonts w:ascii="Tahoma" w:hAnsi="Tahoma" w:cs="Tahoma"/>
                <w:sz w:val="20"/>
                <w:szCs w:val="12"/>
              </w:rPr>
            </w:pPr>
            <w:r w:rsidRPr="00BB073D">
              <w:rPr>
                <w:rFonts w:ascii="Tahoma" w:hAnsi="Tahoma" w:cs="Tahoma"/>
                <w:sz w:val="20"/>
                <w:szCs w:val="12"/>
              </w:rPr>
              <w:t>jednostka ewidencyjna:  . . . .</w:t>
            </w:r>
          </w:p>
          <w:p w14:paraId="188E93AF" w14:textId="77777777" w:rsidR="006E7E95" w:rsidRPr="00BB073D" w:rsidRDefault="00DC3D3A">
            <w:pPr>
              <w:pStyle w:val="Styltabeli2"/>
              <w:widowControl w:val="0"/>
              <w:spacing w:line="276" w:lineRule="auto"/>
              <w:rPr>
                <w:rFonts w:ascii="Tahoma" w:hAnsi="Tahoma" w:cs="Tahoma"/>
                <w:sz w:val="20"/>
                <w:szCs w:val="12"/>
              </w:rPr>
            </w:pPr>
            <w:r w:rsidRPr="00BB073D">
              <w:rPr>
                <w:rFonts w:ascii="Tahoma" w:hAnsi="Tahoma" w:cs="Tahoma"/>
                <w:sz w:val="20"/>
                <w:szCs w:val="12"/>
              </w:rPr>
              <w:t>nazwa i nr obrębu:  . . . .</w:t>
            </w:r>
          </w:p>
          <w:p w14:paraId="30C44EF5" w14:textId="77777777" w:rsidR="006E7E95" w:rsidRPr="00BB073D" w:rsidRDefault="00DC3D3A">
            <w:pPr>
              <w:pStyle w:val="Styltabeli2"/>
              <w:widowControl w:val="0"/>
              <w:rPr>
                <w:rFonts w:ascii="Tahoma" w:hAnsi="Tahoma" w:cs="Tahoma"/>
                <w:sz w:val="20"/>
                <w:szCs w:val="12"/>
              </w:rPr>
            </w:pPr>
            <w:r w:rsidRPr="00BB073D">
              <w:rPr>
                <w:rFonts w:ascii="Tahoma" w:hAnsi="Tahoma" w:cs="Tahoma"/>
                <w:sz w:val="20"/>
                <w:szCs w:val="12"/>
              </w:rPr>
              <w:t>nr dz. ew.  . . . / . . .</w:t>
            </w:r>
          </w:p>
        </w:tc>
      </w:tr>
    </w:tbl>
    <w:p w14:paraId="3E070384" w14:textId="77777777" w:rsidR="006E7E95" w:rsidRPr="00BB073D" w:rsidRDefault="006E7E95">
      <w:pPr>
        <w:pStyle w:val="TreA"/>
        <w:widowControl w:val="0"/>
        <w:ind w:firstLine="34"/>
        <w:rPr>
          <w:rFonts w:ascii="Tahoma" w:hAnsi="Tahoma" w:cs="Tahoma"/>
          <w:sz w:val="20"/>
          <w:szCs w:val="20"/>
        </w:rPr>
      </w:pPr>
    </w:p>
    <w:p w14:paraId="2E1EBA24" w14:textId="77777777" w:rsidR="006E7E95" w:rsidRPr="00BB073D" w:rsidRDefault="006E7E95">
      <w:pPr>
        <w:pStyle w:val="TreA"/>
        <w:widowControl w:val="0"/>
        <w:ind w:firstLine="34"/>
        <w:rPr>
          <w:rFonts w:ascii="Tahoma" w:hAnsi="Tahoma" w:cs="Tahoma"/>
          <w:sz w:val="20"/>
          <w:szCs w:val="20"/>
        </w:rPr>
      </w:pPr>
    </w:p>
    <w:p w14:paraId="6BD7D316" w14:textId="77777777" w:rsidR="006E7E95" w:rsidRPr="00BB073D" w:rsidRDefault="006E7E95">
      <w:pPr>
        <w:pStyle w:val="TreA"/>
        <w:widowControl w:val="0"/>
        <w:ind w:firstLine="34"/>
        <w:rPr>
          <w:rFonts w:ascii="Tahoma" w:hAnsi="Tahoma" w:cs="Tahoma"/>
          <w:sz w:val="20"/>
          <w:szCs w:val="20"/>
        </w:rPr>
      </w:pPr>
    </w:p>
    <w:tbl>
      <w:tblPr>
        <w:tblW w:w="9639" w:type="dxa"/>
        <w:tblInd w:w="141" w:type="dxa"/>
        <w:tblLayout w:type="fixed"/>
        <w:tblCellMar>
          <w:left w:w="10" w:type="dxa"/>
          <w:right w:w="10" w:type="dxa"/>
        </w:tblCellMar>
        <w:tblLook w:val="04A0" w:firstRow="1" w:lastRow="0" w:firstColumn="1" w:lastColumn="0" w:noHBand="0" w:noVBand="1"/>
      </w:tblPr>
      <w:tblGrid>
        <w:gridCol w:w="2409"/>
        <w:gridCol w:w="4111"/>
        <w:gridCol w:w="1417"/>
        <w:gridCol w:w="1702"/>
      </w:tblGrid>
      <w:tr w:rsidR="006E7E95" w:rsidRPr="00BB073D" w14:paraId="1330D70E" w14:textId="77777777">
        <w:trPr>
          <w:trHeight w:val="662"/>
        </w:trPr>
        <w:tc>
          <w:tcPr>
            <w:tcW w:w="2409"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51C9F54B" w14:textId="77777777" w:rsidR="006E7E95" w:rsidRPr="00BB073D" w:rsidRDefault="00DC3D3A">
            <w:pPr>
              <w:pStyle w:val="Styltabeli1"/>
              <w:spacing w:line="276" w:lineRule="auto"/>
              <w:rPr>
                <w:rFonts w:ascii="Tahoma" w:hAnsi="Tahoma" w:cs="Tahoma"/>
                <w:kern w:val="0"/>
                <w:sz w:val="18"/>
                <w:szCs w:val="16"/>
                <w:lang w:eastAsia="pl-PL" w:bidi="ar-SA"/>
              </w:rPr>
            </w:pPr>
            <w:r w:rsidRPr="00BB073D">
              <w:rPr>
                <w:rFonts w:ascii="Tahoma" w:hAnsi="Tahoma" w:cs="Tahoma"/>
                <w:kern w:val="0"/>
                <w:sz w:val="18"/>
                <w:szCs w:val="16"/>
                <w:lang w:eastAsia="pl-PL" w:bidi="ar-SA"/>
              </w:rPr>
              <w:t>GŁÓWNA JEDNOSTKA PROJEKTOWA</w:t>
            </w:r>
          </w:p>
        </w:tc>
        <w:tc>
          <w:tcPr>
            <w:tcW w:w="7230" w:type="dxa"/>
            <w:gridSpan w:val="3"/>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BD4134A" w14:textId="77777777" w:rsidR="006E7E95" w:rsidRPr="00BB073D" w:rsidRDefault="00DC3D3A">
            <w:pPr>
              <w:pStyle w:val="Styltabeli2"/>
              <w:spacing w:line="276" w:lineRule="auto"/>
              <w:jc w:val="both"/>
              <w:rPr>
                <w:rFonts w:ascii="Tahoma" w:hAnsi="Tahoma" w:cs="Tahoma"/>
                <w:kern w:val="0"/>
                <w:lang w:eastAsia="pl-PL" w:bidi="ar-SA"/>
              </w:rPr>
            </w:pPr>
            <w:r w:rsidRPr="00BB073D">
              <w:rPr>
                <w:rFonts w:ascii="Tahoma" w:eastAsia="Arial Unicode MS" w:hAnsi="Tahoma" w:cs="Tahoma"/>
                <w:b/>
                <w:bCs/>
                <w:kern w:val="0"/>
                <w:sz w:val="18"/>
                <w:szCs w:val="16"/>
                <w:lang w:eastAsia="pl-PL" w:bidi="ar-SA"/>
              </w:rPr>
              <w:t>WIOSNA architekci</w:t>
            </w:r>
            <w:r w:rsidRPr="00BB073D">
              <w:rPr>
                <w:rFonts w:ascii="Tahoma" w:eastAsia="Arial Unicode MS" w:hAnsi="Tahoma" w:cs="Tahoma"/>
                <w:kern w:val="0"/>
                <w:sz w:val="18"/>
                <w:szCs w:val="16"/>
                <w:lang w:eastAsia="pl-PL" w:bidi="ar-SA"/>
              </w:rPr>
              <w:t xml:space="preserve"> Piotr Wiosna                                        adres do korespondencji:</w:t>
            </w:r>
          </w:p>
          <w:p w14:paraId="21F4DDF1" w14:textId="77777777" w:rsidR="006E7E95" w:rsidRPr="00BB073D" w:rsidRDefault="00DC3D3A">
            <w:pPr>
              <w:pStyle w:val="Styltabeli2"/>
              <w:jc w:val="both"/>
              <w:rPr>
                <w:rFonts w:ascii="Tahoma" w:hAnsi="Tahoma" w:cs="Tahoma"/>
                <w:kern w:val="0"/>
                <w:lang w:eastAsia="pl-PL" w:bidi="ar-SA"/>
              </w:rPr>
            </w:pPr>
            <w:r w:rsidRPr="00BB073D">
              <w:rPr>
                <w:rFonts w:ascii="Tahoma" w:eastAsia="Arial Unicode MS" w:hAnsi="Tahoma" w:cs="Tahoma"/>
                <w:kern w:val="0"/>
                <w:sz w:val="18"/>
                <w:szCs w:val="16"/>
                <w:lang w:eastAsia="pl-PL" w:bidi="ar-SA"/>
              </w:rPr>
              <w:t xml:space="preserve">Ul. Mickiewicza 42/48                                                                  </w:t>
            </w:r>
            <w:r w:rsidRPr="00BB073D">
              <w:rPr>
                <w:rFonts w:ascii="Tahoma" w:hAnsi="Tahoma" w:cs="Tahoma"/>
                <w:kern w:val="0"/>
                <w:sz w:val="18"/>
                <w:szCs w:val="16"/>
                <w:lang w:eastAsia="pl-PL" w:bidi="ar-SA"/>
              </w:rPr>
              <w:t>ul. Polna 50 lok. 401</w:t>
            </w:r>
          </w:p>
          <w:p w14:paraId="49F33B25" w14:textId="77777777" w:rsidR="006E7E95" w:rsidRPr="00BB073D" w:rsidRDefault="00DC3D3A">
            <w:pPr>
              <w:pStyle w:val="Styltabeli2"/>
              <w:spacing w:line="276" w:lineRule="auto"/>
              <w:jc w:val="both"/>
              <w:rPr>
                <w:rFonts w:ascii="Tahoma" w:hAnsi="Tahoma" w:cs="Tahoma"/>
                <w:kern w:val="0"/>
                <w:lang w:eastAsia="pl-PL" w:bidi="ar-SA"/>
              </w:rPr>
            </w:pPr>
            <w:r w:rsidRPr="00BB073D">
              <w:rPr>
                <w:rFonts w:ascii="Tahoma" w:eastAsia="Arial Unicode MS" w:hAnsi="Tahoma" w:cs="Tahoma"/>
                <w:kern w:val="0"/>
                <w:sz w:val="18"/>
                <w:szCs w:val="16"/>
                <w:lang w:eastAsia="pl-PL" w:bidi="ar-SA"/>
              </w:rPr>
              <w:t xml:space="preserve">15-232 Białystok                              www.wsna.pl                            </w:t>
            </w:r>
            <w:r w:rsidRPr="00BB073D">
              <w:rPr>
                <w:rFonts w:ascii="Tahoma" w:hAnsi="Tahoma" w:cs="Tahoma"/>
                <w:kern w:val="0"/>
                <w:sz w:val="18"/>
                <w:szCs w:val="16"/>
                <w:lang w:eastAsia="pl-PL" w:bidi="ar-SA"/>
              </w:rPr>
              <w:t>00-644 Warszawa</w:t>
            </w:r>
          </w:p>
        </w:tc>
      </w:tr>
      <w:tr w:rsidR="006E7E95" w:rsidRPr="00BB073D" w14:paraId="52D9B622" w14:textId="77777777">
        <w:trPr>
          <w:trHeight w:val="662"/>
        </w:trPr>
        <w:tc>
          <w:tcPr>
            <w:tcW w:w="2409"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53B6FB0B" w14:textId="77777777" w:rsidR="006E7E95" w:rsidRPr="00BB073D" w:rsidRDefault="00DC3D3A">
            <w:pPr>
              <w:pStyle w:val="Styltabeli1"/>
              <w:spacing w:line="276" w:lineRule="auto"/>
              <w:rPr>
                <w:rFonts w:ascii="Tahoma" w:hAnsi="Tahoma" w:cs="Tahoma"/>
                <w:kern w:val="0"/>
                <w:sz w:val="18"/>
                <w:szCs w:val="16"/>
                <w:lang w:eastAsia="pl-PL" w:bidi="ar-SA"/>
              </w:rPr>
            </w:pPr>
            <w:r w:rsidRPr="00BB073D">
              <w:rPr>
                <w:rFonts w:ascii="Tahoma" w:hAnsi="Tahoma" w:cs="Tahoma"/>
                <w:kern w:val="0"/>
                <w:sz w:val="18"/>
                <w:szCs w:val="16"/>
                <w:lang w:eastAsia="pl-PL" w:bidi="ar-SA"/>
              </w:rPr>
              <w:t>JEDNOSTKA PROJEKTOWA</w:t>
            </w:r>
          </w:p>
          <w:p w14:paraId="2DC9AF5C" w14:textId="77777777" w:rsidR="006E7E95" w:rsidRPr="00BB073D" w:rsidRDefault="00DC3D3A">
            <w:pPr>
              <w:pStyle w:val="Styltabeli1"/>
              <w:spacing w:line="276" w:lineRule="auto"/>
              <w:rPr>
                <w:rFonts w:ascii="Tahoma" w:hAnsi="Tahoma" w:cs="Tahoma"/>
                <w:kern w:val="0"/>
                <w:sz w:val="18"/>
                <w:szCs w:val="16"/>
                <w:lang w:eastAsia="pl-PL" w:bidi="ar-SA"/>
              </w:rPr>
            </w:pPr>
            <w:r w:rsidRPr="00BB073D">
              <w:rPr>
                <w:rFonts w:ascii="Tahoma" w:hAnsi="Tahoma" w:cs="Tahoma"/>
                <w:kern w:val="0"/>
                <w:sz w:val="18"/>
                <w:szCs w:val="16"/>
                <w:lang w:eastAsia="pl-PL" w:bidi="ar-SA"/>
              </w:rPr>
              <w:t>ADAPTUJĄCA PROJEKT</w:t>
            </w:r>
          </w:p>
        </w:tc>
        <w:tc>
          <w:tcPr>
            <w:tcW w:w="7230" w:type="dxa"/>
            <w:gridSpan w:val="3"/>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2D593883" w14:textId="77777777" w:rsidR="006E7E95" w:rsidRPr="00BB073D" w:rsidRDefault="00DC3D3A">
            <w:pPr>
              <w:pStyle w:val="Styltabeli2"/>
              <w:spacing w:line="276" w:lineRule="auto"/>
              <w:rPr>
                <w:rFonts w:ascii="Tahoma" w:eastAsia="Arial Unicode MS" w:hAnsi="Tahoma" w:cs="Tahoma"/>
                <w:kern w:val="0"/>
                <w:sz w:val="18"/>
                <w:szCs w:val="16"/>
                <w:lang w:eastAsia="pl-PL" w:bidi="ar-SA"/>
              </w:rPr>
            </w:pPr>
            <w:r w:rsidRPr="00BB073D">
              <w:rPr>
                <w:rFonts w:ascii="Tahoma" w:eastAsia="Arial Unicode MS" w:hAnsi="Tahoma" w:cs="Tahoma"/>
                <w:kern w:val="0"/>
                <w:sz w:val="18"/>
                <w:szCs w:val="16"/>
                <w:lang w:eastAsia="pl-PL" w:bidi="ar-SA"/>
              </w:rPr>
              <w:t>. . . . . . . . . . . . . . . . . . . . . . . .</w:t>
            </w:r>
            <w:r w:rsidRPr="00BB073D">
              <w:rPr>
                <w:rFonts w:ascii="Tahoma" w:eastAsia="Arial Unicode MS" w:hAnsi="Tahoma" w:cs="Tahoma"/>
                <w:kern w:val="0"/>
                <w:sz w:val="18"/>
                <w:szCs w:val="16"/>
                <w:lang w:eastAsia="pl-PL" w:bidi="ar-SA"/>
              </w:rPr>
              <w:br/>
              <w:t>. . . . . . . . . . . . . . . . . . . . . . . .</w:t>
            </w:r>
            <w:r w:rsidRPr="00BB073D">
              <w:rPr>
                <w:rFonts w:ascii="Tahoma" w:eastAsia="Arial Unicode MS" w:hAnsi="Tahoma" w:cs="Tahoma"/>
                <w:kern w:val="0"/>
                <w:sz w:val="18"/>
                <w:szCs w:val="16"/>
                <w:lang w:eastAsia="pl-PL" w:bidi="ar-SA"/>
              </w:rPr>
              <w:br/>
              <w:t>. . . . . . . . . . . . . . . . . . . . . . . .</w:t>
            </w:r>
          </w:p>
        </w:tc>
      </w:tr>
      <w:tr w:rsidR="006E7E95" w:rsidRPr="00BB073D" w14:paraId="16DD496D" w14:textId="77777777">
        <w:trPr>
          <w:trHeight w:val="403"/>
        </w:trPr>
        <w:tc>
          <w:tcPr>
            <w:tcW w:w="2409"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052D0734" w14:textId="77777777" w:rsidR="006E7E95" w:rsidRPr="00BB073D" w:rsidRDefault="00DC3D3A">
            <w:pPr>
              <w:pStyle w:val="Styltabeli1"/>
              <w:rPr>
                <w:rFonts w:ascii="Tahoma" w:hAnsi="Tahoma" w:cs="Tahoma"/>
                <w:kern w:val="0"/>
                <w:sz w:val="16"/>
                <w:szCs w:val="16"/>
                <w:lang w:eastAsia="pl-PL" w:bidi="ar-SA"/>
              </w:rPr>
            </w:pPr>
            <w:r w:rsidRPr="00C91BE1">
              <w:rPr>
                <w:rFonts w:ascii="Tahoma" w:hAnsi="Tahoma" w:cs="Tahoma"/>
                <w:kern w:val="0"/>
                <w:sz w:val="18"/>
                <w:szCs w:val="18"/>
                <w:lang w:eastAsia="pl-PL" w:bidi="ar-SA"/>
              </w:rPr>
              <w:t>BRANŻA:</w:t>
            </w:r>
          </w:p>
        </w:tc>
        <w:tc>
          <w:tcPr>
            <w:tcW w:w="411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2B7A08FE" w14:textId="77777777" w:rsidR="006E7E95" w:rsidRPr="00BB073D" w:rsidRDefault="00DC3D3A">
            <w:pPr>
              <w:pStyle w:val="Styltabeli2"/>
              <w:rPr>
                <w:rFonts w:ascii="Tahoma" w:hAnsi="Tahoma" w:cs="Tahoma"/>
                <w:kern w:val="0"/>
                <w:sz w:val="16"/>
                <w:szCs w:val="16"/>
                <w:lang w:eastAsia="pl-PL" w:bidi="ar-SA"/>
              </w:rPr>
            </w:pPr>
            <w:r w:rsidRPr="00BB073D">
              <w:rPr>
                <w:rFonts w:ascii="Tahoma" w:hAnsi="Tahoma" w:cs="Tahoma"/>
                <w:kern w:val="0"/>
                <w:sz w:val="16"/>
                <w:szCs w:val="16"/>
                <w:lang w:eastAsia="pl-PL" w:bidi="ar-SA"/>
              </w:rPr>
              <w:t>PROJEKTANT / NR UPRAWNIEŃ / NR WPISU DO IZBY</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B7CD79" w14:textId="77777777" w:rsidR="006E7E95" w:rsidRPr="00BB073D" w:rsidRDefault="00DC3D3A">
            <w:pPr>
              <w:pStyle w:val="Styltabeli2"/>
              <w:jc w:val="center"/>
              <w:rPr>
                <w:rFonts w:ascii="Tahoma" w:hAnsi="Tahoma" w:cs="Tahoma"/>
                <w:kern w:val="0"/>
                <w:sz w:val="14"/>
                <w:szCs w:val="14"/>
                <w:lang w:eastAsia="pl-PL" w:bidi="ar-SA"/>
              </w:rPr>
            </w:pPr>
            <w:r w:rsidRPr="00BB073D">
              <w:rPr>
                <w:rFonts w:ascii="Tahoma" w:hAnsi="Tahoma" w:cs="Tahoma"/>
                <w:kern w:val="0"/>
                <w:sz w:val="14"/>
                <w:szCs w:val="14"/>
                <w:lang w:eastAsia="pl-PL" w:bidi="ar-SA"/>
              </w:rPr>
              <w:t>DATA OPRACOWANIA</w:t>
            </w:r>
          </w:p>
        </w:tc>
        <w:tc>
          <w:tcPr>
            <w:tcW w:w="17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523C3A" w14:textId="77777777" w:rsidR="006E7E95" w:rsidRPr="00BB073D" w:rsidRDefault="00DC3D3A">
            <w:pPr>
              <w:pStyle w:val="Styltabeli2"/>
              <w:jc w:val="center"/>
              <w:rPr>
                <w:rFonts w:ascii="Tahoma" w:hAnsi="Tahoma" w:cs="Tahoma"/>
                <w:kern w:val="0"/>
                <w:sz w:val="16"/>
                <w:szCs w:val="16"/>
                <w:lang w:eastAsia="pl-PL" w:bidi="ar-SA"/>
              </w:rPr>
            </w:pPr>
            <w:r w:rsidRPr="00BB073D">
              <w:rPr>
                <w:rFonts w:ascii="Tahoma" w:hAnsi="Tahoma" w:cs="Tahoma"/>
                <w:kern w:val="0"/>
                <w:sz w:val="16"/>
                <w:szCs w:val="16"/>
                <w:lang w:eastAsia="pl-PL" w:bidi="ar-SA"/>
              </w:rPr>
              <w:t>PODPIS</w:t>
            </w:r>
          </w:p>
        </w:tc>
      </w:tr>
      <w:tr w:rsidR="006E7E95" w:rsidRPr="00BB073D" w14:paraId="06869912" w14:textId="77777777">
        <w:trPr>
          <w:trHeight w:val="481"/>
        </w:trPr>
        <w:tc>
          <w:tcPr>
            <w:tcW w:w="2409"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42569198" w14:textId="77777777" w:rsidR="006E7E95" w:rsidRPr="00BB073D" w:rsidRDefault="00DC3D3A" w:rsidP="00BE4B59">
            <w:pPr>
              <w:pStyle w:val="Styltabeli1"/>
              <w:rPr>
                <w:rFonts w:ascii="Tahoma" w:hAnsi="Tahoma" w:cs="Tahoma"/>
                <w:kern w:val="0"/>
                <w:sz w:val="18"/>
                <w:szCs w:val="18"/>
                <w:lang w:eastAsia="pl-PL" w:bidi="ar-SA"/>
              </w:rPr>
            </w:pPr>
            <w:r w:rsidRPr="00BB073D">
              <w:rPr>
                <w:rFonts w:ascii="Tahoma" w:hAnsi="Tahoma" w:cs="Tahoma"/>
                <w:kern w:val="0"/>
                <w:sz w:val="18"/>
                <w:szCs w:val="18"/>
                <w:lang w:eastAsia="pl-PL" w:bidi="ar-SA"/>
              </w:rPr>
              <w:t xml:space="preserve">INSTALACJE </w:t>
            </w:r>
            <w:r w:rsidR="00BE4B59" w:rsidRPr="00BB073D">
              <w:rPr>
                <w:rFonts w:ascii="Tahoma" w:hAnsi="Tahoma" w:cs="Tahoma"/>
                <w:kern w:val="0"/>
                <w:sz w:val="18"/>
                <w:szCs w:val="18"/>
                <w:lang w:eastAsia="pl-PL" w:bidi="ar-SA"/>
              </w:rPr>
              <w:t>ELEKTRYCZNE</w:t>
            </w:r>
          </w:p>
        </w:tc>
        <w:tc>
          <w:tcPr>
            <w:tcW w:w="4111"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0E1C5A80" w14:textId="77777777" w:rsidR="006E7E95" w:rsidRPr="00BB073D" w:rsidRDefault="00DC3D3A">
            <w:pPr>
              <w:pStyle w:val="Styltabeli2"/>
              <w:rPr>
                <w:rFonts w:ascii="Tahoma" w:eastAsia="Arial Unicode MS" w:hAnsi="Tahoma" w:cs="Tahoma"/>
                <w:kern w:val="0"/>
                <w:sz w:val="18"/>
                <w:szCs w:val="18"/>
                <w:lang w:eastAsia="pl-PL" w:bidi="ar-SA"/>
              </w:rPr>
            </w:pPr>
            <w:r w:rsidRPr="00BB073D">
              <w:rPr>
                <w:rFonts w:ascii="Tahoma" w:eastAsia="Arial Unicode MS" w:hAnsi="Tahoma" w:cs="Tahoma"/>
                <w:kern w:val="0"/>
                <w:sz w:val="18"/>
                <w:szCs w:val="18"/>
                <w:lang w:eastAsia="pl-PL" w:bidi="ar-SA"/>
              </w:rPr>
              <w:t>mgr inż. . . . . . . . . . . . . . . . .</w:t>
            </w:r>
          </w:p>
          <w:p w14:paraId="70C891A6" w14:textId="77777777" w:rsidR="006E7E95" w:rsidRPr="00BB073D" w:rsidRDefault="00DC3D3A">
            <w:pPr>
              <w:pStyle w:val="Styltabeli2"/>
              <w:rPr>
                <w:rFonts w:ascii="Tahoma" w:hAnsi="Tahoma" w:cs="Tahoma"/>
                <w:kern w:val="0"/>
                <w:lang w:eastAsia="pl-PL" w:bidi="ar-SA"/>
              </w:rPr>
            </w:pPr>
            <w:proofErr w:type="spellStart"/>
            <w:r w:rsidRPr="00BB073D">
              <w:rPr>
                <w:rFonts w:ascii="Tahoma" w:eastAsia="Times New Roman" w:hAnsi="Tahoma" w:cs="Tahoma"/>
                <w:kern w:val="0"/>
                <w:sz w:val="18"/>
                <w:szCs w:val="18"/>
                <w:lang w:eastAsia="pl-PL" w:bidi="ar-SA"/>
              </w:rPr>
              <w:t>upr</w:t>
            </w:r>
            <w:proofErr w:type="spellEnd"/>
            <w:r w:rsidRPr="00BB073D">
              <w:rPr>
                <w:rFonts w:ascii="Tahoma" w:eastAsia="Times New Roman" w:hAnsi="Tahoma" w:cs="Tahoma"/>
                <w:kern w:val="0"/>
                <w:sz w:val="18"/>
                <w:szCs w:val="18"/>
                <w:lang w:eastAsia="pl-PL" w:bidi="ar-SA"/>
              </w:rPr>
              <w:t xml:space="preserve">. </w:t>
            </w:r>
            <w:r w:rsidRPr="00BB073D">
              <w:rPr>
                <w:rFonts w:ascii="Tahoma" w:eastAsia="Arial Unicode MS" w:hAnsi="Tahoma" w:cs="Tahoma"/>
                <w:kern w:val="0"/>
                <w:sz w:val="18"/>
                <w:szCs w:val="18"/>
                <w:lang w:eastAsia="pl-PL" w:bidi="ar-SA"/>
              </w:rPr>
              <w:t xml:space="preserve">. . . . . . . . . . . . . . . </w:t>
            </w:r>
            <w:r w:rsidRPr="00BB073D">
              <w:rPr>
                <w:rFonts w:ascii="Tahoma" w:eastAsia="Times New Roman" w:hAnsi="Tahoma" w:cs="Tahoma"/>
                <w:kern w:val="0"/>
                <w:sz w:val="18"/>
                <w:szCs w:val="18"/>
                <w:lang w:eastAsia="pl-PL" w:bidi="ar-SA"/>
              </w:rPr>
              <w:t xml:space="preserve"> izba . . . . . . . . . . . .</w:t>
            </w:r>
          </w:p>
        </w:tc>
        <w:tc>
          <w:tcPr>
            <w:tcW w:w="141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59889380" w14:textId="77777777" w:rsidR="006E7E95" w:rsidRPr="00BB073D" w:rsidRDefault="006E7E95">
            <w:pPr>
              <w:pStyle w:val="Standard"/>
              <w:widowControl/>
              <w:jc w:val="center"/>
              <w:rPr>
                <w:rFonts w:ascii="Tahoma" w:eastAsia="Arial Unicode MS" w:hAnsi="Tahoma" w:cs="Tahoma"/>
                <w:kern w:val="0"/>
                <w:sz w:val="22"/>
                <w:szCs w:val="22"/>
              </w:rPr>
            </w:pPr>
          </w:p>
        </w:tc>
        <w:tc>
          <w:tcPr>
            <w:tcW w:w="170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78F7BA0" w14:textId="77777777" w:rsidR="006E7E95" w:rsidRPr="00BB073D" w:rsidRDefault="006E7E95">
            <w:pPr>
              <w:pStyle w:val="Standard"/>
              <w:widowControl/>
              <w:rPr>
                <w:rFonts w:ascii="Tahoma" w:eastAsia="Arial Unicode MS" w:hAnsi="Tahoma" w:cs="Tahoma"/>
                <w:kern w:val="0"/>
                <w:sz w:val="22"/>
                <w:szCs w:val="22"/>
              </w:rPr>
            </w:pPr>
          </w:p>
        </w:tc>
      </w:tr>
    </w:tbl>
    <w:p w14:paraId="74AB0940" w14:textId="77777777" w:rsidR="006E7E95" w:rsidRPr="00BB073D" w:rsidRDefault="006E7E95">
      <w:pPr>
        <w:pStyle w:val="TreA"/>
        <w:rPr>
          <w:rFonts w:ascii="Tahoma" w:hAnsi="Tahoma" w:cs="Tahoma"/>
          <w:sz w:val="20"/>
          <w:szCs w:val="20"/>
        </w:rPr>
      </w:pPr>
    </w:p>
    <w:p w14:paraId="608EC18D" w14:textId="77777777" w:rsidR="006E7E95" w:rsidRPr="00BB073D" w:rsidRDefault="006E7E95">
      <w:pPr>
        <w:pStyle w:val="TreA"/>
        <w:rPr>
          <w:rFonts w:ascii="Tahoma" w:hAnsi="Tahoma" w:cs="Tahoma"/>
          <w:sz w:val="20"/>
          <w:szCs w:val="20"/>
        </w:rPr>
      </w:pPr>
    </w:p>
    <w:p w14:paraId="5FA42E3D" w14:textId="77777777" w:rsidR="006E7E95" w:rsidRPr="00BB073D" w:rsidRDefault="00DC3D3A">
      <w:pPr>
        <w:pStyle w:val="Standard"/>
        <w:jc w:val="center"/>
        <w:rPr>
          <w:rFonts w:ascii="Tahoma" w:eastAsia="Arial" w:hAnsi="Tahoma" w:cs="Tahoma"/>
          <w:color w:val="000000"/>
          <w:sz w:val="18"/>
          <w:szCs w:val="18"/>
        </w:rPr>
      </w:pPr>
      <w:r w:rsidRPr="00BB073D">
        <w:rPr>
          <w:rFonts w:ascii="Tahoma" w:eastAsia="Arial" w:hAnsi="Tahoma" w:cs="Tahoma"/>
          <w:color w:val="000000"/>
          <w:sz w:val="18"/>
          <w:szCs w:val="18"/>
        </w:rPr>
        <w:t>Otwock, dnia . . . . . . . . . . . . .</w:t>
      </w:r>
    </w:p>
    <w:p w14:paraId="388EC934" w14:textId="77777777" w:rsidR="006E7E95" w:rsidRPr="00BB073D" w:rsidRDefault="00DC3D3A">
      <w:pPr>
        <w:pStyle w:val="Standard"/>
        <w:jc w:val="right"/>
        <w:rPr>
          <w:rFonts w:ascii="Tahoma" w:eastAsia="Arial" w:hAnsi="Tahoma" w:cs="Tahoma"/>
          <w:color w:val="000000"/>
          <w:sz w:val="18"/>
          <w:szCs w:val="18"/>
        </w:rPr>
      </w:pPr>
      <w:r w:rsidRPr="00BB073D">
        <w:rPr>
          <w:rFonts w:ascii="Tahoma" w:eastAsia="Arial" w:hAnsi="Tahoma" w:cs="Tahoma"/>
          <w:color w:val="000000"/>
          <w:sz w:val="18"/>
          <w:szCs w:val="18"/>
        </w:rPr>
        <w:br/>
        <w:t xml:space="preserve">                                                                       </w:t>
      </w:r>
    </w:p>
    <w:p w14:paraId="58C9B112" w14:textId="77777777" w:rsidR="006E7E95" w:rsidRPr="00BB073D" w:rsidRDefault="006E7E95">
      <w:pPr>
        <w:pStyle w:val="Standard"/>
        <w:jc w:val="center"/>
        <w:rPr>
          <w:rFonts w:ascii="Tahoma" w:hAnsi="Tahoma" w:cs="Tahoma"/>
          <w:b/>
          <w:sz w:val="32"/>
          <w:szCs w:val="32"/>
        </w:rPr>
      </w:pPr>
    </w:p>
    <w:p w14:paraId="4C9AEFEE" w14:textId="77777777" w:rsidR="006E7E95" w:rsidRPr="00BB073D" w:rsidRDefault="006E7E95">
      <w:pPr>
        <w:pStyle w:val="Standard"/>
        <w:jc w:val="center"/>
        <w:rPr>
          <w:rFonts w:ascii="Tahoma" w:hAnsi="Tahoma" w:cs="Tahoma"/>
          <w:b/>
          <w:sz w:val="32"/>
          <w:szCs w:val="32"/>
        </w:rPr>
      </w:pPr>
    </w:p>
    <w:p w14:paraId="6EF368FB" w14:textId="77777777" w:rsidR="006E7E95" w:rsidRPr="00BB073D" w:rsidRDefault="006E7E95">
      <w:pPr>
        <w:pStyle w:val="Standard"/>
        <w:jc w:val="center"/>
        <w:rPr>
          <w:rFonts w:ascii="Tahoma" w:hAnsi="Tahoma" w:cs="Tahoma"/>
          <w:b/>
          <w:sz w:val="32"/>
          <w:szCs w:val="32"/>
        </w:rPr>
      </w:pPr>
    </w:p>
    <w:p w14:paraId="0B0F5821" w14:textId="77777777" w:rsidR="006E7E95" w:rsidRPr="00BB073D" w:rsidRDefault="006E7E95">
      <w:pPr>
        <w:pStyle w:val="Standard"/>
        <w:jc w:val="center"/>
        <w:rPr>
          <w:rFonts w:ascii="Tahoma" w:hAnsi="Tahoma" w:cs="Tahoma"/>
          <w:b/>
          <w:sz w:val="32"/>
          <w:szCs w:val="32"/>
        </w:rPr>
      </w:pPr>
    </w:p>
    <w:p w14:paraId="66B48FAD" w14:textId="77777777" w:rsidR="006E7E95" w:rsidRPr="00BB073D" w:rsidRDefault="006E7E95">
      <w:pPr>
        <w:pStyle w:val="Standard"/>
        <w:jc w:val="center"/>
        <w:rPr>
          <w:rFonts w:ascii="Tahoma" w:hAnsi="Tahoma" w:cs="Tahoma"/>
          <w:b/>
          <w:sz w:val="32"/>
          <w:szCs w:val="32"/>
        </w:rPr>
      </w:pPr>
    </w:p>
    <w:p w14:paraId="37F8C7B3" w14:textId="77777777" w:rsidR="006E7E95" w:rsidRPr="00BB073D" w:rsidRDefault="006E7E95">
      <w:pPr>
        <w:pStyle w:val="Standard"/>
        <w:jc w:val="center"/>
        <w:rPr>
          <w:rFonts w:ascii="Tahoma" w:hAnsi="Tahoma" w:cs="Tahoma"/>
          <w:b/>
          <w:sz w:val="32"/>
          <w:szCs w:val="32"/>
        </w:rPr>
      </w:pPr>
    </w:p>
    <w:p w14:paraId="5E11EE6D" w14:textId="77777777" w:rsidR="006E7E95" w:rsidRPr="00BB073D" w:rsidRDefault="006E7E95">
      <w:pPr>
        <w:pStyle w:val="Standard"/>
        <w:jc w:val="center"/>
        <w:rPr>
          <w:rFonts w:ascii="Tahoma" w:hAnsi="Tahoma" w:cs="Tahoma"/>
          <w:b/>
          <w:sz w:val="32"/>
          <w:szCs w:val="32"/>
        </w:rPr>
      </w:pPr>
    </w:p>
    <w:p w14:paraId="4C6A5A99" w14:textId="77777777" w:rsidR="00EB4FE9" w:rsidRDefault="00EB4FE9">
      <w:pPr>
        <w:pStyle w:val="ContentsHeading"/>
        <w:rPr>
          <w:rFonts w:ascii="Tahoma" w:hAnsi="Tahoma"/>
          <w:sz w:val="24"/>
          <w:szCs w:val="24"/>
        </w:rPr>
      </w:pPr>
    </w:p>
    <w:p w14:paraId="6F55947E" w14:textId="77777777" w:rsidR="00EB4FE9" w:rsidRDefault="00EB4FE9">
      <w:pPr>
        <w:pStyle w:val="ContentsHeading"/>
        <w:rPr>
          <w:rFonts w:ascii="Tahoma" w:hAnsi="Tahoma"/>
          <w:sz w:val="24"/>
          <w:szCs w:val="24"/>
        </w:rPr>
      </w:pPr>
    </w:p>
    <w:p w14:paraId="73E8F1F4" w14:textId="272270FE" w:rsidR="006E7E95" w:rsidRPr="00BB073D" w:rsidRDefault="00DC3D3A">
      <w:pPr>
        <w:pStyle w:val="ContentsHeading"/>
        <w:rPr>
          <w:rFonts w:ascii="Tahoma" w:hAnsi="Tahoma"/>
          <w:sz w:val="24"/>
          <w:szCs w:val="24"/>
        </w:rPr>
      </w:pPr>
      <w:r w:rsidRPr="00BB073D">
        <w:rPr>
          <w:rFonts w:ascii="Tahoma" w:hAnsi="Tahoma"/>
          <w:sz w:val="24"/>
          <w:szCs w:val="24"/>
        </w:rPr>
        <w:t>Spis treści</w:t>
      </w:r>
    </w:p>
    <w:p w14:paraId="3F397E76" w14:textId="77777777" w:rsidR="00BB073D" w:rsidRPr="00BB073D" w:rsidRDefault="00BB073D">
      <w:pPr>
        <w:pStyle w:val="ContentsHeading"/>
        <w:rPr>
          <w:rFonts w:ascii="Tahoma" w:hAnsi="Tahoma"/>
          <w:sz w:val="22"/>
          <w:szCs w:val="22"/>
        </w:rPr>
      </w:pPr>
    </w:p>
    <w:p w14:paraId="4A970976" w14:textId="5234FB17" w:rsidR="001A495C" w:rsidRPr="00BB073D" w:rsidRDefault="006F7A23">
      <w:pPr>
        <w:pStyle w:val="Spistreci1"/>
        <w:tabs>
          <w:tab w:val="left" w:pos="440"/>
          <w:tab w:val="right" w:leader="dot" w:pos="9628"/>
        </w:tabs>
        <w:rPr>
          <w:rFonts w:ascii="Tahoma" w:eastAsiaTheme="minorEastAsia" w:hAnsi="Tahoma" w:cs="Tahoma"/>
          <w:noProof/>
          <w:kern w:val="0"/>
          <w:sz w:val="18"/>
          <w:szCs w:val="18"/>
          <w:lang w:eastAsia="pl-PL" w:bidi="ar-SA"/>
        </w:rPr>
      </w:pPr>
      <w:r w:rsidRPr="00BB073D">
        <w:rPr>
          <w:rFonts w:ascii="Tahoma" w:hAnsi="Tahoma" w:cs="Tahoma"/>
          <w:b/>
          <w:bCs/>
          <w:sz w:val="22"/>
          <w:szCs w:val="22"/>
        </w:rPr>
        <w:fldChar w:fldCharType="begin"/>
      </w:r>
      <w:r w:rsidR="00DC3D3A" w:rsidRPr="00BB073D">
        <w:rPr>
          <w:rFonts w:ascii="Tahoma" w:hAnsi="Tahoma" w:cs="Tahoma"/>
          <w:sz w:val="18"/>
          <w:szCs w:val="18"/>
        </w:rPr>
        <w:instrText xml:space="preserve"> TOC \o "1-9" \u \l 1-9 \h </w:instrText>
      </w:r>
      <w:r w:rsidRPr="00BB073D">
        <w:rPr>
          <w:rFonts w:ascii="Tahoma" w:hAnsi="Tahoma" w:cs="Tahoma"/>
          <w:b/>
          <w:bCs/>
          <w:sz w:val="22"/>
          <w:szCs w:val="22"/>
        </w:rPr>
        <w:fldChar w:fldCharType="separate"/>
      </w:r>
      <w:hyperlink w:anchor="_Toc125090689" w:history="1">
        <w:r w:rsidR="001A495C" w:rsidRPr="00BB073D">
          <w:rPr>
            <w:rStyle w:val="Hipercze"/>
            <w:rFonts w:ascii="Tahoma" w:hAnsi="Tahoma" w:cs="Tahoma"/>
            <w:noProof/>
            <w:sz w:val="20"/>
            <w:szCs w:val="18"/>
          </w:rPr>
          <w:t>1</w:t>
        </w:r>
        <w:r w:rsidR="001A495C" w:rsidRPr="00BB073D">
          <w:rPr>
            <w:rFonts w:ascii="Tahoma" w:eastAsiaTheme="minorEastAsia" w:hAnsi="Tahoma" w:cs="Tahoma"/>
            <w:noProof/>
            <w:kern w:val="0"/>
            <w:sz w:val="18"/>
            <w:szCs w:val="18"/>
            <w:lang w:eastAsia="pl-PL" w:bidi="ar-SA"/>
          </w:rPr>
          <w:tab/>
        </w:r>
        <w:r w:rsidR="001A495C" w:rsidRPr="00BB073D">
          <w:rPr>
            <w:rStyle w:val="Hipercze"/>
            <w:rFonts w:ascii="Tahoma" w:hAnsi="Tahoma" w:cs="Tahoma"/>
            <w:noProof/>
            <w:sz w:val="20"/>
            <w:szCs w:val="18"/>
          </w:rPr>
          <w:t>Warunki organizacyjne</w:t>
        </w:r>
        <w:r w:rsidR="001A495C" w:rsidRPr="00BB073D">
          <w:rPr>
            <w:rFonts w:ascii="Tahoma" w:hAnsi="Tahoma" w:cs="Tahoma"/>
            <w:noProof/>
            <w:sz w:val="20"/>
            <w:szCs w:val="18"/>
          </w:rPr>
          <w:tab/>
        </w:r>
        <w:r w:rsidRPr="00BB073D">
          <w:rPr>
            <w:rFonts w:ascii="Tahoma" w:hAnsi="Tahoma" w:cs="Tahoma"/>
            <w:noProof/>
            <w:sz w:val="20"/>
            <w:szCs w:val="18"/>
          </w:rPr>
          <w:fldChar w:fldCharType="begin"/>
        </w:r>
        <w:r w:rsidR="001A495C" w:rsidRPr="00BB073D">
          <w:rPr>
            <w:rFonts w:ascii="Tahoma" w:hAnsi="Tahoma" w:cs="Tahoma"/>
            <w:noProof/>
            <w:sz w:val="20"/>
            <w:szCs w:val="18"/>
          </w:rPr>
          <w:instrText xml:space="preserve"> PAGEREF _Toc125090689 \h </w:instrText>
        </w:r>
        <w:r w:rsidRPr="00BB073D">
          <w:rPr>
            <w:rFonts w:ascii="Tahoma" w:hAnsi="Tahoma" w:cs="Tahoma"/>
            <w:noProof/>
            <w:sz w:val="20"/>
            <w:szCs w:val="18"/>
          </w:rPr>
        </w:r>
        <w:r w:rsidRPr="00BB073D">
          <w:rPr>
            <w:rFonts w:ascii="Tahoma" w:hAnsi="Tahoma" w:cs="Tahoma"/>
            <w:noProof/>
            <w:sz w:val="20"/>
            <w:szCs w:val="18"/>
          </w:rPr>
          <w:fldChar w:fldCharType="separate"/>
        </w:r>
        <w:r w:rsidR="009C716F">
          <w:rPr>
            <w:rFonts w:ascii="Tahoma" w:hAnsi="Tahoma" w:cs="Tahoma"/>
            <w:noProof/>
            <w:sz w:val="20"/>
            <w:szCs w:val="18"/>
          </w:rPr>
          <w:t>3</w:t>
        </w:r>
        <w:r w:rsidRPr="00BB073D">
          <w:rPr>
            <w:rFonts w:ascii="Tahoma" w:hAnsi="Tahoma" w:cs="Tahoma"/>
            <w:noProof/>
            <w:sz w:val="20"/>
            <w:szCs w:val="18"/>
          </w:rPr>
          <w:fldChar w:fldCharType="end"/>
        </w:r>
      </w:hyperlink>
    </w:p>
    <w:p w14:paraId="1F52DC65" w14:textId="4626D0D8" w:rsidR="001A495C" w:rsidRPr="00BB073D" w:rsidRDefault="00000000">
      <w:pPr>
        <w:pStyle w:val="Spistreci2"/>
        <w:tabs>
          <w:tab w:val="left" w:pos="880"/>
          <w:tab w:val="right" w:leader="dot" w:pos="9628"/>
        </w:tabs>
        <w:rPr>
          <w:rFonts w:ascii="Tahoma" w:eastAsiaTheme="minorEastAsia" w:hAnsi="Tahoma" w:cs="Tahoma"/>
          <w:noProof/>
          <w:kern w:val="0"/>
          <w:sz w:val="18"/>
          <w:szCs w:val="18"/>
          <w:lang w:eastAsia="pl-PL" w:bidi="ar-SA"/>
        </w:rPr>
      </w:pPr>
      <w:hyperlink w:anchor="_Toc125090690" w:history="1">
        <w:r w:rsidR="001A495C" w:rsidRPr="00BB073D">
          <w:rPr>
            <w:rStyle w:val="Hipercze"/>
            <w:rFonts w:ascii="Tahoma" w:hAnsi="Tahoma" w:cs="Tahoma"/>
            <w:noProof/>
            <w:sz w:val="20"/>
            <w:szCs w:val="18"/>
          </w:rPr>
          <w:t>1.1</w:t>
        </w:r>
        <w:r w:rsidR="001A495C" w:rsidRPr="00BB073D">
          <w:rPr>
            <w:rFonts w:ascii="Tahoma" w:eastAsiaTheme="minorEastAsia" w:hAnsi="Tahoma" w:cs="Tahoma"/>
            <w:noProof/>
            <w:kern w:val="0"/>
            <w:sz w:val="18"/>
            <w:szCs w:val="18"/>
            <w:lang w:eastAsia="pl-PL" w:bidi="ar-SA"/>
          </w:rPr>
          <w:tab/>
        </w:r>
        <w:r w:rsidR="001A495C" w:rsidRPr="00BB073D">
          <w:rPr>
            <w:rStyle w:val="Hipercze"/>
            <w:rFonts w:ascii="Tahoma" w:hAnsi="Tahoma" w:cs="Tahoma"/>
            <w:noProof/>
            <w:sz w:val="20"/>
            <w:szCs w:val="18"/>
          </w:rPr>
          <w:t>Podstawa opracowania</w:t>
        </w:r>
        <w:r w:rsidR="001A495C" w:rsidRPr="00BB073D">
          <w:rPr>
            <w:rFonts w:ascii="Tahoma" w:hAnsi="Tahoma" w:cs="Tahoma"/>
            <w:noProof/>
            <w:sz w:val="20"/>
            <w:szCs w:val="18"/>
          </w:rPr>
          <w:tab/>
        </w:r>
        <w:r w:rsidR="006F7A23" w:rsidRPr="00BB073D">
          <w:rPr>
            <w:rFonts w:ascii="Tahoma" w:hAnsi="Tahoma" w:cs="Tahoma"/>
            <w:noProof/>
            <w:sz w:val="20"/>
            <w:szCs w:val="18"/>
          </w:rPr>
          <w:fldChar w:fldCharType="begin"/>
        </w:r>
        <w:r w:rsidR="001A495C" w:rsidRPr="00BB073D">
          <w:rPr>
            <w:rFonts w:ascii="Tahoma" w:hAnsi="Tahoma" w:cs="Tahoma"/>
            <w:noProof/>
            <w:sz w:val="20"/>
            <w:szCs w:val="18"/>
          </w:rPr>
          <w:instrText xml:space="preserve"> PAGEREF _Toc125090690 \h </w:instrText>
        </w:r>
        <w:r w:rsidR="006F7A23" w:rsidRPr="00BB073D">
          <w:rPr>
            <w:rFonts w:ascii="Tahoma" w:hAnsi="Tahoma" w:cs="Tahoma"/>
            <w:noProof/>
            <w:sz w:val="20"/>
            <w:szCs w:val="18"/>
          </w:rPr>
        </w:r>
        <w:r w:rsidR="006F7A23" w:rsidRPr="00BB073D">
          <w:rPr>
            <w:rFonts w:ascii="Tahoma" w:hAnsi="Tahoma" w:cs="Tahoma"/>
            <w:noProof/>
            <w:sz w:val="20"/>
            <w:szCs w:val="18"/>
          </w:rPr>
          <w:fldChar w:fldCharType="separate"/>
        </w:r>
        <w:r w:rsidR="009C716F">
          <w:rPr>
            <w:rFonts w:ascii="Tahoma" w:hAnsi="Tahoma" w:cs="Tahoma"/>
            <w:noProof/>
            <w:sz w:val="20"/>
            <w:szCs w:val="18"/>
          </w:rPr>
          <w:t>3</w:t>
        </w:r>
        <w:r w:rsidR="006F7A23" w:rsidRPr="00BB073D">
          <w:rPr>
            <w:rFonts w:ascii="Tahoma" w:hAnsi="Tahoma" w:cs="Tahoma"/>
            <w:noProof/>
            <w:sz w:val="20"/>
            <w:szCs w:val="18"/>
          </w:rPr>
          <w:fldChar w:fldCharType="end"/>
        </w:r>
      </w:hyperlink>
    </w:p>
    <w:p w14:paraId="48DDD114" w14:textId="1F8B7198" w:rsidR="001A495C" w:rsidRPr="00BB073D" w:rsidRDefault="00000000">
      <w:pPr>
        <w:pStyle w:val="Spistreci2"/>
        <w:tabs>
          <w:tab w:val="left" w:pos="880"/>
          <w:tab w:val="right" w:leader="dot" w:pos="9628"/>
        </w:tabs>
        <w:rPr>
          <w:rFonts w:ascii="Tahoma" w:eastAsiaTheme="minorEastAsia" w:hAnsi="Tahoma" w:cs="Tahoma"/>
          <w:noProof/>
          <w:kern w:val="0"/>
          <w:sz w:val="18"/>
          <w:szCs w:val="18"/>
          <w:lang w:eastAsia="pl-PL" w:bidi="ar-SA"/>
        </w:rPr>
      </w:pPr>
      <w:hyperlink w:anchor="_Toc125090691" w:history="1">
        <w:r w:rsidR="001A495C" w:rsidRPr="00BB073D">
          <w:rPr>
            <w:rStyle w:val="Hipercze"/>
            <w:rFonts w:ascii="Tahoma" w:hAnsi="Tahoma" w:cs="Tahoma"/>
            <w:noProof/>
            <w:sz w:val="20"/>
            <w:szCs w:val="18"/>
          </w:rPr>
          <w:t>1.2</w:t>
        </w:r>
        <w:r w:rsidR="001A495C" w:rsidRPr="00BB073D">
          <w:rPr>
            <w:rFonts w:ascii="Tahoma" w:eastAsiaTheme="minorEastAsia" w:hAnsi="Tahoma" w:cs="Tahoma"/>
            <w:noProof/>
            <w:kern w:val="0"/>
            <w:sz w:val="18"/>
            <w:szCs w:val="18"/>
            <w:lang w:eastAsia="pl-PL" w:bidi="ar-SA"/>
          </w:rPr>
          <w:tab/>
        </w:r>
        <w:r w:rsidR="001A495C" w:rsidRPr="00BB073D">
          <w:rPr>
            <w:rStyle w:val="Hipercze"/>
            <w:rFonts w:ascii="Tahoma" w:hAnsi="Tahoma" w:cs="Tahoma"/>
            <w:noProof/>
            <w:sz w:val="20"/>
            <w:szCs w:val="18"/>
          </w:rPr>
          <w:t>Materiały instalacyjne</w:t>
        </w:r>
        <w:r w:rsidR="001A495C" w:rsidRPr="00BB073D">
          <w:rPr>
            <w:rFonts w:ascii="Tahoma" w:hAnsi="Tahoma" w:cs="Tahoma"/>
            <w:noProof/>
            <w:sz w:val="20"/>
            <w:szCs w:val="18"/>
          </w:rPr>
          <w:tab/>
        </w:r>
        <w:r w:rsidR="006F7A23" w:rsidRPr="00BB073D">
          <w:rPr>
            <w:rFonts w:ascii="Tahoma" w:hAnsi="Tahoma" w:cs="Tahoma"/>
            <w:noProof/>
            <w:sz w:val="20"/>
            <w:szCs w:val="18"/>
          </w:rPr>
          <w:fldChar w:fldCharType="begin"/>
        </w:r>
        <w:r w:rsidR="001A495C" w:rsidRPr="00BB073D">
          <w:rPr>
            <w:rFonts w:ascii="Tahoma" w:hAnsi="Tahoma" w:cs="Tahoma"/>
            <w:noProof/>
            <w:sz w:val="20"/>
            <w:szCs w:val="18"/>
          </w:rPr>
          <w:instrText xml:space="preserve"> PAGEREF _Toc125090691 \h </w:instrText>
        </w:r>
        <w:r w:rsidR="006F7A23" w:rsidRPr="00BB073D">
          <w:rPr>
            <w:rFonts w:ascii="Tahoma" w:hAnsi="Tahoma" w:cs="Tahoma"/>
            <w:noProof/>
            <w:sz w:val="20"/>
            <w:szCs w:val="18"/>
          </w:rPr>
        </w:r>
        <w:r w:rsidR="006F7A23" w:rsidRPr="00BB073D">
          <w:rPr>
            <w:rFonts w:ascii="Tahoma" w:hAnsi="Tahoma" w:cs="Tahoma"/>
            <w:noProof/>
            <w:sz w:val="20"/>
            <w:szCs w:val="18"/>
          </w:rPr>
          <w:fldChar w:fldCharType="separate"/>
        </w:r>
        <w:r w:rsidR="009C716F">
          <w:rPr>
            <w:rFonts w:ascii="Tahoma" w:hAnsi="Tahoma" w:cs="Tahoma"/>
            <w:noProof/>
            <w:sz w:val="20"/>
            <w:szCs w:val="18"/>
          </w:rPr>
          <w:t>3</w:t>
        </w:r>
        <w:r w:rsidR="006F7A23" w:rsidRPr="00BB073D">
          <w:rPr>
            <w:rFonts w:ascii="Tahoma" w:hAnsi="Tahoma" w:cs="Tahoma"/>
            <w:noProof/>
            <w:sz w:val="20"/>
            <w:szCs w:val="18"/>
          </w:rPr>
          <w:fldChar w:fldCharType="end"/>
        </w:r>
      </w:hyperlink>
    </w:p>
    <w:p w14:paraId="00AAC390" w14:textId="437C6D67" w:rsidR="001A495C" w:rsidRPr="00BB073D" w:rsidRDefault="00000000">
      <w:pPr>
        <w:pStyle w:val="Spistreci2"/>
        <w:tabs>
          <w:tab w:val="left" w:pos="880"/>
          <w:tab w:val="right" w:leader="dot" w:pos="9628"/>
        </w:tabs>
        <w:rPr>
          <w:rFonts w:ascii="Tahoma" w:eastAsiaTheme="minorEastAsia" w:hAnsi="Tahoma" w:cs="Tahoma"/>
          <w:noProof/>
          <w:kern w:val="0"/>
          <w:sz w:val="18"/>
          <w:szCs w:val="18"/>
          <w:lang w:eastAsia="pl-PL" w:bidi="ar-SA"/>
        </w:rPr>
      </w:pPr>
      <w:hyperlink w:anchor="_Toc125090692" w:history="1">
        <w:r w:rsidR="001A495C" w:rsidRPr="00BB073D">
          <w:rPr>
            <w:rStyle w:val="Hipercze"/>
            <w:rFonts w:ascii="Tahoma" w:hAnsi="Tahoma" w:cs="Tahoma"/>
            <w:noProof/>
            <w:sz w:val="20"/>
            <w:szCs w:val="18"/>
          </w:rPr>
          <w:t>1.3</w:t>
        </w:r>
        <w:r w:rsidR="001A495C" w:rsidRPr="00BB073D">
          <w:rPr>
            <w:rFonts w:ascii="Tahoma" w:eastAsiaTheme="minorEastAsia" w:hAnsi="Tahoma" w:cs="Tahoma"/>
            <w:noProof/>
            <w:kern w:val="0"/>
            <w:sz w:val="18"/>
            <w:szCs w:val="18"/>
            <w:lang w:eastAsia="pl-PL" w:bidi="ar-SA"/>
          </w:rPr>
          <w:tab/>
        </w:r>
        <w:r w:rsidR="001A495C" w:rsidRPr="00BB073D">
          <w:rPr>
            <w:rStyle w:val="Hipercze"/>
            <w:rFonts w:ascii="Tahoma" w:hAnsi="Tahoma" w:cs="Tahoma"/>
            <w:noProof/>
            <w:sz w:val="20"/>
            <w:szCs w:val="18"/>
          </w:rPr>
          <w:t>Wykonawstwo instalacji</w:t>
        </w:r>
        <w:r w:rsidR="001A495C" w:rsidRPr="00BB073D">
          <w:rPr>
            <w:rFonts w:ascii="Tahoma" w:hAnsi="Tahoma" w:cs="Tahoma"/>
            <w:noProof/>
            <w:sz w:val="20"/>
            <w:szCs w:val="18"/>
          </w:rPr>
          <w:tab/>
        </w:r>
        <w:r w:rsidR="006F7A23" w:rsidRPr="00BB073D">
          <w:rPr>
            <w:rFonts w:ascii="Tahoma" w:hAnsi="Tahoma" w:cs="Tahoma"/>
            <w:noProof/>
            <w:sz w:val="20"/>
            <w:szCs w:val="18"/>
          </w:rPr>
          <w:fldChar w:fldCharType="begin"/>
        </w:r>
        <w:r w:rsidR="001A495C" w:rsidRPr="00BB073D">
          <w:rPr>
            <w:rFonts w:ascii="Tahoma" w:hAnsi="Tahoma" w:cs="Tahoma"/>
            <w:noProof/>
            <w:sz w:val="20"/>
            <w:szCs w:val="18"/>
          </w:rPr>
          <w:instrText xml:space="preserve"> PAGEREF _Toc125090692 \h </w:instrText>
        </w:r>
        <w:r w:rsidR="006F7A23" w:rsidRPr="00BB073D">
          <w:rPr>
            <w:rFonts w:ascii="Tahoma" w:hAnsi="Tahoma" w:cs="Tahoma"/>
            <w:noProof/>
            <w:sz w:val="20"/>
            <w:szCs w:val="18"/>
          </w:rPr>
        </w:r>
        <w:r w:rsidR="006F7A23" w:rsidRPr="00BB073D">
          <w:rPr>
            <w:rFonts w:ascii="Tahoma" w:hAnsi="Tahoma" w:cs="Tahoma"/>
            <w:noProof/>
            <w:sz w:val="20"/>
            <w:szCs w:val="18"/>
          </w:rPr>
          <w:fldChar w:fldCharType="separate"/>
        </w:r>
        <w:r w:rsidR="009C716F">
          <w:rPr>
            <w:rFonts w:ascii="Tahoma" w:hAnsi="Tahoma" w:cs="Tahoma"/>
            <w:noProof/>
            <w:sz w:val="20"/>
            <w:szCs w:val="18"/>
          </w:rPr>
          <w:t>3</w:t>
        </w:r>
        <w:r w:rsidR="006F7A23" w:rsidRPr="00BB073D">
          <w:rPr>
            <w:rFonts w:ascii="Tahoma" w:hAnsi="Tahoma" w:cs="Tahoma"/>
            <w:noProof/>
            <w:sz w:val="20"/>
            <w:szCs w:val="18"/>
          </w:rPr>
          <w:fldChar w:fldCharType="end"/>
        </w:r>
      </w:hyperlink>
    </w:p>
    <w:p w14:paraId="321D0FE1" w14:textId="52219DE0" w:rsidR="001A495C" w:rsidRPr="00BB073D" w:rsidRDefault="00000000">
      <w:pPr>
        <w:pStyle w:val="Spistreci2"/>
        <w:tabs>
          <w:tab w:val="left" w:pos="880"/>
          <w:tab w:val="right" w:leader="dot" w:pos="9628"/>
        </w:tabs>
        <w:rPr>
          <w:rFonts w:ascii="Tahoma" w:eastAsiaTheme="minorEastAsia" w:hAnsi="Tahoma" w:cs="Tahoma"/>
          <w:noProof/>
          <w:kern w:val="0"/>
          <w:sz w:val="18"/>
          <w:szCs w:val="18"/>
          <w:lang w:eastAsia="pl-PL" w:bidi="ar-SA"/>
        </w:rPr>
      </w:pPr>
      <w:hyperlink w:anchor="_Toc125090693" w:history="1">
        <w:r w:rsidR="001A495C" w:rsidRPr="00BB073D">
          <w:rPr>
            <w:rStyle w:val="Hipercze"/>
            <w:rFonts w:ascii="Tahoma" w:hAnsi="Tahoma" w:cs="Tahoma"/>
            <w:noProof/>
            <w:sz w:val="20"/>
            <w:szCs w:val="18"/>
          </w:rPr>
          <w:t>1.4</w:t>
        </w:r>
        <w:r w:rsidR="001A495C" w:rsidRPr="00BB073D">
          <w:rPr>
            <w:rFonts w:ascii="Tahoma" w:eastAsiaTheme="minorEastAsia" w:hAnsi="Tahoma" w:cs="Tahoma"/>
            <w:noProof/>
            <w:kern w:val="0"/>
            <w:sz w:val="18"/>
            <w:szCs w:val="18"/>
            <w:lang w:eastAsia="pl-PL" w:bidi="ar-SA"/>
          </w:rPr>
          <w:tab/>
        </w:r>
        <w:r w:rsidR="001A495C" w:rsidRPr="00BB073D">
          <w:rPr>
            <w:rStyle w:val="Hipercze"/>
            <w:rFonts w:ascii="Tahoma" w:hAnsi="Tahoma" w:cs="Tahoma"/>
            <w:noProof/>
            <w:sz w:val="20"/>
            <w:szCs w:val="18"/>
          </w:rPr>
          <w:t>Odbiory robót</w:t>
        </w:r>
        <w:r w:rsidR="001A495C" w:rsidRPr="00BB073D">
          <w:rPr>
            <w:rFonts w:ascii="Tahoma" w:hAnsi="Tahoma" w:cs="Tahoma"/>
            <w:noProof/>
            <w:sz w:val="20"/>
            <w:szCs w:val="18"/>
          </w:rPr>
          <w:tab/>
        </w:r>
        <w:r w:rsidR="006F7A23" w:rsidRPr="00BB073D">
          <w:rPr>
            <w:rFonts w:ascii="Tahoma" w:hAnsi="Tahoma" w:cs="Tahoma"/>
            <w:noProof/>
            <w:sz w:val="20"/>
            <w:szCs w:val="18"/>
          </w:rPr>
          <w:fldChar w:fldCharType="begin"/>
        </w:r>
        <w:r w:rsidR="001A495C" w:rsidRPr="00BB073D">
          <w:rPr>
            <w:rFonts w:ascii="Tahoma" w:hAnsi="Tahoma" w:cs="Tahoma"/>
            <w:noProof/>
            <w:sz w:val="20"/>
            <w:szCs w:val="18"/>
          </w:rPr>
          <w:instrText xml:space="preserve"> PAGEREF _Toc125090693 \h </w:instrText>
        </w:r>
        <w:r w:rsidR="006F7A23" w:rsidRPr="00BB073D">
          <w:rPr>
            <w:rFonts w:ascii="Tahoma" w:hAnsi="Tahoma" w:cs="Tahoma"/>
            <w:noProof/>
            <w:sz w:val="20"/>
            <w:szCs w:val="18"/>
          </w:rPr>
        </w:r>
        <w:r w:rsidR="006F7A23" w:rsidRPr="00BB073D">
          <w:rPr>
            <w:rFonts w:ascii="Tahoma" w:hAnsi="Tahoma" w:cs="Tahoma"/>
            <w:noProof/>
            <w:sz w:val="20"/>
            <w:szCs w:val="18"/>
          </w:rPr>
          <w:fldChar w:fldCharType="separate"/>
        </w:r>
        <w:r w:rsidR="009C716F">
          <w:rPr>
            <w:rFonts w:ascii="Tahoma" w:hAnsi="Tahoma" w:cs="Tahoma"/>
            <w:noProof/>
            <w:sz w:val="20"/>
            <w:szCs w:val="18"/>
          </w:rPr>
          <w:t>3</w:t>
        </w:r>
        <w:r w:rsidR="006F7A23" w:rsidRPr="00BB073D">
          <w:rPr>
            <w:rFonts w:ascii="Tahoma" w:hAnsi="Tahoma" w:cs="Tahoma"/>
            <w:noProof/>
            <w:sz w:val="20"/>
            <w:szCs w:val="18"/>
          </w:rPr>
          <w:fldChar w:fldCharType="end"/>
        </w:r>
      </w:hyperlink>
    </w:p>
    <w:p w14:paraId="1FF6F6CB" w14:textId="4E01C096" w:rsidR="001A495C" w:rsidRPr="00BB073D" w:rsidRDefault="00000000">
      <w:pPr>
        <w:pStyle w:val="Spistreci2"/>
        <w:tabs>
          <w:tab w:val="left" w:pos="880"/>
          <w:tab w:val="right" w:leader="dot" w:pos="9628"/>
        </w:tabs>
        <w:rPr>
          <w:rFonts w:ascii="Tahoma" w:eastAsiaTheme="minorEastAsia" w:hAnsi="Tahoma" w:cs="Tahoma"/>
          <w:noProof/>
          <w:kern w:val="0"/>
          <w:sz w:val="18"/>
          <w:szCs w:val="18"/>
          <w:lang w:eastAsia="pl-PL" w:bidi="ar-SA"/>
        </w:rPr>
      </w:pPr>
      <w:hyperlink w:anchor="_Toc125090694" w:history="1">
        <w:r w:rsidR="001A495C" w:rsidRPr="00BB073D">
          <w:rPr>
            <w:rStyle w:val="Hipercze"/>
            <w:rFonts w:ascii="Tahoma" w:hAnsi="Tahoma" w:cs="Tahoma"/>
            <w:noProof/>
            <w:sz w:val="20"/>
            <w:szCs w:val="18"/>
          </w:rPr>
          <w:t>1.5</w:t>
        </w:r>
        <w:r w:rsidR="001A495C" w:rsidRPr="00BB073D">
          <w:rPr>
            <w:rFonts w:ascii="Tahoma" w:eastAsiaTheme="minorEastAsia" w:hAnsi="Tahoma" w:cs="Tahoma"/>
            <w:noProof/>
            <w:kern w:val="0"/>
            <w:sz w:val="18"/>
            <w:szCs w:val="18"/>
            <w:lang w:eastAsia="pl-PL" w:bidi="ar-SA"/>
          </w:rPr>
          <w:tab/>
        </w:r>
        <w:r w:rsidR="001A495C" w:rsidRPr="00BB073D">
          <w:rPr>
            <w:rStyle w:val="Hipercze"/>
            <w:rFonts w:ascii="Tahoma" w:hAnsi="Tahoma" w:cs="Tahoma"/>
            <w:noProof/>
            <w:sz w:val="20"/>
            <w:szCs w:val="18"/>
          </w:rPr>
          <w:t>Dokumentacja powykonawcza</w:t>
        </w:r>
        <w:r w:rsidR="001A495C" w:rsidRPr="00BB073D">
          <w:rPr>
            <w:rFonts w:ascii="Tahoma" w:hAnsi="Tahoma" w:cs="Tahoma"/>
            <w:noProof/>
            <w:sz w:val="20"/>
            <w:szCs w:val="18"/>
          </w:rPr>
          <w:tab/>
        </w:r>
        <w:r w:rsidR="006F7A23" w:rsidRPr="00BB073D">
          <w:rPr>
            <w:rFonts w:ascii="Tahoma" w:hAnsi="Tahoma" w:cs="Tahoma"/>
            <w:noProof/>
            <w:sz w:val="20"/>
            <w:szCs w:val="18"/>
          </w:rPr>
          <w:fldChar w:fldCharType="begin"/>
        </w:r>
        <w:r w:rsidR="001A495C" w:rsidRPr="00BB073D">
          <w:rPr>
            <w:rFonts w:ascii="Tahoma" w:hAnsi="Tahoma" w:cs="Tahoma"/>
            <w:noProof/>
            <w:sz w:val="20"/>
            <w:szCs w:val="18"/>
          </w:rPr>
          <w:instrText xml:space="preserve"> PAGEREF _Toc125090694 \h </w:instrText>
        </w:r>
        <w:r w:rsidR="006F7A23" w:rsidRPr="00BB073D">
          <w:rPr>
            <w:rFonts w:ascii="Tahoma" w:hAnsi="Tahoma" w:cs="Tahoma"/>
            <w:noProof/>
            <w:sz w:val="20"/>
            <w:szCs w:val="18"/>
          </w:rPr>
        </w:r>
        <w:r w:rsidR="006F7A23" w:rsidRPr="00BB073D">
          <w:rPr>
            <w:rFonts w:ascii="Tahoma" w:hAnsi="Tahoma" w:cs="Tahoma"/>
            <w:noProof/>
            <w:sz w:val="20"/>
            <w:szCs w:val="18"/>
          </w:rPr>
          <w:fldChar w:fldCharType="separate"/>
        </w:r>
        <w:r w:rsidR="009C716F">
          <w:rPr>
            <w:rFonts w:ascii="Tahoma" w:hAnsi="Tahoma" w:cs="Tahoma"/>
            <w:noProof/>
            <w:sz w:val="20"/>
            <w:szCs w:val="18"/>
          </w:rPr>
          <w:t>3</w:t>
        </w:r>
        <w:r w:rsidR="006F7A23" w:rsidRPr="00BB073D">
          <w:rPr>
            <w:rFonts w:ascii="Tahoma" w:hAnsi="Tahoma" w:cs="Tahoma"/>
            <w:noProof/>
            <w:sz w:val="20"/>
            <w:szCs w:val="18"/>
          </w:rPr>
          <w:fldChar w:fldCharType="end"/>
        </w:r>
      </w:hyperlink>
    </w:p>
    <w:p w14:paraId="606696BC" w14:textId="7DFFE423" w:rsidR="001A495C" w:rsidRPr="00BB073D" w:rsidRDefault="00000000">
      <w:pPr>
        <w:pStyle w:val="Spistreci2"/>
        <w:tabs>
          <w:tab w:val="left" w:pos="880"/>
          <w:tab w:val="right" w:leader="dot" w:pos="9628"/>
        </w:tabs>
        <w:rPr>
          <w:rFonts w:ascii="Tahoma" w:eastAsiaTheme="minorEastAsia" w:hAnsi="Tahoma" w:cs="Tahoma"/>
          <w:noProof/>
          <w:kern w:val="0"/>
          <w:sz w:val="18"/>
          <w:szCs w:val="18"/>
          <w:lang w:eastAsia="pl-PL" w:bidi="ar-SA"/>
        </w:rPr>
      </w:pPr>
      <w:hyperlink w:anchor="_Toc125090695" w:history="1">
        <w:r w:rsidR="001A495C" w:rsidRPr="00BB073D">
          <w:rPr>
            <w:rStyle w:val="Hipercze"/>
            <w:rFonts w:ascii="Tahoma" w:hAnsi="Tahoma" w:cs="Tahoma"/>
            <w:noProof/>
            <w:sz w:val="20"/>
            <w:szCs w:val="18"/>
          </w:rPr>
          <w:t>1.6</w:t>
        </w:r>
        <w:r w:rsidR="001A495C" w:rsidRPr="00BB073D">
          <w:rPr>
            <w:rFonts w:ascii="Tahoma" w:eastAsiaTheme="minorEastAsia" w:hAnsi="Tahoma" w:cs="Tahoma"/>
            <w:noProof/>
            <w:kern w:val="0"/>
            <w:sz w:val="18"/>
            <w:szCs w:val="18"/>
            <w:lang w:eastAsia="pl-PL" w:bidi="ar-SA"/>
          </w:rPr>
          <w:tab/>
        </w:r>
        <w:r w:rsidR="001A495C" w:rsidRPr="00BB073D">
          <w:rPr>
            <w:rStyle w:val="Hipercze"/>
            <w:rFonts w:ascii="Tahoma" w:hAnsi="Tahoma" w:cs="Tahoma"/>
            <w:noProof/>
            <w:sz w:val="20"/>
            <w:szCs w:val="18"/>
          </w:rPr>
          <w:t>Próbki i materiały instalacyjne</w:t>
        </w:r>
        <w:r w:rsidR="001A495C" w:rsidRPr="00BB073D">
          <w:rPr>
            <w:rFonts w:ascii="Tahoma" w:hAnsi="Tahoma" w:cs="Tahoma"/>
            <w:noProof/>
            <w:sz w:val="20"/>
            <w:szCs w:val="18"/>
          </w:rPr>
          <w:tab/>
        </w:r>
        <w:r w:rsidR="006F7A23" w:rsidRPr="00BB073D">
          <w:rPr>
            <w:rFonts w:ascii="Tahoma" w:hAnsi="Tahoma" w:cs="Tahoma"/>
            <w:noProof/>
            <w:sz w:val="20"/>
            <w:szCs w:val="18"/>
          </w:rPr>
          <w:fldChar w:fldCharType="begin"/>
        </w:r>
        <w:r w:rsidR="001A495C" w:rsidRPr="00BB073D">
          <w:rPr>
            <w:rFonts w:ascii="Tahoma" w:hAnsi="Tahoma" w:cs="Tahoma"/>
            <w:noProof/>
            <w:sz w:val="20"/>
            <w:szCs w:val="18"/>
          </w:rPr>
          <w:instrText xml:space="preserve"> PAGEREF _Toc125090695 \h </w:instrText>
        </w:r>
        <w:r w:rsidR="006F7A23" w:rsidRPr="00BB073D">
          <w:rPr>
            <w:rFonts w:ascii="Tahoma" w:hAnsi="Tahoma" w:cs="Tahoma"/>
            <w:noProof/>
            <w:sz w:val="20"/>
            <w:szCs w:val="18"/>
          </w:rPr>
        </w:r>
        <w:r w:rsidR="006F7A23" w:rsidRPr="00BB073D">
          <w:rPr>
            <w:rFonts w:ascii="Tahoma" w:hAnsi="Tahoma" w:cs="Tahoma"/>
            <w:noProof/>
            <w:sz w:val="20"/>
            <w:szCs w:val="18"/>
          </w:rPr>
          <w:fldChar w:fldCharType="separate"/>
        </w:r>
        <w:r w:rsidR="009C716F">
          <w:rPr>
            <w:rFonts w:ascii="Tahoma" w:hAnsi="Tahoma" w:cs="Tahoma"/>
            <w:noProof/>
            <w:sz w:val="20"/>
            <w:szCs w:val="18"/>
          </w:rPr>
          <w:t>4</w:t>
        </w:r>
        <w:r w:rsidR="006F7A23" w:rsidRPr="00BB073D">
          <w:rPr>
            <w:rFonts w:ascii="Tahoma" w:hAnsi="Tahoma" w:cs="Tahoma"/>
            <w:noProof/>
            <w:sz w:val="20"/>
            <w:szCs w:val="18"/>
          </w:rPr>
          <w:fldChar w:fldCharType="end"/>
        </w:r>
      </w:hyperlink>
    </w:p>
    <w:p w14:paraId="5AB18958" w14:textId="18F26DC3" w:rsidR="001A495C" w:rsidRPr="00BB073D" w:rsidRDefault="00000000">
      <w:pPr>
        <w:pStyle w:val="Spistreci1"/>
        <w:tabs>
          <w:tab w:val="left" w:pos="440"/>
          <w:tab w:val="right" w:leader="dot" w:pos="9628"/>
        </w:tabs>
        <w:rPr>
          <w:rFonts w:ascii="Tahoma" w:eastAsiaTheme="minorEastAsia" w:hAnsi="Tahoma" w:cs="Tahoma"/>
          <w:noProof/>
          <w:kern w:val="0"/>
          <w:sz w:val="18"/>
          <w:szCs w:val="18"/>
          <w:lang w:eastAsia="pl-PL" w:bidi="ar-SA"/>
        </w:rPr>
      </w:pPr>
      <w:hyperlink w:anchor="_Toc125090696" w:history="1">
        <w:r w:rsidR="001A495C" w:rsidRPr="00BB073D">
          <w:rPr>
            <w:rStyle w:val="Hipercze"/>
            <w:rFonts w:ascii="Tahoma" w:hAnsi="Tahoma" w:cs="Tahoma"/>
            <w:noProof/>
            <w:sz w:val="20"/>
            <w:szCs w:val="18"/>
          </w:rPr>
          <w:t>2</w:t>
        </w:r>
        <w:r w:rsidR="001A495C" w:rsidRPr="00BB073D">
          <w:rPr>
            <w:rFonts w:ascii="Tahoma" w:eastAsiaTheme="minorEastAsia" w:hAnsi="Tahoma" w:cs="Tahoma"/>
            <w:noProof/>
            <w:kern w:val="0"/>
            <w:sz w:val="18"/>
            <w:szCs w:val="18"/>
            <w:lang w:eastAsia="pl-PL" w:bidi="ar-SA"/>
          </w:rPr>
          <w:tab/>
        </w:r>
        <w:r w:rsidR="001A495C" w:rsidRPr="00BB073D">
          <w:rPr>
            <w:rStyle w:val="Hipercze"/>
            <w:rFonts w:ascii="Tahoma" w:hAnsi="Tahoma" w:cs="Tahoma"/>
            <w:noProof/>
            <w:sz w:val="20"/>
            <w:szCs w:val="18"/>
          </w:rPr>
          <w:t>Warunki techniczne</w:t>
        </w:r>
        <w:r w:rsidR="001A495C" w:rsidRPr="00BB073D">
          <w:rPr>
            <w:rFonts w:ascii="Tahoma" w:hAnsi="Tahoma" w:cs="Tahoma"/>
            <w:noProof/>
            <w:sz w:val="20"/>
            <w:szCs w:val="18"/>
          </w:rPr>
          <w:tab/>
        </w:r>
        <w:r w:rsidR="006F7A23" w:rsidRPr="00BB073D">
          <w:rPr>
            <w:rFonts w:ascii="Tahoma" w:hAnsi="Tahoma" w:cs="Tahoma"/>
            <w:noProof/>
            <w:sz w:val="20"/>
            <w:szCs w:val="18"/>
          </w:rPr>
          <w:fldChar w:fldCharType="begin"/>
        </w:r>
        <w:r w:rsidR="001A495C" w:rsidRPr="00BB073D">
          <w:rPr>
            <w:rFonts w:ascii="Tahoma" w:hAnsi="Tahoma" w:cs="Tahoma"/>
            <w:noProof/>
            <w:sz w:val="20"/>
            <w:szCs w:val="18"/>
          </w:rPr>
          <w:instrText xml:space="preserve"> PAGEREF _Toc125090696 \h </w:instrText>
        </w:r>
        <w:r w:rsidR="006F7A23" w:rsidRPr="00BB073D">
          <w:rPr>
            <w:rFonts w:ascii="Tahoma" w:hAnsi="Tahoma" w:cs="Tahoma"/>
            <w:noProof/>
            <w:sz w:val="20"/>
            <w:szCs w:val="18"/>
          </w:rPr>
        </w:r>
        <w:r w:rsidR="006F7A23" w:rsidRPr="00BB073D">
          <w:rPr>
            <w:rFonts w:ascii="Tahoma" w:hAnsi="Tahoma" w:cs="Tahoma"/>
            <w:noProof/>
            <w:sz w:val="20"/>
            <w:szCs w:val="18"/>
          </w:rPr>
          <w:fldChar w:fldCharType="separate"/>
        </w:r>
        <w:r w:rsidR="009C716F">
          <w:rPr>
            <w:rFonts w:ascii="Tahoma" w:hAnsi="Tahoma" w:cs="Tahoma"/>
            <w:noProof/>
            <w:sz w:val="20"/>
            <w:szCs w:val="18"/>
          </w:rPr>
          <w:t>4</w:t>
        </w:r>
        <w:r w:rsidR="006F7A23" w:rsidRPr="00BB073D">
          <w:rPr>
            <w:rFonts w:ascii="Tahoma" w:hAnsi="Tahoma" w:cs="Tahoma"/>
            <w:noProof/>
            <w:sz w:val="20"/>
            <w:szCs w:val="18"/>
          </w:rPr>
          <w:fldChar w:fldCharType="end"/>
        </w:r>
      </w:hyperlink>
    </w:p>
    <w:p w14:paraId="67EECB6F" w14:textId="17E41250" w:rsidR="001A495C" w:rsidRPr="00BB073D" w:rsidRDefault="00000000">
      <w:pPr>
        <w:pStyle w:val="Spistreci2"/>
        <w:tabs>
          <w:tab w:val="left" w:pos="880"/>
          <w:tab w:val="right" w:leader="dot" w:pos="9628"/>
        </w:tabs>
        <w:rPr>
          <w:rFonts w:ascii="Tahoma" w:eastAsiaTheme="minorEastAsia" w:hAnsi="Tahoma" w:cs="Tahoma"/>
          <w:noProof/>
          <w:kern w:val="0"/>
          <w:sz w:val="18"/>
          <w:szCs w:val="18"/>
          <w:lang w:eastAsia="pl-PL" w:bidi="ar-SA"/>
        </w:rPr>
      </w:pPr>
      <w:hyperlink w:anchor="_Toc125090697" w:history="1">
        <w:r w:rsidR="001A495C" w:rsidRPr="00BB073D">
          <w:rPr>
            <w:rStyle w:val="Hipercze"/>
            <w:rFonts w:ascii="Tahoma" w:hAnsi="Tahoma" w:cs="Tahoma"/>
            <w:noProof/>
            <w:sz w:val="20"/>
            <w:szCs w:val="18"/>
          </w:rPr>
          <w:t>2.1</w:t>
        </w:r>
        <w:r w:rsidR="001A495C" w:rsidRPr="00BB073D">
          <w:rPr>
            <w:rFonts w:ascii="Tahoma" w:eastAsiaTheme="minorEastAsia" w:hAnsi="Tahoma" w:cs="Tahoma"/>
            <w:noProof/>
            <w:kern w:val="0"/>
            <w:sz w:val="18"/>
            <w:szCs w:val="18"/>
            <w:lang w:eastAsia="pl-PL" w:bidi="ar-SA"/>
          </w:rPr>
          <w:tab/>
        </w:r>
        <w:r w:rsidR="001A495C" w:rsidRPr="00BB073D">
          <w:rPr>
            <w:rStyle w:val="Hipercze"/>
            <w:rFonts w:ascii="Tahoma" w:hAnsi="Tahoma" w:cs="Tahoma"/>
            <w:noProof/>
            <w:sz w:val="20"/>
            <w:szCs w:val="18"/>
          </w:rPr>
          <w:t>Charakterystyka budynku</w:t>
        </w:r>
        <w:r w:rsidR="001A495C" w:rsidRPr="00BB073D">
          <w:rPr>
            <w:rFonts w:ascii="Tahoma" w:hAnsi="Tahoma" w:cs="Tahoma"/>
            <w:noProof/>
            <w:sz w:val="20"/>
            <w:szCs w:val="18"/>
          </w:rPr>
          <w:tab/>
        </w:r>
        <w:r w:rsidR="006F7A23" w:rsidRPr="00BB073D">
          <w:rPr>
            <w:rFonts w:ascii="Tahoma" w:hAnsi="Tahoma" w:cs="Tahoma"/>
            <w:noProof/>
            <w:sz w:val="20"/>
            <w:szCs w:val="18"/>
          </w:rPr>
          <w:fldChar w:fldCharType="begin"/>
        </w:r>
        <w:r w:rsidR="001A495C" w:rsidRPr="00BB073D">
          <w:rPr>
            <w:rFonts w:ascii="Tahoma" w:hAnsi="Tahoma" w:cs="Tahoma"/>
            <w:noProof/>
            <w:sz w:val="20"/>
            <w:szCs w:val="18"/>
          </w:rPr>
          <w:instrText xml:space="preserve"> PAGEREF _Toc125090697 \h </w:instrText>
        </w:r>
        <w:r w:rsidR="006F7A23" w:rsidRPr="00BB073D">
          <w:rPr>
            <w:rFonts w:ascii="Tahoma" w:hAnsi="Tahoma" w:cs="Tahoma"/>
            <w:noProof/>
            <w:sz w:val="20"/>
            <w:szCs w:val="18"/>
          </w:rPr>
        </w:r>
        <w:r w:rsidR="006F7A23" w:rsidRPr="00BB073D">
          <w:rPr>
            <w:rFonts w:ascii="Tahoma" w:hAnsi="Tahoma" w:cs="Tahoma"/>
            <w:noProof/>
            <w:sz w:val="20"/>
            <w:szCs w:val="18"/>
          </w:rPr>
          <w:fldChar w:fldCharType="separate"/>
        </w:r>
        <w:r w:rsidR="009C716F">
          <w:rPr>
            <w:rFonts w:ascii="Tahoma" w:hAnsi="Tahoma" w:cs="Tahoma"/>
            <w:noProof/>
            <w:sz w:val="20"/>
            <w:szCs w:val="18"/>
          </w:rPr>
          <w:t>4</w:t>
        </w:r>
        <w:r w:rsidR="006F7A23" w:rsidRPr="00BB073D">
          <w:rPr>
            <w:rFonts w:ascii="Tahoma" w:hAnsi="Tahoma" w:cs="Tahoma"/>
            <w:noProof/>
            <w:sz w:val="20"/>
            <w:szCs w:val="18"/>
          </w:rPr>
          <w:fldChar w:fldCharType="end"/>
        </w:r>
      </w:hyperlink>
    </w:p>
    <w:p w14:paraId="4EFF52B1" w14:textId="31C30D35" w:rsidR="001A495C" w:rsidRPr="00BB073D" w:rsidRDefault="00000000">
      <w:pPr>
        <w:pStyle w:val="Spistreci2"/>
        <w:tabs>
          <w:tab w:val="left" w:pos="880"/>
          <w:tab w:val="right" w:leader="dot" w:pos="9628"/>
        </w:tabs>
        <w:rPr>
          <w:rFonts w:ascii="Tahoma" w:eastAsiaTheme="minorEastAsia" w:hAnsi="Tahoma" w:cs="Tahoma"/>
          <w:noProof/>
          <w:kern w:val="0"/>
          <w:sz w:val="18"/>
          <w:szCs w:val="18"/>
          <w:lang w:eastAsia="pl-PL" w:bidi="ar-SA"/>
        </w:rPr>
      </w:pPr>
      <w:hyperlink w:anchor="_Toc125090698" w:history="1">
        <w:r w:rsidR="001A495C" w:rsidRPr="00BB073D">
          <w:rPr>
            <w:rStyle w:val="Hipercze"/>
            <w:rFonts w:ascii="Tahoma" w:hAnsi="Tahoma" w:cs="Tahoma"/>
            <w:noProof/>
            <w:sz w:val="20"/>
            <w:szCs w:val="18"/>
          </w:rPr>
          <w:t>2.2</w:t>
        </w:r>
        <w:r w:rsidR="001A495C" w:rsidRPr="00BB073D">
          <w:rPr>
            <w:rFonts w:ascii="Tahoma" w:eastAsiaTheme="minorEastAsia" w:hAnsi="Tahoma" w:cs="Tahoma"/>
            <w:noProof/>
            <w:kern w:val="0"/>
            <w:sz w:val="18"/>
            <w:szCs w:val="18"/>
            <w:lang w:eastAsia="pl-PL" w:bidi="ar-SA"/>
          </w:rPr>
          <w:tab/>
        </w:r>
        <w:r w:rsidR="001A495C" w:rsidRPr="00BB073D">
          <w:rPr>
            <w:rStyle w:val="Hipercze"/>
            <w:rFonts w:ascii="Tahoma" w:hAnsi="Tahoma" w:cs="Tahoma"/>
            <w:noProof/>
            <w:sz w:val="20"/>
            <w:szCs w:val="18"/>
          </w:rPr>
          <w:t>Źródła zasilania</w:t>
        </w:r>
        <w:r w:rsidR="001A495C" w:rsidRPr="00BB073D">
          <w:rPr>
            <w:rFonts w:ascii="Tahoma" w:hAnsi="Tahoma" w:cs="Tahoma"/>
            <w:noProof/>
            <w:sz w:val="20"/>
            <w:szCs w:val="18"/>
          </w:rPr>
          <w:tab/>
        </w:r>
        <w:r w:rsidR="006F7A23" w:rsidRPr="00BB073D">
          <w:rPr>
            <w:rFonts w:ascii="Tahoma" w:hAnsi="Tahoma" w:cs="Tahoma"/>
            <w:noProof/>
            <w:sz w:val="20"/>
            <w:szCs w:val="18"/>
          </w:rPr>
          <w:fldChar w:fldCharType="begin"/>
        </w:r>
        <w:r w:rsidR="001A495C" w:rsidRPr="00BB073D">
          <w:rPr>
            <w:rFonts w:ascii="Tahoma" w:hAnsi="Tahoma" w:cs="Tahoma"/>
            <w:noProof/>
            <w:sz w:val="20"/>
            <w:szCs w:val="18"/>
          </w:rPr>
          <w:instrText xml:space="preserve"> PAGEREF _Toc125090698 \h </w:instrText>
        </w:r>
        <w:r w:rsidR="006F7A23" w:rsidRPr="00BB073D">
          <w:rPr>
            <w:rFonts w:ascii="Tahoma" w:hAnsi="Tahoma" w:cs="Tahoma"/>
            <w:noProof/>
            <w:sz w:val="20"/>
            <w:szCs w:val="18"/>
          </w:rPr>
        </w:r>
        <w:r w:rsidR="006F7A23" w:rsidRPr="00BB073D">
          <w:rPr>
            <w:rFonts w:ascii="Tahoma" w:hAnsi="Tahoma" w:cs="Tahoma"/>
            <w:noProof/>
            <w:sz w:val="20"/>
            <w:szCs w:val="18"/>
          </w:rPr>
          <w:fldChar w:fldCharType="separate"/>
        </w:r>
        <w:r w:rsidR="009C716F">
          <w:rPr>
            <w:rFonts w:ascii="Tahoma" w:hAnsi="Tahoma" w:cs="Tahoma"/>
            <w:noProof/>
            <w:sz w:val="20"/>
            <w:szCs w:val="18"/>
          </w:rPr>
          <w:t>4</w:t>
        </w:r>
        <w:r w:rsidR="006F7A23" w:rsidRPr="00BB073D">
          <w:rPr>
            <w:rFonts w:ascii="Tahoma" w:hAnsi="Tahoma" w:cs="Tahoma"/>
            <w:noProof/>
            <w:sz w:val="20"/>
            <w:szCs w:val="18"/>
          </w:rPr>
          <w:fldChar w:fldCharType="end"/>
        </w:r>
      </w:hyperlink>
    </w:p>
    <w:p w14:paraId="34142353" w14:textId="4B1FD9AE" w:rsidR="001A495C" w:rsidRPr="00BB073D" w:rsidRDefault="00000000">
      <w:pPr>
        <w:pStyle w:val="Spistreci2"/>
        <w:tabs>
          <w:tab w:val="left" w:pos="880"/>
          <w:tab w:val="right" w:leader="dot" w:pos="9628"/>
        </w:tabs>
        <w:rPr>
          <w:rFonts w:ascii="Tahoma" w:eastAsiaTheme="minorEastAsia" w:hAnsi="Tahoma" w:cs="Tahoma"/>
          <w:noProof/>
          <w:kern w:val="0"/>
          <w:sz w:val="18"/>
          <w:szCs w:val="18"/>
          <w:lang w:eastAsia="pl-PL" w:bidi="ar-SA"/>
        </w:rPr>
      </w:pPr>
      <w:hyperlink w:anchor="_Toc125090699" w:history="1">
        <w:r w:rsidR="001A495C" w:rsidRPr="00BB073D">
          <w:rPr>
            <w:rStyle w:val="Hipercze"/>
            <w:rFonts w:ascii="Tahoma" w:hAnsi="Tahoma" w:cs="Tahoma"/>
            <w:noProof/>
            <w:sz w:val="20"/>
            <w:szCs w:val="18"/>
          </w:rPr>
          <w:t>2.3</w:t>
        </w:r>
        <w:r w:rsidR="001A495C" w:rsidRPr="00BB073D">
          <w:rPr>
            <w:rFonts w:ascii="Tahoma" w:eastAsiaTheme="minorEastAsia" w:hAnsi="Tahoma" w:cs="Tahoma"/>
            <w:noProof/>
            <w:kern w:val="0"/>
            <w:sz w:val="18"/>
            <w:szCs w:val="18"/>
            <w:lang w:eastAsia="pl-PL" w:bidi="ar-SA"/>
          </w:rPr>
          <w:tab/>
        </w:r>
        <w:r w:rsidR="001A495C" w:rsidRPr="00BB073D">
          <w:rPr>
            <w:rStyle w:val="Hipercze"/>
            <w:rFonts w:ascii="Tahoma" w:hAnsi="Tahoma" w:cs="Tahoma"/>
            <w:noProof/>
            <w:sz w:val="20"/>
            <w:szCs w:val="18"/>
          </w:rPr>
          <w:t>Wysokość montażu wyposażenia elektrycznego</w:t>
        </w:r>
        <w:r w:rsidR="001A495C" w:rsidRPr="00BB073D">
          <w:rPr>
            <w:rFonts w:ascii="Tahoma" w:hAnsi="Tahoma" w:cs="Tahoma"/>
            <w:noProof/>
            <w:sz w:val="20"/>
            <w:szCs w:val="18"/>
          </w:rPr>
          <w:tab/>
        </w:r>
        <w:r w:rsidR="006F7A23" w:rsidRPr="00BB073D">
          <w:rPr>
            <w:rFonts w:ascii="Tahoma" w:hAnsi="Tahoma" w:cs="Tahoma"/>
            <w:noProof/>
            <w:sz w:val="20"/>
            <w:szCs w:val="18"/>
          </w:rPr>
          <w:fldChar w:fldCharType="begin"/>
        </w:r>
        <w:r w:rsidR="001A495C" w:rsidRPr="00BB073D">
          <w:rPr>
            <w:rFonts w:ascii="Tahoma" w:hAnsi="Tahoma" w:cs="Tahoma"/>
            <w:noProof/>
            <w:sz w:val="20"/>
            <w:szCs w:val="18"/>
          </w:rPr>
          <w:instrText xml:space="preserve"> PAGEREF _Toc125090699 \h </w:instrText>
        </w:r>
        <w:r w:rsidR="006F7A23" w:rsidRPr="00BB073D">
          <w:rPr>
            <w:rFonts w:ascii="Tahoma" w:hAnsi="Tahoma" w:cs="Tahoma"/>
            <w:noProof/>
            <w:sz w:val="20"/>
            <w:szCs w:val="18"/>
          </w:rPr>
        </w:r>
        <w:r w:rsidR="006F7A23" w:rsidRPr="00BB073D">
          <w:rPr>
            <w:rFonts w:ascii="Tahoma" w:hAnsi="Tahoma" w:cs="Tahoma"/>
            <w:noProof/>
            <w:sz w:val="20"/>
            <w:szCs w:val="18"/>
          </w:rPr>
          <w:fldChar w:fldCharType="separate"/>
        </w:r>
        <w:r w:rsidR="009C716F">
          <w:rPr>
            <w:rFonts w:ascii="Tahoma" w:hAnsi="Tahoma" w:cs="Tahoma"/>
            <w:noProof/>
            <w:sz w:val="20"/>
            <w:szCs w:val="18"/>
          </w:rPr>
          <w:t>4</w:t>
        </w:r>
        <w:r w:rsidR="006F7A23" w:rsidRPr="00BB073D">
          <w:rPr>
            <w:rFonts w:ascii="Tahoma" w:hAnsi="Tahoma" w:cs="Tahoma"/>
            <w:noProof/>
            <w:sz w:val="20"/>
            <w:szCs w:val="18"/>
          </w:rPr>
          <w:fldChar w:fldCharType="end"/>
        </w:r>
      </w:hyperlink>
    </w:p>
    <w:p w14:paraId="039BE486" w14:textId="239A754A" w:rsidR="001A495C" w:rsidRPr="00BB073D" w:rsidRDefault="00000000">
      <w:pPr>
        <w:pStyle w:val="Spistreci1"/>
        <w:tabs>
          <w:tab w:val="left" w:pos="440"/>
          <w:tab w:val="right" w:leader="dot" w:pos="9628"/>
        </w:tabs>
        <w:rPr>
          <w:rFonts w:ascii="Tahoma" w:eastAsiaTheme="minorEastAsia" w:hAnsi="Tahoma" w:cs="Tahoma"/>
          <w:noProof/>
          <w:kern w:val="0"/>
          <w:sz w:val="18"/>
          <w:szCs w:val="18"/>
          <w:lang w:eastAsia="pl-PL" w:bidi="ar-SA"/>
        </w:rPr>
      </w:pPr>
      <w:hyperlink w:anchor="_Toc125090700" w:history="1">
        <w:r w:rsidR="001A495C" w:rsidRPr="00BB073D">
          <w:rPr>
            <w:rStyle w:val="Hipercze"/>
            <w:rFonts w:ascii="Tahoma" w:hAnsi="Tahoma" w:cs="Tahoma"/>
            <w:noProof/>
            <w:sz w:val="20"/>
            <w:szCs w:val="18"/>
          </w:rPr>
          <w:t>3</w:t>
        </w:r>
        <w:r w:rsidR="001A495C" w:rsidRPr="00BB073D">
          <w:rPr>
            <w:rFonts w:ascii="Tahoma" w:eastAsiaTheme="minorEastAsia" w:hAnsi="Tahoma" w:cs="Tahoma"/>
            <w:noProof/>
            <w:kern w:val="0"/>
            <w:sz w:val="18"/>
            <w:szCs w:val="18"/>
            <w:lang w:eastAsia="pl-PL" w:bidi="ar-SA"/>
          </w:rPr>
          <w:tab/>
        </w:r>
        <w:r w:rsidR="001A495C" w:rsidRPr="00BB073D">
          <w:rPr>
            <w:rStyle w:val="Hipercze"/>
            <w:rFonts w:ascii="Tahoma" w:hAnsi="Tahoma" w:cs="Tahoma"/>
            <w:noProof/>
            <w:sz w:val="20"/>
            <w:szCs w:val="18"/>
          </w:rPr>
          <w:t>Rozwiązania techniczne</w:t>
        </w:r>
        <w:r w:rsidR="001A495C" w:rsidRPr="00BB073D">
          <w:rPr>
            <w:rFonts w:ascii="Tahoma" w:hAnsi="Tahoma" w:cs="Tahoma"/>
            <w:noProof/>
            <w:sz w:val="20"/>
            <w:szCs w:val="18"/>
          </w:rPr>
          <w:tab/>
        </w:r>
        <w:r w:rsidR="006F7A23" w:rsidRPr="00BB073D">
          <w:rPr>
            <w:rFonts w:ascii="Tahoma" w:hAnsi="Tahoma" w:cs="Tahoma"/>
            <w:noProof/>
            <w:sz w:val="20"/>
            <w:szCs w:val="18"/>
          </w:rPr>
          <w:fldChar w:fldCharType="begin"/>
        </w:r>
        <w:r w:rsidR="001A495C" w:rsidRPr="00BB073D">
          <w:rPr>
            <w:rFonts w:ascii="Tahoma" w:hAnsi="Tahoma" w:cs="Tahoma"/>
            <w:noProof/>
            <w:sz w:val="20"/>
            <w:szCs w:val="18"/>
          </w:rPr>
          <w:instrText xml:space="preserve"> PAGEREF _Toc125090700 \h </w:instrText>
        </w:r>
        <w:r w:rsidR="006F7A23" w:rsidRPr="00BB073D">
          <w:rPr>
            <w:rFonts w:ascii="Tahoma" w:hAnsi="Tahoma" w:cs="Tahoma"/>
            <w:noProof/>
            <w:sz w:val="20"/>
            <w:szCs w:val="18"/>
          </w:rPr>
        </w:r>
        <w:r w:rsidR="006F7A23" w:rsidRPr="00BB073D">
          <w:rPr>
            <w:rFonts w:ascii="Tahoma" w:hAnsi="Tahoma" w:cs="Tahoma"/>
            <w:noProof/>
            <w:sz w:val="20"/>
            <w:szCs w:val="18"/>
          </w:rPr>
          <w:fldChar w:fldCharType="separate"/>
        </w:r>
        <w:r w:rsidR="009C716F">
          <w:rPr>
            <w:rFonts w:ascii="Tahoma" w:hAnsi="Tahoma" w:cs="Tahoma"/>
            <w:noProof/>
            <w:sz w:val="20"/>
            <w:szCs w:val="18"/>
          </w:rPr>
          <w:t>5</w:t>
        </w:r>
        <w:r w:rsidR="006F7A23" w:rsidRPr="00BB073D">
          <w:rPr>
            <w:rFonts w:ascii="Tahoma" w:hAnsi="Tahoma" w:cs="Tahoma"/>
            <w:noProof/>
            <w:sz w:val="20"/>
            <w:szCs w:val="18"/>
          </w:rPr>
          <w:fldChar w:fldCharType="end"/>
        </w:r>
      </w:hyperlink>
    </w:p>
    <w:p w14:paraId="0E9A9318" w14:textId="4264B9F7" w:rsidR="001A495C" w:rsidRPr="00BB073D" w:rsidRDefault="00000000">
      <w:pPr>
        <w:pStyle w:val="Spistreci2"/>
        <w:tabs>
          <w:tab w:val="left" w:pos="880"/>
          <w:tab w:val="right" w:leader="dot" w:pos="9628"/>
        </w:tabs>
        <w:rPr>
          <w:rFonts w:ascii="Tahoma" w:eastAsiaTheme="minorEastAsia" w:hAnsi="Tahoma" w:cs="Tahoma"/>
          <w:noProof/>
          <w:kern w:val="0"/>
          <w:sz w:val="18"/>
          <w:szCs w:val="18"/>
          <w:lang w:eastAsia="pl-PL" w:bidi="ar-SA"/>
        </w:rPr>
      </w:pPr>
      <w:hyperlink w:anchor="_Toc125090701" w:history="1">
        <w:r w:rsidR="001A495C" w:rsidRPr="00BB073D">
          <w:rPr>
            <w:rStyle w:val="Hipercze"/>
            <w:rFonts w:ascii="Tahoma" w:hAnsi="Tahoma" w:cs="Tahoma"/>
            <w:noProof/>
            <w:sz w:val="20"/>
            <w:szCs w:val="18"/>
          </w:rPr>
          <w:t>3.1</w:t>
        </w:r>
        <w:r w:rsidR="001A495C" w:rsidRPr="00BB073D">
          <w:rPr>
            <w:rFonts w:ascii="Tahoma" w:eastAsiaTheme="minorEastAsia" w:hAnsi="Tahoma" w:cs="Tahoma"/>
            <w:noProof/>
            <w:kern w:val="0"/>
            <w:sz w:val="18"/>
            <w:szCs w:val="18"/>
            <w:lang w:eastAsia="pl-PL" w:bidi="ar-SA"/>
          </w:rPr>
          <w:tab/>
        </w:r>
        <w:r w:rsidR="001A495C" w:rsidRPr="00BB073D">
          <w:rPr>
            <w:rStyle w:val="Hipercze"/>
            <w:rFonts w:ascii="Tahoma" w:hAnsi="Tahoma" w:cs="Tahoma"/>
            <w:noProof/>
            <w:sz w:val="20"/>
            <w:szCs w:val="18"/>
          </w:rPr>
          <w:t>Zasilanie WLZ</w:t>
        </w:r>
        <w:r w:rsidR="001A495C" w:rsidRPr="00BB073D">
          <w:rPr>
            <w:rFonts w:ascii="Tahoma" w:hAnsi="Tahoma" w:cs="Tahoma"/>
            <w:noProof/>
            <w:sz w:val="20"/>
            <w:szCs w:val="18"/>
          </w:rPr>
          <w:tab/>
        </w:r>
        <w:r w:rsidR="006F7A23" w:rsidRPr="00BB073D">
          <w:rPr>
            <w:rFonts w:ascii="Tahoma" w:hAnsi="Tahoma" w:cs="Tahoma"/>
            <w:noProof/>
            <w:sz w:val="20"/>
            <w:szCs w:val="18"/>
          </w:rPr>
          <w:fldChar w:fldCharType="begin"/>
        </w:r>
        <w:r w:rsidR="001A495C" w:rsidRPr="00BB073D">
          <w:rPr>
            <w:rFonts w:ascii="Tahoma" w:hAnsi="Tahoma" w:cs="Tahoma"/>
            <w:noProof/>
            <w:sz w:val="20"/>
            <w:szCs w:val="18"/>
          </w:rPr>
          <w:instrText xml:space="preserve"> PAGEREF _Toc125090701 \h </w:instrText>
        </w:r>
        <w:r w:rsidR="006F7A23" w:rsidRPr="00BB073D">
          <w:rPr>
            <w:rFonts w:ascii="Tahoma" w:hAnsi="Tahoma" w:cs="Tahoma"/>
            <w:noProof/>
            <w:sz w:val="20"/>
            <w:szCs w:val="18"/>
          </w:rPr>
        </w:r>
        <w:r w:rsidR="006F7A23" w:rsidRPr="00BB073D">
          <w:rPr>
            <w:rFonts w:ascii="Tahoma" w:hAnsi="Tahoma" w:cs="Tahoma"/>
            <w:noProof/>
            <w:sz w:val="20"/>
            <w:szCs w:val="18"/>
          </w:rPr>
          <w:fldChar w:fldCharType="separate"/>
        </w:r>
        <w:r w:rsidR="009C716F">
          <w:rPr>
            <w:rFonts w:ascii="Tahoma" w:hAnsi="Tahoma" w:cs="Tahoma"/>
            <w:noProof/>
            <w:sz w:val="20"/>
            <w:szCs w:val="18"/>
          </w:rPr>
          <w:t>5</w:t>
        </w:r>
        <w:r w:rsidR="006F7A23" w:rsidRPr="00BB073D">
          <w:rPr>
            <w:rFonts w:ascii="Tahoma" w:hAnsi="Tahoma" w:cs="Tahoma"/>
            <w:noProof/>
            <w:sz w:val="20"/>
            <w:szCs w:val="18"/>
          </w:rPr>
          <w:fldChar w:fldCharType="end"/>
        </w:r>
      </w:hyperlink>
    </w:p>
    <w:p w14:paraId="5B09ABDA" w14:textId="670BC478" w:rsidR="001A495C" w:rsidRPr="00BB073D" w:rsidRDefault="00000000">
      <w:pPr>
        <w:pStyle w:val="Spistreci2"/>
        <w:tabs>
          <w:tab w:val="left" w:pos="880"/>
          <w:tab w:val="right" w:leader="dot" w:pos="9628"/>
        </w:tabs>
        <w:rPr>
          <w:rFonts w:ascii="Tahoma" w:eastAsiaTheme="minorEastAsia" w:hAnsi="Tahoma" w:cs="Tahoma"/>
          <w:noProof/>
          <w:kern w:val="0"/>
          <w:sz w:val="18"/>
          <w:szCs w:val="18"/>
          <w:lang w:eastAsia="pl-PL" w:bidi="ar-SA"/>
        </w:rPr>
      </w:pPr>
      <w:hyperlink w:anchor="_Toc125090702" w:history="1">
        <w:r w:rsidR="001A495C" w:rsidRPr="00BB073D">
          <w:rPr>
            <w:rStyle w:val="Hipercze"/>
            <w:rFonts w:ascii="Tahoma" w:hAnsi="Tahoma" w:cs="Tahoma"/>
            <w:noProof/>
            <w:sz w:val="20"/>
            <w:szCs w:val="18"/>
          </w:rPr>
          <w:t>3.2</w:t>
        </w:r>
        <w:r w:rsidR="001A495C" w:rsidRPr="00BB073D">
          <w:rPr>
            <w:rFonts w:ascii="Tahoma" w:eastAsiaTheme="minorEastAsia" w:hAnsi="Tahoma" w:cs="Tahoma"/>
            <w:noProof/>
            <w:kern w:val="0"/>
            <w:sz w:val="18"/>
            <w:szCs w:val="18"/>
            <w:lang w:eastAsia="pl-PL" w:bidi="ar-SA"/>
          </w:rPr>
          <w:tab/>
        </w:r>
        <w:r w:rsidR="001A495C" w:rsidRPr="00BB073D">
          <w:rPr>
            <w:rStyle w:val="Hipercze"/>
            <w:rFonts w:ascii="Tahoma" w:hAnsi="Tahoma" w:cs="Tahoma"/>
            <w:noProof/>
            <w:sz w:val="20"/>
            <w:szCs w:val="18"/>
          </w:rPr>
          <w:t>Kable i osprzęt elektroinstalacyjny</w:t>
        </w:r>
        <w:r w:rsidR="001A495C" w:rsidRPr="00BB073D">
          <w:rPr>
            <w:rFonts w:ascii="Tahoma" w:hAnsi="Tahoma" w:cs="Tahoma"/>
            <w:noProof/>
            <w:sz w:val="20"/>
            <w:szCs w:val="18"/>
          </w:rPr>
          <w:tab/>
        </w:r>
        <w:r w:rsidR="006F7A23" w:rsidRPr="00BB073D">
          <w:rPr>
            <w:rFonts w:ascii="Tahoma" w:hAnsi="Tahoma" w:cs="Tahoma"/>
            <w:noProof/>
            <w:sz w:val="20"/>
            <w:szCs w:val="18"/>
          </w:rPr>
          <w:fldChar w:fldCharType="begin"/>
        </w:r>
        <w:r w:rsidR="001A495C" w:rsidRPr="00BB073D">
          <w:rPr>
            <w:rFonts w:ascii="Tahoma" w:hAnsi="Tahoma" w:cs="Tahoma"/>
            <w:noProof/>
            <w:sz w:val="20"/>
            <w:szCs w:val="18"/>
          </w:rPr>
          <w:instrText xml:space="preserve"> PAGEREF _Toc125090702 \h </w:instrText>
        </w:r>
        <w:r w:rsidR="006F7A23" w:rsidRPr="00BB073D">
          <w:rPr>
            <w:rFonts w:ascii="Tahoma" w:hAnsi="Tahoma" w:cs="Tahoma"/>
            <w:noProof/>
            <w:sz w:val="20"/>
            <w:szCs w:val="18"/>
          </w:rPr>
        </w:r>
        <w:r w:rsidR="006F7A23" w:rsidRPr="00BB073D">
          <w:rPr>
            <w:rFonts w:ascii="Tahoma" w:hAnsi="Tahoma" w:cs="Tahoma"/>
            <w:noProof/>
            <w:sz w:val="20"/>
            <w:szCs w:val="18"/>
          </w:rPr>
          <w:fldChar w:fldCharType="separate"/>
        </w:r>
        <w:r w:rsidR="009C716F">
          <w:rPr>
            <w:rFonts w:ascii="Tahoma" w:hAnsi="Tahoma" w:cs="Tahoma"/>
            <w:noProof/>
            <w:sz w:val="20"/>
            <w:szCs w:val="18"/>
          </w:rPr>
          <w:t>5</w:t>
        </w:r>
        <w:r w:rsidR="006F7A23" w:rsidRPr="00BB073D">
          <w:rPr>
            <w:rFonts w:ascii="Tahoma" w:hAnsi="Tahoma" w:cs="Tahoma"/>
            <w:noProof/>
            <w:sz w:val="20"/>
            <w:szCs w:val="18"/>
          </w:rPr>
          <w:fldChar w:fldCharType="end"/>
        </w:r>
      </w:hyperlink>
    </w:p>
    <w:p w14:paraId="1D12A383" w14:textId="5F5DDC49" w:rsidR="001A495C" w:rsidRPr="00BB073D" w:rsidRDefault="00000000">
      <w:pPr>
        <w:pStyle w:val="Spistreci2"/>
        <w:tabs>
          <w:tab w:val="left" w:pos="880"/>
          <w:tab w:val="right" w:leader="dot" w:pos="9628"/>
        </w:tabs>
        <w:rPr>
          <w:rFonts w:ascii="Tahoma" w:eastAsiaTheme="minorEastAsia" w:hAnsi="Tahoma" w:cs="Tahoma"/>
          <w:noProof/>
          <w:kern w:val="0"/>
          <w:sz w:val="18"/>
          <w:szCs w:val="18"/>
          <w:lang w:eastAsia="pl-PL" w:bidi="ar-SA"/>
        </w:rPr>
      </w:pPr>
      <w:hyperlink w:anchor="_Toc125090703" w:history="1">
        <w:r w:rsidR="001A495C" w:rsidRPr="00BB073D">
          <w:rPr>
            <w:rStyle w:val="Hipercze"/>
            <w:rFonts w:ascii="Tahoma" w:hAnsi="Tahoma" w:cs="Tahoma"/>
            <w:noProof/>
            <w:sz w:val="20"/>
            <w:szCs w:val="18"/>
          </w:rPr>
          <w:t>3.3</w:t>
        </w:r>
        <w:r w:rsidR="001A495C" w:rsidRPr="00BB073D">
          <w:rPr>
            <w:rFonts w:ascii="Tahoma" w:eastAsiaTheme="minorEastAsia" w:hAnsi="Tahoma" w:cs="Tahoma"/>
            <w:noProof/>
            <w:kern w:val="0"/>
            <w:sz w:val="18"/>
            <w:szCs w:val="18"/>
            <w:lang w:eastAsia="pl-PL" w:bidi="ar-SA"/>
          </w:rPr>
          <w:tab/>
        </w:r>
        <w:r w:rsidR="001A495C" w:rsidRPr="00BB073D">
          <w:rPr>
            <w:rStyle w:val="Hipercze"/>
            <w:rFonts w:ascii="Tahoma" w:hAnsi="Tahoma" w:cs="Tahoma"/>
            <w:noProof/>
            <w:sz w:val="20"/>
            <w:szCs w:val="18"/>
          </w:rPr>
          <w:t>Oświetlenie</w:t>
        </w:r>
        <w:r w:rsidR="001A495C" w:rsidRPr="00BB073D">
          <w:rPr>
            <w:rFonts w:ascii="Tahoma" w:hAnsi="Tahoma" w:cs="Tahoma"/>
            <w:noProof/>
            <w:sz w:val="20"/>
            <w:szCs w:val="18"/>
          </w:rPr>
          <w:tab/>
        </w:r>
        <w:r w:rsidR="006F7A23" w:rsidRPr="00BB073D">
          <w:rPr>
            <w:rFonts w:ascii="Tahoma" w:hAnsi="Tahoma" w:cs="Tahoma"/>
            <w:noProof/>
            <w:sz w:val="20"/>
            <w:szCs w:val="18"/>
          </w:rPr>
          <w:fldChar w:fldCharType="begin"/>
        </w:r>
        <w:r w:rsidR="001A495C" w:rsidRPr="00BB073D">
          <w:rPr>
            <w:rFonts w:ascii="Tahoma" w:hAnsi="Tahoma" w:cs="Tahoma"/>
            <w:noProof/>
            <w:sz w:val="20"/>
            <w:szCs w:val="18"/>
          </w:rPr>
          <w:instrText xml:space="preserve"> PAGEREF _Toc125090703 \h </w:instrText>
        </w:r>
        <w:r w:rsidR="006F7A23" w:rsidRPr="00BB073D">
          <w:rPr>
            <w:rFonts w:ascii="Tahoma" w:hAnsi="Tahoma" w:cs="Tahoma"/>
            <w:noProof/>
            <w:sz w:val="20"/>
            <w:szCs w:val="18"/>
          </w:rPr>
        </w:r>
        <w:r w:rsidR="006F7A23" w:rsidRPr="00BB073D">
          <w:rPr>
            <w:rFonts w:ascii="Tahoma" w:hAnsi="Tahoma" w:cs="Tahoma"/>
            <w:noProof/>
            <w:sz w:val="20"/>
            <w:szCs w:val="18"/>
          </w:rPr>
          <w:fldChar w:fldCharType="separate"/>
        </w:r>
        <w:r w:rsidR="009C716F">
          <w:rPr>
            <w:rFonts w:ascii="Tahoma" w:hAnsi="Tahoma" w:cs="Tahoma"/>
            <w:noProof/>
            <w:sz w:val="20"/>
            <w:szCs w:val="18"/>
          </w:rPr>
          <w:t>6</w:t>
        </w:r>
        <w:r w:rsidR="006F7A23" w:rsidRPr="00BB073D">
          <w:rPr>
            <w:rFonts w:ascii="Tahoma" w:hAnsi="Tahoma" w:cs="Tahoma"/>
            <w:noProof/>
            <w:sz w:val="20"/>
            <w:szCs w:val="18"/>
          </w:rPr>
          <w:fldChar w:fldCharType="end"/>
        </w:r>
      </w:hyperlink>
    </w:p>
    <w:p w14:paraId="6F179FD8" w14:textId="4BA7AFC8" w:rsidR="001A495C" w:rsidRPr="00BB073D" w:rsidRDefault="00000000">
      <w:pPr>
        <w:pStyle w:val="Spistreci2"/>
        <w:tabs>
          <w:tab w:val="left" w:pos="880"/>
          <w:tab w:val="right" w:leader="dot" w:pos="9628"/>
        </w:tabs>
        <w:rPr>
          <w:rFonts w:ascii="Tahoma" w:eastAsiaTheme="minorEastAsia" w:hAnsi="Tahoma" w:cs="Tahoma"/>
          <w:noProof/>
          <w:kern w:val="0"/>
          <w:sz w:val="18"/>
          <w:szCs w:val="18"/>
          <w:lang w:eastAsia="pl-PL" w:bidi="ar-SA"/>
        </w:rPr>
      </w:pPr>
      <w:hyperlink w:anchor="_Toc125090704" w:history="1">
        <w:r w:rsidR="001A495C" w:rsidRPr="00BB073D">
          <w:rPr>
            <w:rStyle w:val="Hipercze"/>
            <w:rFonts w:ascii="Tahoma" w:hAnsi="Tahoma" w:cs="Tahoma"/>
            <w:noProof/>
            <w:sz w:val="20"/>
            <w:szCs w:val="18"/>
          </w:rPr>
          <w:t>3.4</w:t>
        </w:r>
        <w:r w:rsidR="001A495C" w:rsidRPr="00BB073D">
          <w:rPr>
            <w:rFonts w:ascii="Tahoma" w:eastAsiaTheme="minorEastAsia" w:hAnsi="Tahoma" w:cs="Tahoma"/>
            <w:noProof/>
            <w:kern w:val="0"/>
            <w:sz w:val="18"/>
            <w:szCs w:val="18"/>
            <w:lang w:eastAsia="pl-PL" w:bidi="ar-SA"/>
          </w:rPr>
          <w:tab/>
        </w:r>
        <w:r w:rsidR="001A495C" w:rsidRPr="00BB073D">
          <w:rPr>
            <w:rStyle w:val="Hipercze"/>
            <w:rFonts w:ascii="Tahoma" w:hAnsi="Tahoma" w:cs="Tahoma"/>
            <w:noProof/>
            <w:sz w:val="20"/>
            <w:szCs w:val="18"/>
          </w:rPr>
          <w:t>Instalacja piorunochronna</w:t>
        </w:r>
        <w:r w:rsidR="001A495C" w:rsidRPr="00BB073D">
          <w:rPr>
            <w:rFonts w:ascii="Tahoma" w:hAnsi="Tahoma" w:cs="Tahoma"/>
            <w:noProof/>
            <w:sz w:val="20"/>
            <w:szCs w:val="18"/>
          </w:rPr>
          <w:tab/>
        </w:r>
        <w:r w:rsidR="006F7A23" w:rsidRPr="00BB073D">
          <w:rPr>
            <w:rFonts w:ascii="Tahoma" w:hAnsi="Tahoma" w:cs="Tahoma"/>
            <w:noProof/>
            <w:sz w:val="20"/>
            <w:szCs w:val="18"/>
          </w:rPr>
          <w:fldChar w:fldCharType="begin"/>
        </w:r>
        <w:r w:rsidR="001A495C" w:rsidRPr="00BB073D">
          <w:rPr>
            <w:rFonts w:ascii="Tahoma" w:hAnsi="Tahoma" w:cs="Tahoma"/>
            <w:noProof/>
            <w:sz w:val="20"/>
            <w:szCs w:val="18"/>
          </w:rPr>
          <w:instrText xml:space="preserve"> PAGEREF _Toc125090704 \h </w:instrText>
        </w:r>
        <w:r w:rsidR="006F7A23" w:rsidRPr="00BB073D">
          <w:rPr>
            <w:rFonts w:ascii="Tahoma" w:hAnsi="Tahoma" w:cs="Tahoma"/>
            <w:noProof/>
            <w:sz w:val="20"/>
            <w:szCs w:val="18"/>
          </w:rPr>
        </w:r>
        <w:r w:rsidR="006F7A23" w:rsidRPr="00BB073D">
          <w:rPr>
            <w:rFonts w:ascii="Tahoma" w:hAnsi="Tahoma" w:cs="Tahoma"/>
            <w:noProof/>
            <w:sz w:val="20"/>
            <w:szCs w:val="18"/>
          </w:rPr>
          <w:fldChar w:fldCharType="separate"/>
        </w:r>
        <w:r w:rsidR="009C716F">
          <w:rPr>
            <w:rFonts w:ascii="Tahoma" w:hAnsi="Tahoma" w:cs="Tahoma"/>
            <w:noProof/>
            <w:sz w:val="20"/>
            <w:szCs w:val="18"/>
          </w:rPr>
          <w:t>6</w:t>
        </w:r>
        <w:r w:rsidR="006F7A23" w:rsidRPr="00BB073D">
          <w:rPr>
            <w:rFonts w:ascii="Tahoma" w:hAnsi="Tahoma" w:cs="Tahoma"/>
            <w:noProof/>
            <w:sz w:val="20"/>
            <w:szCs w:val="18"/>
          </w:rPr>
          <w:fldChar w:fldCharType="end"/>
        </w:r>
      </w:hyperlink>
    </w:p>
    <w:p w14:paraId="785C17B4" w14:textId="1A2B3A00" w:rsidR="001A495C" w:rsidRPr="00BB073D" w:rsidRDefault="00000000">
      <w:pPr>
        <w:pStyle w:val="Spistreci2"/>
        <w:tabs>
          <w:tab w:val="left" w:pos="880"/>
          <w:tab w:val="right" w:leader="dot" w:pos="9628"/>
        </w:tabs>
        <w:rPr>
          <w:rFonts w:ascii="Tahoma" w:eastAsiaTheme="minorEastAsia" w:hAnsi="Tahoma" w:cs="Tahoma"/>
          <w:noProof/>
          <w:kern w:val="0"/>
          <w:sz w:val="18"/>
          <w:szCs w:val="18"/>
          <w:lang w:eastAsia="pl-PL" w:bidi="ar-SA"/>
        </w:rPr>
      </w:pPr>
      <w:hyperlink w:anchor="_Toc125090705" w:history="1">
        <w:r w:rsidR="001A495C" w:rsidRPr="00BB073D">
          <w:rPr>
            <w:rStyle w:val="Hipercze"/>
            <w:rFonts w:ascii="Tahoma" w:hAnsi="Tahoma" w:cs="Tahoma"/>
            <w:noProof/>
            <w:sz w:val="20"/>
            <w:szCs w:val="18"/>
          </w:rPr>
          <w:t>3.5</w:t>
        </w:r>
        <w:r w:rsidR="001A495C" w:rsidRPr="00BB073D">
          <w:rPr>
            <w:rFonts w:ascii="Tahoma" w:eastAsiaTheme="minorEastAsia" w:hAnsi="Tahoma" w:cs="Tahoma"/>
            <w:noProof/>
            <w:kern w:val="0"/>
            <w:sz w:val="18"/>
            <w:szCs w:val="18"/>
            <w:lang w:eastAsia="pl-PL" w:bidi="ar-SA"/>
          </w:rPr>
          <w:tab/>
        </w:r>
        <w:r w:rsidR="001A495C" w:rsidRPr="00BB073D">
          <w:rPr>
            <w:rStyle w:val="Hipercze"/>
            <w:rFonts w:ascii="Tahoma" w:hAnsi="Tahoma" w:cs="Tahoma"/>
            <w:noProof/>
            <w:sz w:val="20"/>
            <w:szCs w:val="18"/>
          </w:rPr>
          <w:t>Uziemienia i połączenia wyrównawcze</w:t>
        </w:r>
        <w:r w:rsidR="001A495C" w:rsidRPr="00BB073D">
          <w:rPr>
            <w:rFonts w:ascii="Tahoma" w:hAnsi="Tahoma" w:cs="Tahoma"/>
            <w:noProof/>
            <w:sz w:val="20"/>
            <w:szCs w:val="18"/>
          </w:rPr>
          <w:tab/>
        </w:r>
        <w:r w:rsidR="006F7A23" w:rsidRPr="00BB073D">
          <w:rPr>
            <w:rFonts w:ascii="Tahoma" w:hAnsi="Tahoma" w:cs="Tahoma"/>
            <w:noProof/>
            <w:sz w:val="20"/>
            <w:szCs w:val="18"/>
          </w:rPr>
          <w:fldChar w:fldCharType="begin"/>
        </w:r>
        <w:r w:rsidR="001A495C" w:rsidRPr="00BB073D">
          <w:rPr>
            <w:rFonts w:ascii="Tahoma" w:hAnsi="Tahoma" w:cs="Tahoma"/>
            <w:noProof/>
            <w:sz w:val="20"/>
            <w:szCs w:val="18"/>
          </w:rPr>
          <w:instrText xml:space="preserve"> PAGEREF _Toc125090705 \h </w:instrText>
        </w:r>
        <w:r w:rsidR="006F7A23" w:rsidRPr="00BB073D">
          <w:rPr>
            <w:rFonts w:ascii="Tahoma" w:hAnsi="Tahoma" w:cs="Tahoma"/>
            <w:noProof/>
            <w:sz w:val="20"/>
            <w:szCs w:val="18"/>
          </w:rPr>
        </w:r>
        <w:r w:rsidR="006F7A23" w:rsidRPr="00BB073D">
          <w:rPr>
            <w:rFonts w:ascii="Tahoma" w:hAnsi="Tahoma" w:cs="Tahoma"/>
            <w:noProof/>
            <w:sz w:val="20"/>
            <w:szCs w:val="18"/>
          </w:rPr>
          <w:fldChar w:fldCharType="separate"/>
        </w:r>
        <w:r w:rsidR="009C716F">
          <w:rPr>
            <w:rFonts w:ascii="Tahoma" w:hAnsi="Tahoma" w:cs="Tahoma"/>
            <w:noProof/>
            <w:sz w:val="20"/>
            <w:szCs w:val="18"/>
          </w:rPr>
          <w:t>7</w:t>
        </w:r>
        <w:r w:rsidR="006F7A23" w:rsidRPr="00BB073D">
          <w:rPr>
            <w:rFonts w:ascii="Tahoma" w:hAnsi="Tahoma" w:cs="Tahoma"/>
            <w:noProof/>
            <w:sz w:val="20"/>
            <w:szCs w:val="18"/>
          </w:rPr>
          <w:fldChar w:fldCharType="end"/>
        </w:r>
      </w:hyperlink>
    </w:p>
    <w:p w14:paraId="00064683" w14:textId="0D332972" w:rsidR="001A495C" w:rsidRPr="00BB073D" w:rsidRDefault="00000000">
      <w:pPr>
        <w:pStyle w:val="Spistreci1"/>
        <w:tabs>
          <w:tab w:val="left" w:pos="440"/>
          <w:tab w:val="right" w:leader="dot" w:pos="9628"/>
        </w:tabs>
        <w:rPr>
          <w:rFonts w:ascii="Tahoma" w:eastAsiaTheme="minorEastAsia" w:hAnsi="Tahoma" w:cs="Tahoma"/>
          <w:noProof/>
          <w:kern w:val="0"/>
          <w:sz w:val="18"/>
          <w:szCs w:val="18"/>
          <w:lang w:eastAsia="pl-PL" w:bidi="ar-SA"/>
        </w:rPr>
      </w:pPr>
      <w:hyperlink w:anchor="_Toc125090706" w:history="1">
        <w:r w:rsidR="001A495C" w:rsidRPr="00BB073D">
          <w:rPr>
            <w:rStyle w:val="Hipercze"/>
            <w:rFonts w:ascii="Tahoma" w:hAnsi="Tahoma" w:cs="Tahoma"/>
            <w:noProof/>
            <w:sz w:val="20"/>
            <w:szCs w:val="18"/>
          </w:rPr>
          <w:t>4</w:t>
        </w:r>
        <w:r w:rsidR="001A495C" w:rsidRPr="00BB073D">
          <w:rPr>
            <w:rFonts w:ascii="Tahoma" w:eastAsiaTheme="minorEastAsia" w:hAnsi="Tahoma" w:cs="Tahoma"/>
            <w:noProof/>
            <w:kern w:val="0"/>
            <w:sz w:val="18"/>
            <w:szCs w:val="18"/>
            <w:lang w:eastAsia="pl-PL" w:bidi="ar-SA"/>
          </w:rPr>
          <w:tab/>
        </w:r>
        <w:r w:rsidR="001A495C" w:rsidRPr="00BB073D">
          <w:rPr>
            <w:rStyle w:val="Hipercze"/>
            <w:rFonts w:ascii="Tahoma" w:hAnsi="Tahoma" w:cs="Tahoma"/>
            <w:noProof/>
            <w:sz w:val="20"/>
            <w:szCs w:val="18"/>
          </w:rPr>
          <w:t>BILANS MOCY</w:t>
        </w:r>
        <w:r w:rsidR="001A495C" w:rsidRPr="00BB073D">
          <w:rPr>
            <w:rFonts w:ascii="Tahoma" w:hAnsi="Tahoma" w:cs="Tahoma"/>
            <w:noProof/>
            <w:sz w:val="20"/>
            <w:szCs w:val="18"/>
          </w:rPr>
          <w:tab/>
        </w:r>
        <w:r w:rsidR="006F7A23" w:rsidRPr="00BB073D">
          <w:rPr>
            <w:rFonts w:ascii="Tahoma" w:hAnsi="Tahoma" w:cs="Tahoma"/>
            <w:noProof/>
            <w:sz w:val="20"/>
            <w:szCs w:val="18"/>
          </w:rPr>
          <w:fldChar w:fldCharType="begin"/>
        </w:r>
        <w:r w:rsidR="001A495C" w:rsidRPr="00BB073D">
          <w:rPr>
            <w:rFonts w:ascii="Tahoma" w:hAnsi="Tahoma" w:cs="Tahoma"/>
            <w:noProof/>
            <w:sz w:val="20"/>
            <w:szCs w:val="18"/>
          </w:rPr>
          <w:instrText xml:space="preserve"> PAGEREF _Toc125090706 \h </w:instrText>
        </w:r>
        <w:r w:rsidR="006F7A23" w:rsidRPr="00BB073D">
          <w:rPr>
            <w:rFonts w:ascii="Tahoma" w:hAnsi="Tahoma" w:cs="Tahoma"/>
            <w:noProof/>
            <w:sz w:val="20"/>
            <w:szCs w:val="18"/>
          </w:rPr>
        </w:r>
        <w:r w:rsidR="006F7A23" w:rsidRPr="00BB073D">
          <w:rPr>
            <w:rFonts w:ascii="Tahoma" w:hAnsi="Tahoma" w:cs="Tahoma"/>
            <w:noProof/>
            <w:sz w:val="20"/>
            <w:szCs w:val="18"/>
          </w:rPr>
          <w:fldChar w:fldCharType="separate"/>
        </w:r>
        <w:r w:rsidR="009C716F">
          <w:rPr>
            <w:rFonts w:ascii="Tahoma" w:hAnsi="Tahoma" w:cs="Tahoma"/>
            <w:noProof/>
            <w:sz w:val="20"/>
            <w:szCs w:val="18"/>
          </w:rPr>
          <w:t>7</w:t>
        </w:r>
        <w:r w:rsidR="006F7A23" w:rsidRPr="00BB073D">
          <w:rPr>
            <w:rFonts w:ascii="Tahoma" w:hAnsi="Tahoma" w:cs="Tahoma"/>
            <w:noProof/>
            <w:sz w:val="20"/>
            <w:szCs w:val="18"/>
          </w:rPr>
          <w:fldChar w:fldCharType="end"/>
        </w:r>
      </w:hyperlink>
    </w:p>
    <w:p w14:paraId="0BCBB548" w14:textId="1866296B" w:rsidR="001A495C" w:rsidRPr="00BB073D" w:rsidRDefault="00000000">
      <w:pPr>
        <w:pStyle w:val="Spistreci1"/>
        <w:tabs>
          <w:tab w:val="left" w:pos="440"/>
          <w:tab w:val="right" w:leader="dot" w:pos="9628"/>
        </w:tabs>
        <w:rPr>
          <w:rFonts w:ascii="Tahoma" w:eastAsiaTheme="minorEastAsia" w:hAnsi="Tahoma" w:cs="Tahoma"/>
          <w:noProof/>
          <w:kern w:val="0"/>
          <w:sz w:val="18"/>
          <w:szCs w:val="18"/>
          <w:lang w:eastAsia="pl-PL" w:bidi="ar-SA"/>
        </w:rPr>
      </w:pPr>
      <w:hyperlink w:anchor="_Toc125090707" w:history="1">
        <w:r w:rsidR="001A495C" w:rsidRPr="00BB073D">
          <w:rPr>
            <w:rStyle w:val="Hipercze"/>
            <w:rFonts w:ascii="Tahoma" w:hAnsi="Tahoma" w:cs="Tahoma"/>
            <w:noProof/>
            <w:sz w:val="20"/>
            <w:szCs w:val="18"/>
          </w:rPr>
          <w:t>5</w:t>
        </w:r>
        <w:r w:rsidR="001A495C" w:rsidRPr="00BB073D">
          <w:rPr>
            <w:rFonts w:ascii="Tahoma" w:eastAsiaTheme="minorEastAsia" w:hAnsi="Tahoma" w:cs="Tahoma"/>
            <w:noProof/>
            <w:kern w:val="0"/>
            <w:sz w:val="18"/>
            <w:szCs w:val="18"/>
            <w:lang w:eastAsia="pl-PL" w:bidi="ar-SA"/>
          </w:rPr>
          <w:tab/>
        </w:r>
        <w:r w:rsidR="001A495C" w:rsidRPr="00BB073D">
          <w:rPr>
            <w:rStyle w:val="Hipercze"/>
            <w:rFonts w:ascii="Tahoma" w:hAnsi="Tahoma" w:cs="Tahoma"/>
            <w:noProof/>
            <w:sz w:val="20"/>
            <w:szCs w:val="18"/>
          </w:rPr>
          <w:t>INSTALACJE TELETECHNICZNE</w:t>
        </w:r>
        <w:r w:rsidR="001A495C" w:rsidRPr="00BB073D">
          <w:rPr>
            <w:rFonts w:ascii="Tahoma" w:hAnsi="Tahoma" w:cs="Tahoma"/>
            <w:noProof/>
            <w:sz w:val="20"/>
            <w:szCs w:val="18"/>
          </w:rPr>
          <w:tab/>
        </w:r>
        <w:r w:rsidR="006F7A23" w:rsidRPr="00BB073D">
          <w:rPr>
            <w:rFonts w:ascii="Tahoma" w:hAnsi="Tahoma" w:cs="Tahoma"/>
            <w:noProof/>
            <w:sz w:val="20"/>
            <w:szCs w:val="18"/>
          </w:rPr>
          <w:fldChar w:fldCharType="begin"/>
        </w:r>
        <w:r w:rsidR="001A495C" w:rsidRPr="00BB073D">
          <w:rPr>
            <w:rFonts w:ascii="Tahoma" w:hAnsi="Tahoma" w:cs="Tahoma"/>
            <w:noProof/>
            <w:sz w:val="20"/>
            <w:szCs w:val="18"/>
          </w:rPr>
          <w:instrText xml:space="preserve"> PAGEREF _Toc125090707 \h </w:instrText>
        </w:r>
        <w:r w:rsidR="006F7A23" w:rsidRPr="00BB073D">
          <w:rPr>
            <w:rFonts w:ascii="Tahoma" w:hAnsi="Tahoma" w:cs="Tahoma"/>
            <w:noProof/>
            <w:sz w:val="20"/>
            <w:szCs w:val="18"/>
          </w:rPr>
        </w:r>
        <w:r w:rsidR="006F7A23" w:rsidRPr="00BB073D">
          <w:rPr>
            <w:rFonts w:ascii="Tahoma" w:hAnsi="Tahoma" w:cs="Tahoma"/>
            <w:noProof/>
            <w:sz w:val="20"/>
            <w:szCs w:val="18"/>
          </w:rPr>
          <w:fldChar w:fldCharType="separate"/>
        </w:r>
        <w:r w:rsidR="009C716F">
          <w:rPr>
            <w:rFonts w:ascii="Tahoma" w:hAnsi="Tahoma" w:cs="Tahoma"/>
            <w:noProof/>
            <w:sz w:val="20"/>
            <w:szCs w:val="18"/>
          </w:rPr>
          <w:t>8</w:t>
        </w:r>
        <w:r w:rsidR="006F7A23" w:rsidRPr="00BB073D">
          <w:rPr>
            <w:rFonts w:ascii="Tahoma" w:hAnsi="Tahoma" w:cs="Tahoma"/>
            <w:noProof/>
            <w:sz w:val="20"/>
            <w:szCs w:val="18"/>
          </w:rPr>
          <w:fldChar w:fldCharType="end"/>
        </w:r>
      </w:hyperlink>
    </w:p>
    <w:p w14:paraId="20F64CA6" w14:textId="66FB81D3" w:rsidR="001A495C" w:rsidRPr="00BB073D" w:rsidRDefault="00000000">
      <w:pPr>
        <w:pStyle w:val="Spistreci2"/>
        <w:tabs>
          <w:tab w:val="left" w:pos="880"/>
          <w:tab w:val="right" w:leader="dot" w:pos="9628"/>
        </w:tabs>
        <w:rPr>
          <w:rFonts w:ascii="Tahoma" w:eastAsiaTheme="minorEastAsia" w:hAnsi="Tahoma" w:cs="Tahoma"/>
          <w:noProof/>
          <w:kern w:val="0"/>
          <w:sz w:val="18"/>
          <w:szCs w:val="18"/>
          <w:lang w:eastAsia="pl-PL" w:bidi="ar-SA"/>
        </w:rPr>
      </w:pPr>
      <w:hyperlink w:anchor="_Toc125090708" w:history="1">
        <w:r w:rsidR="001A495C" w:rsidRPr="00BB073D">
          <w:rPr>
            <w:rStyle w:val="Hipercze"/>
            <w:rFonts w:ascii="Tahoma" w:hAnsi="Tahoma" w:cs="Tahoma"/>
            <w:noProof/>
            <w:sz w:val="20"/>
            <w:szCs w:val="18"/>
          </w:rPr>
          <w:t>5.1</w:t>
        </w:r>
        <w:r w:rsidR="001A495C" w:rsidRPr="00BB073D">
          <w:rPr>
            <w:rFonts w:ascii="Tahoma" w:eastAsiaTheme="minorEastAsia" w:hAnsi="Tahoma" w:cs="Tahoma"/>
            <w:noProof/>
            <w:kern w:val="0"/>
            <w:sz w:val="18"/>
            <w:szCs w:val="18"/>
            <w:lang w:eastAsia="pl-PL" w:bidi="ar-SA"/>
          </w:rPr>
          <w:tab/>
        </w:r>
        <w:r w:rsidR="001A495C" w:rsidRPr="00BB073D">
          <w:rPr>
            <w:rStyle w:val="Hipercze"/>
            <w:rFonts w:ascii="Tahoma" w:hAnsi="Tahoma" w:cs="Tahoma"/>
            <w:noProof/>
            <w:sz w:val="20"/>
            <w:szCs w:val="18"/>
          </w:rPr>
          <w:t>Przyłącze teleinformatyczne</w:t>
        </w:r>
        <w:r w:rsidR="001A495C" w:rsidRPr="00BB073D">
          <w:rPr>
            <w:rFonts w:ascii="Tahoma" w:hAnsi="Tahoma" w:cs="Tahoma"/>
            <w:noProof/>
            <w:sz w:val="20"/>
            <w:szCs w:val="18"/>
          </w:rPr>
          <w:tab/>
        </w:r>
        <w:r w:rsidR="006F7A23" w:rsidRPr="00BB073D">
          <w:rPr>
            <w:rFonts w:ascii="Tahoma" w:hAnsi="Tahoma" w:cs="Tahoma"/>
            <w:noProof/>
            <w:sz w:val="20"/>
            <w:szCs w:val="18"/>
          </w:rPr>
          <w:fldChar w:fldCharType="begin"/>
        </w:r>
        <w:r w:rsidR="001A495C" w:rsidRPr="00BB073D">
          <w:rPr>
            <w:rFonts w:ascii="Tahoma" w:hAnsi="Tahoma" w:cs="Tahoma"/>
            <w:noProof/>
            <w:sz w:val="20"/>
            <w:szCs w:val="18"/>
          </w:rPr>
          <w:instrText xml:space="preserve"> PAGEREF _Toc125090708 \h </w:instrText>
        </w:r>
        <w:r w:rsidR="006F7A23" w:rsidRPr="00BB073D">
          <w:rPr>
            <w:rFonts w:ascii="Tahoma" w:hAnsi="Tahoma" w:cs="Tahoma"/>
            <w:noProof/>
            <w:sz w:val="20"/>
            <w:szCs w:val="18"/>
          </w:rPr>
        </w:r>
        <w:r w:rsidR="006F7A23" w:rsidRPr="00BB073D">
          <w:rPr>
            <w:rFonts w:ascii="Tahoma" w:hAnsi="Tahoma" w:cs="Tahoma"/>
            <w:noProof/>
            <w:sz w:val="20"/>
            <w:szCs w:val="18"/>
          </w:rPr>
          <w:fldChar w:fldCharType="separate"/>
        </w:r>
        <w:r w:rsidR="009C716F">
          <w:rPr>
            <w:rFonts w:ascii="Tahoma" w:hAnsi="Tahoma" w:cs="Tahoma"/>
            <w:noProof/>
            <w:sz w:val="20"/>
            <w:szCs w:val="18"/>
          </w:rPr>
          <w:t>8</w:t>
        </w:r>
        <w:r w:rsidR="006F7A23" w:rsidRPr="00BB073D">
          <w:rPr>
            <w:rFonts w:ascii="Tahoma" w:hAnsi="Tahoma" w:cs="Tahoma"/>
            <w:noProof/>
            <w:sz w:val="20"/>
            <w:szCs w:val="18"/>
          </w:rPr>
          <w:fldChar w:fldCharType="end"/>
        </w:r>
      </w:hyperlink>
    </w:p>
    <w:p w14:paraId="23E733FF" w14:textId="6139217D" w:rsidR="001A495C" w:rsidRPr="00BB073D" w:rsidRDefault="00000000">
      <w:pPr>
        <w:pStyle w:val="Spistreci2"/>
        <w:tabs>
          <w:tab w:val="left" w:pos="880"/>
          <w:tab w:val="right" w:leader="dot" w:pos="9628"/>
        </w:tabs>
        <w:rPr>
          <w:rFonts w:ascii="Tahoma" w:eastAsiaTheme="minorEastAsia" w:hAnsi="Tahoma" w:cs="Tahoma"/>
          <w:noProof/>
          <w:kern w:val="0"/>
          <w:sz w:val="18"/>
          <w:szCs w:val="18"/>
          <w:lang w:eastAsia="pl-PL" w:bidi="ar-SA"/>
        </w:rPr>
      </w:pPr>
      <w:hyperlink w:anchor="_Toc125090709" w:history="1">
        <w:r w:rsidR="001A495C" w:rsidRPr="00BB073D">
          <w:rPr>
            <w:rStyle w:val="Hipercze"/>
            <w:rFonts w:ascii="Tahoma" w:hAnsi="Tahoma" w:cs="Tahoma"/>
            <w:noProof/>
            <w:sz w:val="20"/>
            <w:szCs w:val="18"/>
          </w:rPr>
          <w:t>5.2</w:t>
        </w:r>
        <w:r w:rsidR="001A495C" w:rsidRPr="00BB073D">
          <w:rPr>
            <w:rFonts w:ascii="Tahoma" w:eastAsiaTheme="minorEastAsia" w:hAnsi="Tahoma" w:cs="Tahoma"/>
            <w:noProof/>
            <w:kern w:val="0"/>
            <w:sz w:val="18"/>
            <w:szCs w:val="18"/>
            <w:lang w:eastAsia="pl-PL" w:bidi="ar-SA"/>
          </w:rPr>
          <w:tab/>
        </w:r>
        <w:r w:rsidR="001A495C" w:rsidRPr="00BB073D">
          <w:rPr>
            <w:rStyle w:val="Hipercze"/>
            <w:rFonts w:ascii="Tahoma" w:hAnsi="Tahoma" w:cs="Tahoma"/>
            <w:noProof/>
            <w:sz w:val="20"/>
            <w:szCs w:val="18"/>
          </w:rPr>
          <w:t>Instalacja RTV</w:t>
        </w:r>
        <w:r w:rsidR="001A495C" w:rsidRPr="00BB073D">
          <w:rPr>
            <w:rFonts w:ascii="Tahoma" w:hAnsi="Tahoma" w:cs="Tahoma"/>
            <w:noProof/>
            <w:sz w:val="20"/>
            <w:szCs w:val="18"/>
          </w:rPr>
          <w:tab/>
        </w:r>
        <w:r w:rsidR="006F7A23" w:rsidRPr="00BB073D">
          <w:rPr>
            <w:rFonts w:ascii="Tahoma" w:hAnsi="Tahoma" w:cs="Tahoma"/>
            <w:noProof/>
            <w:sz w:val="20"/>
            <w:szCs w:val="18"/>
          </w:rPr>
          <w:fldChar w:fldCharType="begin"/>
        </w:r>
        <w:r w:rsidR="001A495C" w:rsidRPr="00BB073D">
          <w:rPr>
            <w:rFonts w:ascii="Tahoma" w:hAnsi="Tahoma" w:cs="Tahoma"/>
            <w:noProof/>
            <w:sz w:val="20"/>
            <w:szCs w:val="18"/>
          </w:rPr>
          <w:instrText xml:space="preserve"> PAGEREF _Toc125090709 \h </w:instrText>
        </w:r>
        <w:r w:rsidR="006F7A23" w:rsidRPr="00BB073D">
          <w:rPr>
            <w:rFonts w:ascii="Tahoma" w:hAnsi="Tahoma" w:cs="Tahoma"/>
            <w:noProof/>
            <w:sz w:val="20"/>
            <w:szCs w:val="18"/>
          </w:rPr>
        </w:r>
        <w:r w:rsidR="006F7A23" w:rsidRPr="00BB073D">
          <w:rPr>
            <w:rFonts w:ascii="Tahoma" w:hAnsi="Tahoma" w:cs="Tahoma"/>
            <w:noProof/>
            <w:sz w:val="20"/>
            <w:szCs w:val="18"/>
          </w:rPr>
          <w:fldChar w:fldCharType="separate"/>
        </w:r>
        <w:r w:rsidR="009C716F">
          <w:rPr>
            <w:rFonts w:ascii="Tahoma" w:hAnsi="Tahoma" w:cs="Tahoma"/>
            <w:noProof/>
            <w:sz w:val="20"/>
            <w:szCs w:val="18"/>
          </w:rPr>
          <w:t>8</w:t>
        </w:r>
        <w:r w:rsidR="006F7A23" w:rsidRPr="00BB073D">
          <w:rPr>
            <w:rFonts w:ascii="Tahoma" w:hAnsi="Tahoma" w:cs="Tahoma"/>
            <w:noProof/>
            <w:sz w:val="20"/>
            <w:szCs w:val="18"/>
          </w:rPr>
          <w:fldChar w:fldCharType="end"/>
        </w:r>
      </w:hyperlink>
    </w:p>
    <w:p w14:paraId="77C28E08" w14:textId="4BB6C6F3" w:rsidR="001A495C" w:rsidRPr="00BB073D" w:rsidRDefault="00000000">
      <w:pPr>
        <w:pStyle w:val="Spistreci2"/>
        <w:tabs>
          <w:tab w:val="left" w:pos="880"/>
          <w:tab w:val="right" w:leader="dot" w:pos="9628"/>
        </w:tabs>
        <w:rPr>
          <w:rFonts w:ascii="Tahoma" w:eastAsiaTheme="minorEastAsia" w:hAnsi="Tahoma" w:cs="Tahoma"/>
          <w:noProof/>
          <w:kern w:val="0"/>
          <w:sz w:val="18"/>
          <w:szCs w:val="18"/>
          <w:lang w:eastAsia="pl-PL" w:bidi="ar-SA"/>
        </w:rPr>
      </w:pPr>
      <w:hyperlink w:anchor="_Toc125090710" w:history="1">
        <w:r w:rsidR="001A495C" w:rsidRPr="00BB073D">
          <w:rPr>
            <w:rStyle w:val="Hipercze"/>
            <w:rFonts w:ascii="Tahoma" w:hAnsi="Tahoma" w:cs="Tahoma"/>
            <w:noProof/>
            <w:sz w:val="20"/>
            <w:szCs w:val="18"/>
          </w:rPr>
          <w:t>5.3</w:t>
        </w:r>
        <w:r w:rsidR="001A495C" w:rsidRPr="00BB073D">
          <w:rPr>
            <w:rFonts w:ascii="Tahoma" w:eastAsiaTheme="minorEastAsia" w:hAnsi="Tahoma" w:cs="Tahoma"/>
            <w:noProof/>
            <w:kern w:val="0"/>
            <w:sz w:val="18"/>
            <w:szCs w:val="18"/>
            <w:lang w:eastAsia="pl-PL" w:bidi="ar-SA"/>
          </w:rPr>
          <w:tab/>
        </w:r>
        <w:r w:rsidR="001A495C" w:rsidRPr="00BB073D">
          <w:rPr>
            <w:rStyle w:val="Hipercze"/>
            <w:rFonts w:ascii="Tahoma" w:hAnsi="Tahoma" w:cs="Tahoma"/>
            <w:noProof/>
            <w:sz w:val="20"/>
            <w:szCs w:val="18"/>
          </w:rPr>
          <w:t>Instalacja wideodomofonowa</w:t>
        </w:r>
        <w:r w:rsidR="001A495C" w:rsidRPr="00BB073D">
          <w:rPr>
            <w:rFonts w:ascii="Tahoma" w:hAnsi="Tahoma" w:cs="Tahoma"/>
            <w:noProof/>
            <w:sz w:val="20"/>
            <w:szCs w:val="18"/>
          </w:rPr>
          <w:tab/>
        </w:r>
        <w:r w:rsidR="006F7A23" w:rsidRPr="00BB073D">
          <w:rPr>
            <w:rFonts w:ascii="Tahoma" w:hAnsi="Tahoma" w:cs="Tahoma"/>
            <w:noProof/>
            <w:sz w:val="20"/>
            <w:szCs w:val="18"/>
          </w:rPr>
          <w:fldChar w:fldCharType="begin"/>
        </w:r>
        <w:r w:rsidR="001A495C" w:rsidRPr="00BB073D">
          <w:rPr>
            <w:rFonts w:ascii="Tahoma" w:hAnsi="Tahoma" w:cs="Tahoma"/>
            <w:noProof/>
            <w:sz w:val="20"/>
            <w:szCs w:val="18"/>
          </w:rPr>
          <w:instrText xml:space="preserve"> PAGEREF _Toc125090710 \h </w:instrText>
        </w:r>
        <w:r w:rsidR="006F7A23" w:rsidRPr="00BB073D">
          <w:rPr>
            <w:rFonts w:ascii="Tahoma" w:hAnsi="Tahoma" w:cs="Tahoma"/>
            <w:noProof/>
            <w:sz w:val="20"/>
            <w:szCs w:val="18"/>
          </w:rPr>
        </w:r>
        <w:r w:rsidR="006F7A23" w:rsidRPr="00BB073D">
          <w:rPr>
            <w:rFonts w:ascii="Tahoma" w:hAnsi="Tahoma" w:cs="Tahoma"/>
            <w:noProof/>
            <w:sz w:val="20"/>
            <w:szCs w:val="18"/>
          </w:rPr>
          <w:fldChar w:fldCharType="separate"/>
        </w:r>
        <w:r w:rsidR="009C716F">
          <w:rPr>
            <w:rFonts w:ascii="Tahoma" w:hAnsi="Tahoma" w:cs="Tahoma"/>
            <w:noProof/>
            <w:sz w:val="20"/>
            <w:szCs w:val="18"/>
          </w:rPr>
          <w:t>8</w:t>
        </w:r>
        <w:r w:rsidR="006F7A23" w:rsidRPr="00BB073D">
          <w:rPr>
            <w:rFonts w:ascii="Tahoma" w:hAnsi="Tahoma" w:cs="Tahoma"/>
            <w:noProof/>
            <w:sz w:val="20"/>
            <w:szCs w:val="18"/>
          </w:rPr>
          <w:fldChar w:fldCharType="end"/>
        </w:r>
      </w:hyperlink>
    </w:p>
    <w:p w14:paraId="7DCFC549" w14:textId="6B6A9BCA" w:rsidR="001A495C" w:rsidRPr="00BB073D" w:rsidRDefault="00000000">
      <w:pPr>
        <w:pStyle w:val="Spistreci2"/>
        <w:tabs>
          <w:tab w:val="left" w:pos="880"/>
          <w:tab w:val="right" w:leader="dot" w:pos="9628"/>
        </w:tabs>
        <w:rPr>
          <w:rFonts w:ascii="Tahoma" w:eastAsiaTheme="minorEastAsia" w:hAnsi="Tahoma" w:cs="Tahoma"/>
          <w:noProof/>
          <w:kern w:val="0"/>
          <w:sz w:val="18"/>
          <w:szCs w:val="18"/>
          <w:lang w:eastAsia="pl-PL" w:bidi="ar-SA"/>
        </w:rPr>
      </w:pPr>
      <w:hyperlink w:anchor="_Toc125090711" w:history="1">
        <w:r w:rsidR="001A495C" w:rsidRPr="00BB073D">
          <w:rPr>
            <w:rStyle w:val="Hipercze"/>
            <w:rFonts w:ascii="Tahoma" w:hAnsi="Tahoma" w:cs="Tahoma"/>
            <w:noProof/>
            <w:sz w:val="20"/>
            <w:szCs w:val="18"/>
          </w:rPr>
          <w:t>5.4</w:t>
        </w:r>
        <w:r w:rsidR="001A495C" w:rsidRPr="00BB073D">
          <w:rPr>
            <w:rFonts w:ascii="Tahoma" w:eastAsiaTheme="minorEastAsia" w:hAnsi="Tahoma" w:cs="Tahoma"/>
            <w:noProof/>
            <w:kern w:val="0"/>
            <w:sz w:val="18"/>
            <w:szCs w:val="18"/>
            <w:lang w:eastAsia="pl-PL" w:bidi="ar-SA"/>
          </w:rPr>
          <w:tab/>
        </w:r>
        <w:r w:rsidR="001A495C" w:rsidRPr="00BB073D">
          <w:rPr>
            <w:rStyle w:val="Hipercze"/>
            <w:rFonts w:ascii="Tahoma" w:hAnsi="Tahoma" w:cs="Tahoma"/>
            <w:noProof/>
            <w:sz w:val="20"/>
            <w:szCs w:val="18"/>
          </w:rPr>
          <w:t>Instalacja alarmowa</w:t>
        </w:r>
        <w:r w:rsidR="001A495C" w:rsidRPr="00BB073D">
          <w:rPr>
            <w:rFonts w:ascii="Tahoma" w:hAnsi="Tahoma" w:cs="Tahoma"/>
            <w:noProof/>
            <w:sz w:val="20"/>
            <w:szCs w:val="18"/>
          </w:rPr>
          <w:tab/>
        </w:r>
        <w:r w:rsidR="006F7A23" w:rsidRPr="00BB073D">
          <w:rPr>
            <w:rFonts w:ascii="Tahoma" w:hAnsi="Tahoma" w:cs="Tahoma"/>
            <w:noProof/>
            <w:sz w:val="20"/>
            <w:szCs w:val="18"/>
          </w:rPr>
          <w:fldChar w:fldCharType="begin"/>
        </w:r>
        <w:r w:rsidR="001A495C" w:rsidRPr="00BB073D">
          <w:rPr>
            <w:rFonts w:ascii="Tahoma" w:hAnsi="Tahoma" w:cs="Tahoma"/>
            <w:noProof/>
            <w:sz w:val="20"/>
            <w:szCs w:val="18"/>
          </w:rPr>
          <w:instrText xml:space="preserve"> PAGEREF _Toc125090711 \h </w:instrText>
        </w:r>
        <w:r w:rsidR="006F7A23" w:rsidRPr="00BB073D">
          <w:rPr>
            <w:rFonts w:ascii="Tahoma" w:hAnsi="Tahoma" w:cs="Tahoma"/>
            <w:noProof/>
            <w:sz w:val="20"/>
            <w:szCs w:val="18"/>
          </w:rPr>
        </w:r>
        <w:r w:rsidR="006F7A23" w:rsidRPr="00BB073D">
          <w:rPr>
            <w:rFonts w:ascii="Tahoma" w:hAnsi="Tahoma" w:cs="Tahoma"/>
            <w:noProof/>
            <w:sz w:val="20"/>
            <w:szCs w:val="18"/>
          </w:rPr>
          <w:fldChar w:fldCharType="separate"/>
        </w:r>
        <w:r w:rsidR="009C716F">
          <w:rPr>
            <w:rFonts w:ascii="Tahoma" w:hAnsi="Tahoma" w:cs="Tahoma"/>
            <w:noProof/>
            <w:sz w:val="20"/>
            <w:szCs w:val="18"/>
          </w:rPr>
          <w:t>8</w:t>
        </w:r>
        <w:r w:rsidR="006F7A23" w:rsidRPr="00BB073D">
          <w:rPr>
            <w:rFonts w:ascii="Tahoma" w:hAnsi="Tahoma" w:cs="Tahoma"/>
            <w:noProof/>
            <w:sz w:val="20"/>
            <w:szCs w:val="18"/>
          </w:rPr>
          <w:fldChar w:fldCharType="end"/>
        </w:r>
      </w:hyperlink>
    </w:p>
    <w:p w14:paraId="26D06F71" w14:textId="12E93686" w:rsidR="001A495C" w:rsidRPr="00BB073D" w:rsidRDefault="00000000">
      <w:pPr>
        <w:pStyle w:val="Spistreci1"/>
        <w:tabs>
          <w:tab w:val="left" w:pos="440"/>
          <w:tab w:val="right" w:leader="dot" w:pos="9628"/>
        </w:tabs>
        <w:rPr>
          <w:rFonts w:ascii="Tahoma" w:eastAsiaTheme="minorEastAsia" w:hAnsi="Tahoma" w:cs="Tahoma"/>
          <w:noProof/>
          <w:kern w:val="0"/>
          <w:sz w:val="18"/>
          <w:szCs w:val="18"/>
          <w:lang w:eastAsia="pl-PL" w:bidi="ar-SA"/>
        </w:rPr>
      </w:pPr>
      <w:hyperlink w:anchor="_Toc125090712" w:history="1">
        <w:r w:rsidR="001A495C" w:rsidRPr="00BB073D">
          <w:rPr>
            <w:rStyle w:val="Hipercze"/>
            <w:rFonts w:ascii="Tahoma" w:hAnsi="Tahoma" w:cs="Tahoma"/>
            <w:noProof/>
            <w:sz w:val="20"/>
            <w:szCs w:val="18"/>
          </w:rPr>
          <w:t>6</w:t>
        </w:r>
        <w:r w:rsidR="001A495C" w:rsidRPr="00BB073D">
          <w:rPr>
            <w:rFonts w:ascii="Tahoma" w:eastAsiaTheme="minorEastAsia" w:hAnsi="Tahoma" w:cs="Tahoma"/>
            <w:noProof/>
            <w:kern w:val="0"/>
            <w:sz w:val="18"/>
            <w:szCs w:val="18"/>
            <w:lang w:eastAsia="pl-PL" w:bidi="ar-SA"/>
          </w:rPr>
          <w:tab/>
        </w:r>
        <w:r w:rsidR="001A495C" w:rsidRPr="00BB073D">
          <w:rPr>
            <w:rStyle w:val="Hipercze"/>
            <w:rFonts w:ascii="Tahoma" w:hAnsi="Tahoma" w:cs="Tahoma"/>
            <w:noProof/>
            <w:sz w:val="20"/>
            <w:szCs w:val="18"/>
          </w:rPr>
          <w:t>Część rysunkowa</w:t>
        </w:r>
        <w:r w:rsidR="001A495C" w:rsidRPr="00BB073D">
          <w:rPr>
            <w:rFonts w:ascii="Tahoma" w:hAnsi="Tahoma" w:cs="Tahoma"/>
            <w:noProof/>
            <w:sz w:val="20"/>
            <w:szCs w:val="18"/>
          </w:rPr>
          <w:tab/>
        </w:r>
        <w:r w:rsidR="006F7A23" w:rsidRPr="00BB073D">
          <w:rPr>
            <w:rFonts w:ascii="Tahoma" w:hAnsi="Tahoma" w:cs="Tahoma"/>
            <w:noProof/>
            <w:sz w:val="20"/>
            <w:szCs w:val="18"/>
          </w:rPr>
          <w:fldChar w:fldCharType="begin"/>
        </w:r>
        <w:r w:rsidR="001A495C" w:rsidRPr="00BB073D">
          <w:rPr>
            <w:rFonts w:ascii="Tahoma" w:hAnsi="Tahoma" w:cs="Tahoma"/>
            <w:noProof/>
            <w:sz w:val="20"/>
            <w:szCs w:val="18"/>
          </w:rPr>
          <w:instrText xml:space="preserve"> PAGEREF _Toc125090712 \h </w:instrText>
        </w:r>
        <w:r w:rsidR="006F7A23" w:rsidRPr="00BB073D">
          <w:rPr>
            <w:rFonts w:ascii="Tahoma" w:hAnsi="Tahoma" w:cs="Tahoma"/>
            <w:noProof/>
            <w:sz w:val="20"/>
            <w:szCs w:val="18"/>
          </w:rPr>
        </w:r>
        <w:r w:rsidR="006F7A23" w:rsidRPr="00BB073D">
          <w:rPr>
            <w:rFonts w:ascii="Tahoma" w:hAnsi="Tahoma" w:cs="Tahoma"/>
            <w:noProof/>
            <w:sz w:val="20"/>
            <w:szCs w:val="18"/>
          </w:rPr>
          <w:fldChar w:fldCharType="separate"/>
        </w:r>
        <w:r w:rsidR="009C716F">
          <w:rPr>
            <w:rFonts w:ascii="Tahoma" w:hAnsi="Tahoma" w:cs="Tahoma"/>
            <w:noProof/>
            <w:sz w:val="20"/>
            <w:szCs w:val="18"/>
          </w:rPr>
          <w:t>8</w:t>
        </w:r>
        <w:r w:rsidR="006F7A23" w:rsidRPr="00BB073D">
          <w:rPr>
            <w:rFonts w:ascii="Tahoma" w:hAnsi="Tahoma" w:cs="Tahoma"/>
            <w:noProof/>
            <w:sz w:val="20"/>
            <w:szCs w:val="18"/>
          </w:rPr>
          <w:fldChar w:fldCharType="end"/>
        </w:r>
      </w:hyperlink>
    </w:p>
    <w:p w14:paraId="25500783" w14:textId="77777777" w:rsidR="006E7E95" w:rsidRPr="00BB073D" w:rsidRDefault="006F7A23">
      <w:pPr>
        <w:pStyle w:val="Standard"/>
        <w:rPr>
          <w:rFonts w:ascii="Tahoma" w:hAnsi="Tahoma" w:cs="Tahoma"/>
          <w:b/>
        </w:rPr>
      </w:pPr>
      <w:r w:rsidRPr="00BB073D">
        <w:rPr>
          <w:rFonts w:ascii="Tahoma" w:hAnsi="Tahoma" w:cs="Tahoma"/>
          <w:sz w:val="18"/>
          <w:szCs w:val="18"/>
        </w:rPr>
        <w:fldChar w:fldCharType="end"/>
      </w:r>
    </w:p>
    <w:p w14:paraId="0A3CEEAE" w14:textId="77777777" w:rsidR="00BB7095" w:rsidRPr="00BB073D" w:rsidRDefault="00BB7095">
      <w:pPr>
        <w:rPr>
          <w:rFonts w:ascii="Tahoma" w:hAnsi="Tahoma" w:cs="Tahoma"/>
          <w:sz w:val="20"/>
          <w:szCs w:val="18"/>
        </w:rPr>
        <w:sectPr w:rsidR="00BB7095" w:rsidRPr="00BB073D" w:rsidSect="00EB4FE9">
          <w:footerReference w:type="default" r:id="rId7"/>
          <w:pgSz w:w="11906" w:h="16838"/>
          <w:pgMar w:top="1134" w:right="1134" w:bottom="1820" w:left="1134" w:header="708" w:footer="851" w:gutter="0"/>
          <w:cols w:space="708"/>
        </w:sectPr>
      </w:pPr>
    </w:p>
    <w:p w14:paraId="5E9D44A1" w14:textId="77777777" w:rsidR="006E7E95" w:rsidRPr="00BB073D" w:rsidRDefault="006E7E95">
      <w:pPr>
        <w:pStyle w:val="Standard"/>
        <w:tabs>
          <w:tab w:val="right" w:leader="dot" w:pos="9637"/>
          <w:tab w:val="right" w:leader="dot" w:pos="9638"/>
        </w:tabs>
        <w:jc w:val="center"/>
        <w:rPr>
          <w:rFonts w:ascii="Tahoma" w:hAnsi="Tahoma" w:cs="Tahoma"/>
          <w:b/>
        </w:rPr>
      </w:pPr>
    </w:p>
    <w:p w14:paraId="525EAFE6" w14:textId="77777777" w:rsidR="006E7E95" w:rsidRPr="00BB073D" w:rsidRDefault="006E7E95">
      <w:pPr>
        <w:pStyle w:val="Standard"/>
        <w:tabs>
          <w:tab w:val="right" w:leader="dot" w:pos="9637"/>
          <w:tab w:val="right" w:leader="dot" w:pos="9638"/>
        </w:tabs>
        <w:jc w:val="center"/>
        <w:rPr>
          <w:rFonts w:ascii="Tahoma" w:hAnsi="Tahoma" w:cs="Tahoma"/>
          <w:b/>
        </w:rPr>
      </w:pPr>
    </w:p>
    <w:p w14:paraId="158EFB79" w14:textId="77777777" w:rsidR="006E7E95" w:rsidRPr="00BB073D" w:rsidRDefault="006E7E95">
      <w:pPr>
        <w:pStyle w:val="Standard"/>
        <w:tabs>
          <w:tab w:val="right" w:leader="dot" w:pos="9637"/>
          <w:tab w:val="right" w:leader="dot" w:pos="9638"/>
        </w:tabs>
        <w:jc w:val="center"/>
        <w:rPr>
          <w:rFonts w:ascii="Tahoma" w:hAnsi="Tahoma" w:cs="Tahoma"/>
          <w:b/>
        </w:rPr>
      </w:pPr>
    </w:p>
    <w:p w14:paraId="29522088" w14:textId="77777777" w:rsidR="006E7E95" w:rsidRPr="00BB073D" w:rsidRDefault="006E7E95">
      <w:pPr>
        <w:pStyle w:val="Standard"/>
        <w:tabs>
          <w:tab w:val="right" w:leader="dot" w:pos="9637"/>
          <w:tab w:val="right" w:leader="dot" w:pos="9638"/>
        </w:tabs>
        <w:jc w:val="center"/>
        <w:rPr>
          <w:rFonts w:ascii="Tahoma" w:hAnsi="Tahoma" w:cs="Tahoma"/>
          <w:b/>
        </w:rPr>
      </w:pPr>
    </w:p>
    <w:p w14:paraId="4EB6D780" w14:textId="77777777" w:rsidR="006E7E95" w:rsidRPr="00BB073D" w:rsidRDefault="006E7E95">
      <w:pPr>
        <w:pStyle w:val="Standard"/>
        <w:tabs>
          <w:tab w:val="right" w:leader="dot" w:pos="9637"/>
          <w:tab w:val="right" w:leader="dot" w:pos="9638"/>
        </w:tabs>
        <w:jc w:val="center"/>
        <w:rPr>
          <w:rFonts w:ascii="Tahoma" w:hAnsi="Tahoma" w:cs="Tahoma"/>
          <w:b/>
        </w:rPr>
      </w:pPr>
    </w:p>
    <w:p w14:paraId="57761806" w14:textId="77777777" w:rsidR="006E7E95" w:rsidRPr="00BB073D" w:rsidRDefault="006E7E95">
      <w:pPr>
        <w:pStyle w:val="Standard"/>
        <w:tabs>
          <w:tab w:val="right" w:leader="dot" w:pos="9637"/>
          <w:tab w:val="right" w:leader="dot" w:pos="9638"/>
        </w:tabs>
        <w:jc w:val="center"/>
        <w:rPr>
          <w:rFonts w:ascii="Tahoma" w:hAnsi="Tahoma" w:cs="Tahoma"/>
          <w:b/>
        </w:rPr>
      </w:pPr>
    </w:p>
    <w:p w14:paraId="688485CE" w14:textId="77777777" w:rsidR="006E7E95" w:rsidRPr="00BB073D" w:rsidRDefault="006E7E95">
      <w:pPr>
        <w:pStyle w:val="Standard"/>
        <w:tabs>
          <w:tab w:val="right" w:leader="dot" w:pos="9637"/>
          <w:tab w:val="right" w:leader="dot" w:pos="9638"/>
        </w:tabs>
        <w:jc w:val="center"/>
        <w:rPr>
          <w:rFonts w:ascii="Tahoma" w:hAnsi="Tahoma" w:cs="Tahoma"/>
          <w:b/>
        </w:rPr>
      </w:pPr>
    </w:p>
    <w:p w14:paraId="3F0E11B1" w14:textId="77777777" w:rsidR="006E7E95" w:rsidRPr="00BB073D" w:rsidRDefault="006E7E95">
      <w:pPr>
        <w:pStyle w:val="Standard"/>
        <w:tabs>
          <w:tab w:val="right" w:leader="dot" w:pos="9637"/>
          <w:tab w:val="right" w:leader="dot" w:pos="9638"/>
        </w:tabs>
        <w:jc w:val="center"/>
        <w:rPr>
          <w:rFonts w:ascii="Tahoma" w:hAnsi="Tahoma" w:cs="Tahoma"/>
          <w:b/>
        </w:rPr>
      </w:pPr>
    </w:p>
    <w:p w14:paraId="19C995AF" w14:textId="77777777" w:rsidR="006E7E95" w:rsidRPr="00BB073D" w:rsidRDefault="006E7E95">
      <w:pPr>
        <w:pStyle w:val="Standard"/>
        <w:tabs>
          <w:tab w:val="right" w:leader="dot" w:pos="9637"/>
          <w:tab w:val="right" w:leader="dot" w:pos="9638"/>
        </w:tabs>
        <w:jc w:val="center"/>
        <w:rPr>
          <w:rFonts w:ascii="Tahoma" w:hAnsi="Tahoma" w:cs="Tahoma"/>
          <w:b/>
        </w:rPr>
      </w:pPr>
    </w:p>
    <w:p w14:paraId="65802101" w14:textId="77777777" w:rsidR="006E7E95" w:rsidRPr="00BB073D" w:rsidRDefault="006E7E95">
      <w:pPr>
        <w:pStyle w:val="Standard"/>
        <w:tabs>
          <w:tab w:val="right" w:leader="dot" w:pos="9637"/>
          <w:tab w:val="right" w:leader="dot" w:pos="9638"/>
        </w:tabs>
        <w:jc w:val="center"/>
        <w:rPr>
          <w:rFonts w:ascii="Tahoma" w:hAnsi="Tahoma" w:cs="Tahoma"/>
          <w:b/>
        </w:rPr>
      </w:pPr>
    </w:p>
    <w:p w14:paraId="7F7F19AC" w14:textId="1BB5426C" w:rsidR="006E7E95" w:rsidRPr="00BB073D" w:rsidRDefault="00BB073D">
      <w:pPr>
        <w:pStyle w:val="Standard"/>
        <w:tabs>
          <w:tab w:val="right" w:leader="dot" w:pos="9637"/>
          <w:tab w:val="right" w:leader="dot" w:pos="9638"/>
        </w:tabs>
        <w:jc w:val="center"/>
        <w:rPr>
          <w:rFonts w:ascii="Tahoma" w:hAnsi="Tahoma" w:cs="Tahoma"/>
          <w:b/>
        </w:rPr>
      </w:pPr>
      <w:r w:rsidRPr="00BB073D">
        <w:rPr>
          <w:rFonts w:ascii="Tahoma" w:hAnsi="Tahoma" w:cs="Tahoma"/>
          <w:b/>
        </w:rPr>
        <w:br/>
      </w:r>
      <w:r w:rsidR="00DC3D3A" w:rsidRPr="00BB073D">
        <w:rPr>
          <w:rFonts w:ascii="Tahoma" w:hAnsi="Tahoma" w:cs="Tahoma"/>
          <w:b/>
        </w:rPr>
        <w:lastRenderedPageBreak/>
        <w:t>Opis techniczny</w:t>
      </w:r>
    </w:p>
    <w:p w14:paraId="4A08D46B" w14:textId="77777777" w:rsidR="00337216" w:rsidRPr="00BB073D" w:rsidRDefault="00337216" w:rsidP="00337216">
      <w:pPr>
        <w:pStyle w:val="Nagwek1"/>
        <w:rPr>
          <w:rFonts w:ascii="Tahoma" w:hAnsi="Tahoma"/>
          <w:sz w:val="24"/>
          <w:szCs w:val="24"/>
        </w:rPr>
      </w:pPr>
      <w:bookmarkStart w:id="1" w:name="_Toc125090689"/>
      <w:r w:rsidRPr="00BB073D">
        <w:rPr>
          <w:rFonts w:ascii="Tahoma" w:hAnsi="Tahoma"/>
          <w:sz w:val="24"/>
          <w:szCs w:val="24"/>
        </w:rPr>
        <w:t>Warunki organizacyjne</w:t>
      </w:r>
      <w:bookmarkEnd w:id="1"/>
    </w:p>
    <w:p w14:paraId="4FC9ED4E" w14:textId="77777777" w:rsidR="006E7E95" w:rsidRPr="00BB073D" w:rsidRDefault="00337216" w:rsidP="00337216">
      <w:pPr>
        <w:pStyle w:val="Nagwek2"/>
        <w:rPr>
          <w:rFonts w:ascii="Tahoma" w:hAnsi="Tahoma"/>
          <w:sz w:val="20"/>
          <w:szCs w:val="20"/>
        </w:rPr>
      </w:pPr>
      <w:bookmarkStart w:id="2" w:name="_Toc125090690"/>
      <w:r w:rsidRPr="00BB073D">
        <w:rPr>
          <w:rFonts w:ascii="Tahoma" w:hAnsi="Tahoma"/>
          <w:sz w:val="20"/>
          <w:szCs w:val="20"/>
        </w:rPr>
        <w:t>Podstawa opracowania</w:t>
      </w:r>
      <w:bookmarkEnd w:id="2"/>
    </w:p>
    <w:p w14:paraId="10A19A69" w14:textId="77777777" w:rsidR="00337216" w:rsidRPr="00BB073D" w:rsidRDefault="00337216" w:rsidP="00337216">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Podstawę opracowania stanowią:</w:t>
      </w:r>
    </w:p>
    <w:p w14:paraId="22AD7627" w14:textId="77777777" w:rsidR="00337216" w:rsidRPr="00BB073D" w:rsidRDefault="00337216" w:rsidP="007B272B">
      <w:pPr>
        <w:widowControl/>
        <w:numPr>
          <w:ilvl w:val="0"/>
          <w:numId w:val="9"/>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zamówienie inwestora</w:t>
      </w:r>
    </w:p>
    <w:p w14:paraId="739A7EFF" w14:textId="77777777" w:rsidR="00337216" w:rsidRPr="00BB073D" w:rsidRDefault="00337216" w:rsidP="007B272B">
      <w:pPr>
        <w:widowControl/>
        <w:numPr>
          <w:ilvl w:val="0"/>
          <w:numId w:val="9"/>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opracowanie architektoniczne</w:t>
      </w:r>
    </w:p>
    <w:p w14:paraId="0906EBC2" w14:textId="77777777" w:rsidR="00337216" w:rsidRPr="00BB073D" w:rsidRDefault="00337216" w:rsidP="007B272B">
      <w:pPr>
        <w:widowControl/>
        <w:numPr>
          <w:ilvl w:val="0"/>
          <w:numId w:val="9"/>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opracowanie konstrukcyjne</w:t>
      </w:r>
    </w:p>
    <w:p w14:paraId="698F3356" w14:textId="77777777" w:rsidR="00337216" w:rsidRPr="00BB073D" w:rsidRDefault="00337216" w:rsidP="007B272B">
      <w:pPr>
        <w:widowControl/>
        <w:numPr>
          <w:ilvl w:val="0"/>
          <w:numId w:val="9"/>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opracowanie sanitarne</w:t>
      </w:r>
    </w:p>
    <w:p w14:paraId="35B15D7C" w14:textId="77777777" w:rsidR="00337216" w:rsidRPr="00BB073D" w:rsidRDefault="00337216" w:rsidP="007B272B">
      <w:pPr>
        <w:widowControl/>
        <w:numPr>
          <w:ilvl w:val="0"/>
          <w:numId w:val="9"/>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opracowanie geodezyjne</w:t>
      </w:r>
    </w:p>
    <w:p w14:paraId="705C1F75" w14:textId="77777777" w:rsidR="00337216" w:rsidRPr="00BB073D" w:rsidRDefault="00337216" w:rsidP="007B272B">
      <w:pPr>
        <w:widowControl/>
        <w:numPr>
          <w:ilvl w:val="0"/>
          <w:numId w:val="9"/>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wizja lokalna na terenie inwestycji</w:t>
      </w:r>
    </w:p>
    <w:p w14:paraId="192FBB4D" w14:textId="77777777" w:rsidR="00D45097" w:rsidRPr="00BB073D" w:rsidRDefault="00337216" w:rsidP="007B272B">
      <w:pPr>
        <w:widowControl/>
        <w:numPr>
          <w:ilvl w:val="0"/>
          <w:numId w:val="9"/>
        </w:numPr>
        <w:suppressAutoHyphens w:val="0"/>
        <w:autoSpaceDN/>
        <w:spacing w:before="100" w:beforeAutospacing="1" w:line="288" w:lineRule="auto"/>
        <w:textAlignment w:val="auto"/>
        <w:rPr>
          <w:rFonts w:ascii="Tahoma" w:hAnsi="Tahoma" w:cs="Tahoma"/>
          <w:sz w:val="20"/>
          <w:szCs w:val="20"/>
        </w:rPr>
      </w:pPr>
      <w:r w:rsidRPr="00BB073D">
        <w:rPr>
          <w:rFonts w:ascii="Tahoma" w:eastAsia="Times New Roman" w:hAnsi="Tahoma" w:cs="Tahoma"/>
          <w:kern w:val="0"/>
          <w:sz w:val="20"/>
          <w:szCs w:val="20"/>
          <w:lang w:eastAsia="pl-PL" w:bidi="ar-SA"/>
        </w:rPr>
        <w:t>obowiązujące normy i przepisy</w:t>
      </w:r>
    </w:p>
    <w:p w14:paraId="57312CBF" w14:textId="77777777" w:rsidR="006E7E95" w:rsidRPr="00BB073D" w:rsidRDefault="00337216" w:rsidP="00337216">
      <w:pPr>
        <w:pStyle w:val="Nagwek2"/>
        <w:rPr>
          <w:rFonts w:ascii="Tahoma" w:hAnsi="Tahoma"/>
          <w:sz w:val="20"/>
          <w:szCs w:val="20"/>
        </w:rPr>
      </w:pPr>
      <w:bookmarkStart w:id="3" w:name="_Toc125090691"/>
      <w:r w:rsidRPr="00BB073D">
        <w:rPr>
          <w:rFonts w:ascii="Tahoma" w:hAnsi="Tahoma"/>
          <w:sz w:val="20"/>
          <w:szCs w:val="20"/>
        </w:rPr>
        <w:t>Materiały instalacyjne</w:t>
      </w:r>
      <w:bookmarkEnd w:id="3"/>
    </w:p>
    <w:p w14:paraId="148E88EF" w14:textId="77777777" w:rsidR="00D45097" w:rsidRPr="00BB073D" w:rsidRDefault="00337216" w:rsidP="007B272B">
      <w:pPr>
        <w:widowControl/>
        <w:suppressAutoHyphens w:val="0"/>
        <w:autoSpaceDN/>
        <w:spacing w:before="100" w:beforeAutospacing="1"/>
        <w:textAlignment w:val="auto"/>
        <w:rPr>
          <w:rFonts w:ascii="Tahoma" w:hAnsi="Tahoma" w:cs="Tahoma"/>
          <w:sz w:val="20"/>
          <w:szCs w:val="20"/>
        </w:rPr>
      </w:pPr>
      <w:r w:rsidRPr="00BB073D">
        <w:rPr>
          <w:rFonts w:ascii="Tahoma" w:eastAsia="Times New Roman" w:hAnsi="Tahoma" w:cs="Tahoma"/>
          <w:kern w:val="0"/>
          <w:sz w:val="20"/>
          <w:szCs w:val="20"/>
          <w:lang w:eastAsia="pl-PL" w:bidi="ar-SA"/>
        </w:rPr>
        <w:t>Materiały użyte do wykonania instalacji muszą ściśle spełniać wymagania niniejszej specyfikacji. W trakcie realizacji możliwe jest zaproponowanie innych produktów równorzędnej jakości jednak w tym przypadku wszystkie niezbędne przeróbki projektowe, budowlane i instalacyjne muszą być wykonane na koszt wykonawcy. Wszystkie widoczne elementy instalacji elektrycznych mogą być zamontowane dopiero po uzgodnieniu rozwiązań przez Architekta i Inwestora.</w:t>
      </w:r>
    </w:p>
    <w:p w14:paraId="3B2801BB" w14:textId="77777777" w:rsidR="00337216" w:rsidRPr="00BB073D" w:rsidRDefault="00337216" w:rsidP="00337216">
      <w:pPr>
        <w:pStyle w:val="Nagwek2"/>
        <w:rPr>
          <w:rFonts w:ascii="Tahoma" w:hAnsi="Tahoma"/>
          <w:sz w:val="20"/>
          <w:szCs w:val="20"/>
        </w:rPr>
      </w:pPr>
      <w:bookmarkStart w:id="4" w:name="_Toc125090692"/>
      <w:r w:rsidRPr="00BB073D">
        <w:rPr>
          <w:rFonts w:ascii="Tahoma" w:hAnsi="Tahoma"/>
          <w:sz w:val="20"/>
          <w:szCs w:val="20"/>
        </w:rPr>
        <w:t>Wykonawstwo instalacji</w:t>
      </w:r>
      <w:bookmarkEnd w:id="4"/>
    </w:p>
    <w:p w14:paraId="08D732A9" w14:textId="77777777" w:rsidR="00337216" w:rsidRPr="00BB073D" w:rsidRDefault="00337216" w:rsidP="00337216">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Wykonawstwo instalacji powinno ściśle odpowiadać wymaganiom niniejszej specyfikacji i ponadto:</w:t>
      </w:r>
    </w:p>
    <w:p w14:paraId="42BF3B10" w14:textId="77777777" w:rsidR="00337216" w:rsidRPr="00BB073D" w:rsidRDefault="00337216" w:rsidP="007B272B">
      <w:pPr>
        <w:widowControl/>
        <w:numPr>
          <w:ilvl w:val="0"/>
          <w:numId w:val="10"/>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uwzględniać wymagania określone w odnośnych normach, przepisach oraz warunkach wykonania i odbioru technicznego robót elektrycznych</w:t>
      </w:r>
    </w:p>
    <w:p w14:paraId="3D499B19" w14:textId="77777777" w:rsidR="00337216" w:rsidRPr="00BB073D" w:rsidRDefault="00337216" w:rsidP="007B272B">
      <w:pPr>
        <w:widowControl/>
        <w:numPr>
          <w:ilvl w:val="0"/>
          <w:numId w:val="10"/>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 xml:space="preserve">uwzględniać wymagania </w:t>
      </w:r>
      <w:r w:rsidR="00E8259C" w:rsidRPr="00BB073D">
        <w:rPr>
          <w:rFonts w:ascii="Tahoma" w:eastAsia="Times New Roman" w:hAnsi="Tahoma" w:cs="Tahoma"/>
          <w:kern w:val="0"/>
          <w:sz w:val="20"/>
          <w:szCs w:val="20"/>
          <w:lang w:eastAsia="pl-PL" w:bidi="ar-SA"/>
        </w:rPr>
        <w:t>miejscowego zakładu energetycznego</w:t>
      </w:r>
      <w:r w:rsidRPr="00BB073D">
        <w:rPr>
          <w:rFonts w:ascii="Tahoma" w:eastAsia="Times New Roman" w:hAnsi="Tahoma" w:cs="Tahoma"/>
          <w:kern w:val="0"/>
          <w:sz w:val="20"/>
          <w:szCs w:val="20"/>
          <w:lang w:eastAsia="pl-PL" w:bidi="ar-SA"/>
        </w:rPr>
        <w:t>.</w:t>
      </w:r>
    </w:p>
    <w:p w14:paraId="4BCFD018" w14:textId="77777777" w:rsidR="00337216" w:rsidRPr="00BB073D" w:rsidRDefault="00337216" w:rsidP="007B272B">
      <w:pPr>
        <w:widowControl/>
        <w:numPr>
          <w:ilvl w:val="0"/>
          <w:numId w:val="10"/>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uwzględniać zastosowanie nowoczesnych technologii instalacyjnych</w:t>
      </w:r>
    </w:p>
    <w:p w14:paraId="7E6F0387" w14:textId="77777777" w:rsidR="00337216" w:rsidRPr="00BB073D" w:rsidRDefault="00337216" w:rsidP="007B272B">
      <w:pPr>
        <w:widowControl/>
        <w:numPr>
          <w:ilvl w:val="0"/>
          <w:numId w:val="10"/>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być prowadzone przez doświadczonych monterów o potwierdzonych kwalifikacjach.</w:t>
      </w:r>
    </w:p>
    <w:p w14:paraId="03E757F2" w14:textId="77777777" w:rsidR="00337216" w:rsidRPr="00BB073D" w:rsidRDefault="00337216" w:rsidP="007B272B">
      <w:pPr>
        <w:widowControl/>
        <w:numPr>
          <w:ilvl w:val="0"/>
          <w:numId w:val="10"/>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całość robót powinna być prowadzona z uwzględnieniem:</w:t>
      </w:r>
    </w:p>
    <w:p w14:paraId="5D2582CE" w14:textId="77777777" w:rsidR="00337216" w:rsidRPr="00BB073D" w:rsidRDefault="00337216" w:rsidP="007B272B">
      <w:pPr>
        <w:widowControl/>
        <w:numPr>
          <w:ilvl w:val="1"/>
          <w:numId w:val="10"/>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przepisów bezpieczeństwa i higieny pracy</w:t>
      </w:r>
    </w:p>
    <w:p w14:paraId="0317F2E7" w14:textId="77777777" w:rsidR="00337216" w:rsidRPr="00BB073D" w:rsidRDefault="00337216" w:rsidP="007B272B">
      <w:pPr>
        <w:widowControl/>
        <w:numPr>
          <w:ilvl w:val="1"/>
          <w:numId w:val="10"/>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przepisów dotyczących ochrony przeciwpożarowej</w:t>
      </w:r>
    </w:p>
    <w:p w14:paraId="48CE4822" w14:textId="77777777" w:rsidR="00337216" w:rsidRPr="00BB073D" w:rsidRDefault="00337216" w:rsidP="007B272B">
      <w:pPr>
        <w:widowControl/>
        <w:numPr>
          <w:ilvl w:val="1"/>
          <w:numId w:val="10"/>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przepisów dotyczących pracy przy urządzeniach elektrycznych</w:t>
      </w:r>
    </w:p>
    <w:p w14:paraId="2CB20D62" w14:textId="77777777" w:rsidR="00D45097" w:rsidRPr="00BB073D" w:rsidRDefault="00D45097" w:rsidP="00D45097">
      <w:pPr>
        <w:pStyle w:val="Standard"/>
        <w:tabs>
          <w:tab w:val="left" w:pos="5040"/>
        </w:tabs>
        <w:spacing w:line="288" w:lineRule="auto"/>
        <w:ind w:left="360"/>
        <w:jc w:val="both"/>
        <w:rPr>
          <w:rFonts w:ascii="Tahoma" w:hAnsi="Tahoma" w:cs="Tahoma"/>
          <w:sz w:val="20"/>
          <w:szCs w:val="20"/>
        </w:rPr>
      </w:pPr>
    </w:p>
    <w:p w14:paraId="45B82897" w14:textId="77777777" w:rsidR="00337216" w:rsidRPr="00BB073D" w:rsidRDefault="00337216" w:rsidP="00337216">
      <w:pPr>
        <w:pStyle w:val="Nagwek2"/>
        <w:rPr>
          <w:rFonts w:ascii="Tahoma" w:hAnsi="Tahoma"/>
          <w:sz w:val="20"/>
          <w:szCs w:val="20"/>
        </w:rPr>
      </w:pPr>
      <w:bookmarkStart w:id="5" w:name="_Toc125090693"/>
      <w:r w:rsidRPr="00BB073D">
        <w:rPr>
          <w:rFonts w:ascii="Tahoma" w:hAnsi="Tahoma"/>
          <w:sz w:val="20"/>
          <w:szCs w:val="20"/>
        </w:rPr>
        <w:t>Odbiory robót</w:t>
      </w:r>
      <w:bookmarkEnd w:id="5"/>
    </w:p>
    <w:p w14:paraId="44FA0757" w14:textId="77777777" w:rsidR="00337216" w:rsidRPr="00BB073D" w:rsidRDefault="00337216" w:rsidP="00337216">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Poprawność wykonania i zgodność z wymaganiami niniejszego opracowania dla projektowanych instalacji musi być stwierdzona na piśmie przez przedstawiciela Inwestora oraz zespół projektowy.</w:t>
      </w:r>
    </w:p>
    <w:p w14:paraId="46F87051" w14:textId="77777777" w:rsidR="00337216" w:rsidRPr="00BB073D" w:rsidRDefault="00337216" w:rsidP="00337216">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Odbiór częściowy dotyczy w szczególności elementów instalacji, które ulegają zakryciu przez wykończenie budowlane.</w:t>
      </w:r>
    </w:p>
    <w:p w14:paraId="5E5BC5A6" w14:textId="77777777" w:rsidR="00337216" w:rsidRPr="00BB073D" w:rsidRDefault="00337216">
      <w:pPr>
        <w:pStyle w:val="Tekstpodstawowy2"/>
        <w:spacing w:line="288" w:lineRule="auto"/>
        <w:rPr>
          <w:rFonts w:ascii="Tahoma" w:hAnsi="Tahoma" w:cs="Tahoma"/>
          <w:sz w:val="20"/>
        </w:rPr>
      </w:pPr>
    </w:p>
    <w:p w14:paraId="01BA48E6" w14:textId="77777777" w:rsidR="00337216" w:rsidRPr="00BB073D" w:rsidRDefault="00337216" w:rsidP="00337216">
      <w:pPr>
        <w:pStyle w:val="Nagwek2"/>
        <w:rPr>
          <w:rFonts w:ascii="Tahoma" w:hAnsi="Tahoma"/>
          <w:sz w:val="20"/>
          <w:szCs w:val="20"/>
        </w:rPr>
      </w:pPr>
      <w:bookmarkStart w:id="6" w:name="_Toc125090694"/>
      <w:r w:rsidRPr="00BB073D">
        <w:rPr>
          <w:rFonts w:ascii="Tahoma" w:hAnsi="Tahoma"/>
          <w:sz w:val="20"/>
          <w:szCs w:val="20"/>
        </w:rPr>
        <w:t>Dokumentacja powykonawcza</w:t>
      </w:r>
      <w:bookmarkEnd w:id="6"/>
    </w:p>
    <w:p w14:paraId="628B5FFE" w14:textId="77777777" w:rsidR="00337216" w:rsidRPr="00BB073D" w:rsidRDefault="00337216" w:rsidP="00337216">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Po zakończeniu budowy wykonawca dostarczy inwestorowi:</w:t>
      </w:r>
    </w:p>
    <w:p w14:paraId="17EE7536" w14:textId="77777777" w:rsidR="00337216" w:rsidRPr="00BB073D" w:rsidRDefault="00337216" w:rsidP="007B272B">
      <w:pPr>
        <w:widowControl/>
        <w:numPr>
          <w:ilvl w:val="0"/>
          <w:numId w:val="11"/>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plany i schematy instalacji skorygowane na podstawie rysunków wykonawczych</w:t>
      </w:r>
    </w:p>
    <w:p w14:paraId="32134C3E" w14:textId="77777777" w:rsidR="00337216" w:rsidRPr="00BB073D" w:rsidRDefault="00337216" w:rsidP="007B272B">
      <w:pPr>
        <w:widowControl/>
        <w:numPr>
          <w:ilvl w:val="0"/>
          <w:numId w:val="11"/>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pisemne uzgodnienia odstępstw od projektu z przedstawicielem inwestora oraz z zespołem projektowym</w:t>
      </w:r>
    </w:p>
    <w:p w14:paraId="2960C622" w14:textId="77777777" w:rsidR="00337216" w:rsidRPr="00BB073D" w:rsidRDefault="00337216" w:rsidP="007B272B">
      <w:pPr>
        <w:widowControl/>
        <w:numPr>
          <w:ilvl w:val="0"/>
          <w:numId w:val="11"/>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lastRenderedPageBreak/>
        <w:t>dokumenty w sprawie dostawy energii elektrycznej</w:t>
      </w:r>
    </w:p>
    <w:p w14:paraId="009DD781" w14:textId="77777777" w:rsidR="00337216" w:rsidRPr="00BB073D" w:rsidRDefault="00337216" w:rsidP="007B272B">
      <w:pPr>
        <w:widowControl/>
        <w:numPr>
          <w:ilvl w:val="0"/>
          <w:numId w:val="11"/>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gwarancje, atesty, dowody zakupu oraz inne dokumenty związane z zastosowanymi urządzeniami i materiałami</w:t>
      </w:r>
    </w:p>
    <w:p w14:paraId="42611879" w14:textId="77777777" w:rsidR="00337216" w:rsidRPr="00BB073D" w:rsidRDefault="00337216" w:rsidP="007B272B">
      <w:pPr>
        <w:widowControl/>
        <w:numPr>
          <w:ilvl w:val="0"/>
          <w:numId w:val="11"/>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 xml:space="preserve">protokoły prób i pomiarów </w:t>
      </w:r>
      <w:proofErr w:type="spellStart"/>
      <w:r w:rsidRPr="00BB073D">
        <w:rPr>
          <w:rFonts w:ascii="Tahoma" w:eastAsia="Times New Roman" w:hAnsi="Tahoma" w:cs="Tahoma"/>
          <w:kern w:val="0"/>
          <w:sz w:val="20"/>
          <w:szCs w:val="20"/>
          <w:lang w:eastAsia="pl-PL" w:bidi="ar-SA"/>
        </w:rPr>
        <w:t>pomontażowych</w:t>
      </w:r>
      <w:proofErr w:type="spellEnd"/>
    </w:p>
    <w:p w14:paraId="21F4C508" w14:textId="77777777" w:rsidR="00337216" w:rsidRPr="00BB073D" w:rsidRDefault="00337216" w:rsidP="007B272B">
      <w:pPr>
        <w:widowControl/>
        <w:numPr>
          <w:ilvl w:val="0"/>
          <w:numId w:val="11"/>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 xml:space="preserve">w miarę potrzeby instrukcję użytkowania instalacji elektrycznych i systemów telekomunikacyjnych </w:t>
      </w:r>
    </w:p>
    <w:p w14:paraId="46379880" w14:textId="77777777" w:rsidR="00337216" w:rsidRPr="00BB073D" w:rsidRDefault="00337216" w:rsidP="007B272B">
      <w:pPr>
        <w:widowControl/>
        <w:numPr>
          <w:ilvl w:val="0"/>
          <w:numId w:val="11"/>
        </w:numPr>
        <w:suppressAutoHyphens w:val="0"/>
        <w:autoSpaceDN/>
        <w:spacing w:before="100" w:beforeAutospacing="1" w:line="288" w:lineRule="auto"/>
        <w:textAlignment w:val="auto"/>
        <w:rPr>
          <w:rFonts w:ascii="Tahoma" w:hAnsi="Tahoma" w:cs="Tahoma"/>
          <w:sz w:val="20"/>
          <w:szCs w:val="20"/>
        </w:rPr>
      </w:pPr>
      <w:r w:rsidRPr="00BB073D">
        <w:rPr>
          <w:rFonts w:ascii="Tahoma" w:eastAsia="Times New Roman" w:hAnsi="Tahoma" w:cs="Tahoma"/>
          <w:kern w:val="0"/>
          <w:sz w:val="20"/>
          <w:szCs w:val="20"/>
          <w:lang w:eastAsia="pl-PL" w:bidi="ar-SA"/>
        </w:rPr>
        <w:t>protokoły szkoleń personelu użytkownika</w:t>
      </w:r>
    </w:p>
    <w:p w14:paraId="5DE2431C" w14:textId="77777777" w:rsidR="00337216" w:rsidRPr="00BB073D" w:rsidRDefault="00337216" w:rsidP="007B272B">
      <w:pPr>
        <w:pStyle w:val="Nagwek2"/>
        <w:rPr>
          <w:rFonts w:ascii="Tahoma" w:hAnsi="Tahoma"/>
          <w:sz w:val="20"/>
          <w:szCs w:val="20"/>
        </w:rPr>
      </w:pPr>
      <w:bookmarkStart w:id="7" w:name="_Toc125090695"/>
      <w:r w:rsidRPr="00BB073D">
        <w:rPr>
          <w:rFonts w:ascii="Tahoma" w:hAnsi="Tahoma"/>
          <w:sz w:val="20"/>
          <w:szCs w:val="20"/>
        </w:rPr>
        <w:t>Próbki i materiały instalacyjne</w:t>
      </w:r>
      <w:bookmarkEnd w:id="7"/>
    </w:p>
    <w:p w14:paraId="4C35767E" w14:textId="717694A5" w:rsidR="00337216" w:rsidRDefault="00337216" w:rsidP="007B272B">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Na życzenie wykonawca dostarczy próbki materiałów elektrycznych przewidywanych do zainstalowania.</w:t>
      </w:r>
      <w:r w:rsidR="00E8259C" w:rsidRPr="00BB073D">
        <w:rPr>
          <w:rFonts w:ascii="Tahoma" w:eastAsia="Times New Roman" w:hAnsi="Tahoma" w:cs="Tahoma"/>
          <w:kern w:val="0"/>
          <w:sz w:val="20"/>
          <w:szCs w:val="20"/>
          <w:lang w:eastAsia="pl-PL" w:bidi="ar-SA"/>
        </w:rPr>
        <w:t xml:space="preserve"> </w:t>
      </w:r>
      <w:r w:rsidRPr="00BB073D">
        <w:rPr>
          <w:rFonts w:ascii="Tahoma" w:eastAsia="Times New Roman" w:hAnsi="Tahoma" w:cs="Tahoma"/>
          <w:kern w:val="0"/>
          <w:sz w:val="20"/>
          <w:szCs w:val="20"/>
          <w:lang w:eastAsia="pl-PL" w:bidi="ar-SA"/>
        </w:rPr>
        <w:t>Mogą to być przede wszystkim elementy wykończeniowe tzn. oprawy i osprzęt elektryczny.</w:t>
      </w:r>
    </w:p>
    <w:p w14:paraId="6D31729A" w14:textId="77777777" w:rsidR="00BB073D" w:rsidRPr="00BB073D" w:rsidRDefault="00BB073D" w:rsidP="007B272B">
      <w:pPr>
        <w:widowControl/>
        <w:suppressAutoHyphens w:val="0"/>
        <w:autoSpaceDN/>
        <w:spacing w:before="100" w:beforeAutospacing="1"/>
        <w:textAlignment w:val="auto"/>
        <w:rPr>
          <w:rFonts w:ascii="Tahoma" w:hAnsi="Tahoma" w:cs="Tahoma"/>
          <w:sz w:val="20"/>
          <w:szCs w:val="20"/>
        </w:rPr>
      </w:pPr>
    </w:p>
    <w:p w14:paraId="3A0F9A23" w14:textId="77777777" w:rsidR="006E7E95" w:rsidRPr="00BB073D" w:rsidRDefault="00337216">
      <w:pPr>
        <w:pStyle w:val="Nagwek1"/>
        <w:rPr>
          <w:rFonts w:ascii="Tahoma" w:hAnsi="Tahoma"/>
          <w:sz w:val="24"/>
          <w:szCs w:val="24"/>
        </w:rPr>
      </w:pPr>
      <w:bookmarkStart w:id="8" w:name="_Toc125090696"/>
      <w:r w:rsidRPr="00BB073D">
        <w:rPr>
          <w:rFonts w:ascii="Tahoma" w:hAnsi="Tahoma"/>
          <w:sz w:val="24"/>
          <w:szCs w:val="24"/>
        </w:rPr>
        <w:t>Warunki techniczne</w:t>
      </w:r>
      <w:bookmarkEnd w:id="8"/>
    </w:p>
    <w:p w14:paraId="03990CCE" w14:textId="77777777" w:rsidR="006E7E95" w:rsidRPr="00BB073D" w:rsidRDefault="00337216">
      <w:pPr>
        <w:pStyle w:val="Nagwek2"/>
        <w:rPr>
          <w:rFonts w:ascii="Tahoma" w:hAnsi="Tahoma"/>
          <w:sz w:val="20"/>
          <w:szCs w:val="20"/>
        </w:rPr>
      </w:pPr>
      <w:bookmarkStart w:id="9" w:name="_Toc125090697"/>
      <w:r w:rsidRPr="00BB073D">
        <w:rPr>
          <w:rFonts w:ascii="Tahoma" w:hAnsi="Tahoma"/>
          <w:sz w:val="20"/>
          <w:szCs w:val="20"/>
        </w:rPr>
        <w:t>Charakterystyka budynku</w:t>
      </w:r>
      <w:bookmarkEnd w:id="9"/>
    </w:p>
    <w:p w14:paraId="218CF761" w14:textId="77777777" w:rsidR="00337216" w:rsidRPr="00BB073D" w:rsidRDefault="00337216" w:rsidP="00337216">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Budynek mieszkalny jednorodzinny z jedną dwoma kondygnacjami naziemnymi i poddaszem.</w:t>
      </w:r>
    </w:p>
    <w:p w14:paraId="37FB1516" w14:textId="77777777" w:rsidR="006E7E95" w:rsidRPr="00BB073D" w:rsidRDefault="00337216">
      <w:pPr>
        <w:pStyle w:val="Nagwek2"/>
        <w:rPr>
          <w:rFonts w:ascii="Tahoma" w:hAnsi="Tahoma"/>
          <w:sz w:val="20"/>
          <w:szCs w:val="20"/>
        </w:rPr>
      </w:pPr>
      <w:bookmarkStart w:id="10" w:name="_Toc125090698"/>
      <w:r w:rsidRPr="00BB073D">
        <w:rPr>
          <w:rFonts w:ascii="Tahoma" w:hAnsi="Tahoma"/>
          <w:sz w:val="20"/>
          <w:szCs w:val="20"/>
        </w:rPr>
        <w:t>Źródła zasilania</w:t>
      </w:r>
      <w:bookmarkEnd w:id="10"/>
    </w:p>
    <w:p w14:paraId="3664C675" w14:textId="77777777" w:rsidR="00337216" w:rsidRPr="00BB073D" w:rsidRDefault="00337216" w:rsidP="007B272B">
      <w:pPr>
        <w:widowControl/>
        <w:numPr>
          <w:ilvl w:val="0"/>
          <w:numId w:val="12"/>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 xml:space="preserve">dostawca energii: </w:t>
      </w:r>
      <w:r w:rsidR="00185F8F" w:rsidRPr="00BB073D">
        <w:rPr>
          <w:rFonts w:ascii="Tahoma" w:eastAsia="Times New Roman" w:hAnsi="Tahoma" w:cs="Tahoma"/>
          <w:kern w:val="0"/>
          <w:sz w:val="20"/>
          <w:szCs w:val="20"/>
          <w:lang w:eastAsia="pl-PL" w:bidi="ar-SA"/>
        </w:rPr>
        <w:tab/>
      </w:r>
      <w:r w:rsidR="00185F8F" w:rsidRPr="00BB073D">
        <w:rPr>
          <w:rFonts w:ascii="Tahoma" w:eastAsia="Times New Roman" w:hAnsi="Tahoma" w:cs="Tahoma"/>
          <w:kern w:val="0"/>
          <w:sz w:val="20"/>
          <w:szCs w:val="20"/>
          <w:lang w:eastAsia="pl-PL" w:bidi="ar-SA"/>
        </w:rPr>
        <w:tab/>
      </w:r>
      <w:r w:rsidR="00185F8F" w:rsidRPr="00BB073D">
        <w:rPr>
          <w:rFonts w:ascii="Tahoma" w:eastAsia="Times New Roman" w:hAnsi="Tahoma" w:cs="Tahoma"/>
          <w:kern w:val="0"/>
          <w:sz w:val="20"/>
          <w:szCs w:val="20"/>
          <w:lang w:eastAsia="pl-PL" w:bidi="ar-SA"/>
        </w:rPr>
        <w:tab/>
      </w:r>
      <w:r w:rsidR="00185F8F" w:rsidRPr="00BB073D">
        <w:rPr>
          <w:rFonts w:ascii="Tahoma" w:eastAsia="Times New Roman" w:hAnsi="Tahoma" w:cs="Tahoma"/>
          <w:kern w:val="0"/>
          <w:sz w:val="20"/>
          <w:szCs w:val="20"/>
          <w:lang w:eastAsia="pl-PL" w:bidi="ar-SA"/>
        </w:rPr>
        <w:tab/>
        <w:t>miejscowy zakład energetyczny</w:t>
      </w:r>
    </w:p>
    <w:p w14:paraId="531E4BB2" w14:textId="77777777" w:rsidR="00337216" w:rsidRPr="00BB073D" w:rsidRDefault="00337216" w:rsidP="007B272B">
      <w:pPr>
        <w:widowControl/>
        <w:numPr>
          <w:ilvl w:val="0"/>
          <w:numId w:val="12"/>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 xml:space="preserve">liczba przyłączy: </w:t>
      </w:r>
      <w:r w:rsidR="00185F8F" w:rsidRPr="00BB073D">
        <w:rPr>
          <w:rFonts w:ascii="Tahoma" w:eastAsia="Times New Roman" w:hAnsi="Tahoma" w:cs="Tahoma"/>
          <w:kern w:val="0"/>
          <w:sz w:val="20"/>
          <w:szCs w:val="20"/>
          <w:lang w:eastAsia="pl-PL" w:bidi="ar-SA"/>
        </w:rPr>
        <w:tab/>
      </w:r>
      <w:r w:rsidR="00185F8F" w:rsidRPr="00BB073D">
        <w:rPr>
          <w:rFonts w:ascii="Tahoma" w:eastAsia="Times New Roman" w:hAnsi="Tahoma" w:cs="Tahoma"/>
          <w:kern w:val="0"/>
          <w:sz w:val="20"/>
          <w:szCs w:val="20"/>
          <w:lang w:eastAsia="pl-PL" w:bidi="ar-SA"/>
        </w:rPr>
        <w:tab/>
      </w:r>
      <w:r w:rsidR="00185F8F" w:rsidRPr="00BB073D">
        <w:rPr>
          <w:rFonts w:ascii="Tahoma" w:eastAsia="Times New Roman" w:hAnsi="Tahoma" w:cs="Tahoma"/>
          <w:kern w:val="0"/>
          <w:sz w:val="20"/>
          <w:szCs w:val="20"/>
          <w:lang w:eastAsia="pl-PL" w:bidi="ar-SA"/>
        </w:rPr>
        <w:tab/>
      </w:r>
      <w:r w:rsidR="00185F8F" w:rsidRPr="00BB073D">
        <w:rPr>
          <w:rFonts w:ascii="Tahoma" w:eastAsia="Times New Roman" w:hAnsi="Tahoma" w:cs="Tahoma"/>
          <w:kern w:val="0"/>
          <w:sz w:val="20"/>
          <w:szCs w:val="20"/>
          <w:lang w:eastAsia="pl-PL" w:bidi="ar-SA"/>
        </w:rPr>
        <w:tab/>
      </w:r>
      <w:r w:rsidRPr="00BB073D">
        <w:rPr>
          <w:rFonts w:ascii="Tahoma" w:eastAsia="Times New Roman" w:hAnsi="Tahoma" w:cs="Tahoma"/>
          <w:kern w:val="0"/>
          <w:sz w:val="20"/>
          <w:szCs w:val="20"/>
          <w:lang w:eastAsia="pl-PL" w:bidi="ar-SA"/>
        </w:rPr>
        <w:t>1</w:t>
      </w:r>
    </w:p>
    <w:p w14:paraId="4C4AD9A9" w14:textId="77777777" w:rsidR="00337216" w:rsidRPr="00BB073D" w:rsidRDefault="00337216" w:rsidP="007B272B">
      <w:pPr>
        <w:widowControl/>
        <w:numPr>
          <w:ilvl w:val="0"/>
          <w:numId w:val="12"/>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 xml:space="preserve">rodzaj przyłączy: </w:t>
      </w:r>
      <w:r w:rsidR="00185F8F" w:rsidRPr="00BB073D">
        <w:rPr>
          <w:rFonts w:ascii="Tahoma" w:eastAsia="Times New Roman" w:hAnsi="Tahoma" w:cs="Tahoma"/>
          <w:kern w:val="0"/>
          <w:sz w:val="20"/>
          <w:szCs w:val="20"/>
          <w:lang w:eastAsia="pl-PL" w:bidi="ar-SA"/>
        </w:rPr>
        <w:tab/>
      </w:r>
      <w:r w:rsidR="00185F8F" w:rsidRPr="00BB073D">
        <w:rPr>
          <w:rFonts w:ascii="Tahoma" w:eastAsia="Times New Roman" w:hAnsi="Tahoma" w:cs="Tahoma"/>
          <w:kern w:val="0"/>
          <w:sz w:val="20"/>
          <w:szCs w:val="20"/>
          <w:lang w:eastAsia="pl-PL" w:bidi="ar-SA"/>
        </w:rPr>
        <w:tab/>
      </w:r>
      <w:r w:rsidR="00185F8F" w:rsidRPr="00BB073D">
        <w:rPr>
          <w:rFonts w:ascii="Tahoma" w:eastAsia="Times New Roman" w:hAnsi="Tahoma" w:cs="Tahoma"/>
          <w:kern w:val="0"/>
          <w:sz w:val="20"/>
          <w:szCs w:val="20"/>
          <w:lang w:eastAsia="pl-PL" w:bidi="ar-SA"/>
        </w:rPr>
        <w:tab/>
      </w:r>
      <w:r w:rsidR="00185F8F" w:rsidRPr="00BB073D">
        <w:rPr>
          <w:rFonts w:ascii="Tahoma" w:eastAsia="Times New Roman" w:hAnsi="Tahoma" w:cs="Tahoma"/>
          <w:kern w:val="0"/>
          <w:sz w:val="20"/>
          <w:szCs w:val="20"/>
          <w:lang w:eastAsia="pl-PL" w:bidi="ar-SA"/>
        </w:rPr>
        <w:tab/>
      </w:r>
      <w:r w:rsidRPr="00BB073D">
        <w:rPr>
          <w:rFonts w:ascii="Tahoma" w:eastAsia="Times New Roman" w:hAnsi="Tahoma" w:cs="Tahoma"/>
          <w:kern w:val="0"/>
          <w:sz w:val="20"/>
          <w:szCs w:val="20"/>
          <w:lang w:eastAsia="pl-PL" w:bidi="ar-SA"/>
        </w:rPr>
        <w:t>kablowe</w:t>
      </w:r>
    </w:p>
    <w:p w14:paraId="6E8CF4BE" w14:textId="77777777" w:rsidR="00337216" w:rsidRPr="00BB073D" w:rsidRDefault="00337216" w:rsidP="007B272B">
      <w:pPr>
        <w:widowControl/>
        <w:numPr>
          <w:ilvl w:val="0"/>
          <w:numId w:val="12"/>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napięcie zasilania:</w:t>
      </w:r>
      <w:r w:rsidR="00185F8F" w:rsidRPr="00BB073D">
        <w:rPr>
          <w:rFonts w:ascii="Tahoma" w:eastAsia="Times New Roman" w:hAnsi="Tahoma" w:cs="Tahoma"/>
          <w:kern w:val="0"/>
          <w:sz w:val="20"/>
          <w:szCs w:val="20"/>
          <w:lang w:eastAsia="pl-PL" w:bidi="ar-SA"/>
        </w:rPr>
        <w:tab/>
      </w:r>
      <w:r w:rsidR="00185F8F" w:rsidRPr="00BB073D">
        <w:rPr>
          <w:rFonts w:ascii="Tahoma" w:eastAsia="Times New Roman" w:hAnsi="Tahoma" w:cs="Tahoma"/>
          <w:kern w:val="0"/>
          <w:sz w:val="20"/>
          <w:szCs w:val="20"/>
          <w:lang w:eastAsia="pl-PL" w:bidi="ar-SA"/>
        </w:rPr>
        <w:tab/>
      </w:r>
      <w:r w:rsidR="00185F8F" w:rsidRPr="00BB073D">
        <w:rPr>
          <w:rFonts w:ascii="Tahoma" w:eastAsia="Times New Roman" w:hAnsi="Tahoma" w:cs="Tahoma"/>
          <w:kern w:val="0"/>
          <w:sz w:val="20"/>
          <w:szCs w:val="20"/>
          <w:lang w:eastAsia="pl-PL" w:bidi="ar-SA"/>
        </w:rPr>
        <w:tab/>
      </w:r>
      <w:r w:rsidR="00185F8F" w:rsidRPr="00BB073D">
        <w:rPr>
          <w:rFonts w:ascii="Tahoma" w:eastAsia="Times New Roman" w:hAnsi="Tahoma" w:cs="Tahoma"/>
          <w:kern w:val="0"/>
          <w:sz w:val="20"/>
          <w:szCs w:val="20"/>
          <w:lang w:eastAsia="pl-PL" w:bidi="ar-SA"/>
        </w:rPr>
        <w:tab/>
      </w:r>
      <w:r w:rsidRPr="00BB073D">
        <w:rPr>
          <w:rFonts w:ascii="Tahoma" w:eastAsia="Times New Roman" w:hAnsi="Tahoma" w:cs="Tahoma"/>
          <w:kern w:val="0"/>
          <w:sz w:val="20"/>
          <w:szCs w:val="20"/>
          <w:lang w:eastAsia="pl-PL" w:bidi="ar-SA"/>
        </w:rPr>
        <w:t xml:space="preserve"> 0,4 </w:t>
      </w:r>
      <w:proofErr w:type="spellStart"/>
      <w:r w:rsidRPr="00BB073D">
        <w:rPr>
          <w:rFonts w:ascii="Tahoma" w:eastAsia="Times New Roman" w:hAnsi="Tahoma" w:cs="Tahoma"/>
          <w:kern w:val="0"/>
          <w:sz w:val="20"/>
          <w:szCs w:val="20"/>
          <w:lang w:eastAsia="pl-PL" w:bidi="ar-SA"/>
        </w:rPr>
        <w:t>kV</w:t>
      </w:r>
      <w:proofErr w:type="spellEnd"/>
    </w:p>
    <w:p w14:paraId="309620C0" w14:textId="77777777" w:rsidR="00337216" w:rsidRPr="00BB073D" w:rsidRDefault="00337216" w:rsidP="007B272B">
      <w:pPr>
        <w:widowControl/>
        <w:numPr>
          <w:ilvl w:val="0"/>
          <w:numId w:val="12"/>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 xml:space="preserve">częstotliwość: </w:t>
      </w:r>
      <w:r w:rsidR="00185F8F" w:rsidRPr="00BB073D">
        <w:rPr>
          <w:rFonts w:ascii="Tahoma" w:eastAsia="Times New Roman" w:hAnsi="Tahoma" w:cs="Tahoma"/>
          <w:kern w:val="0"/>
          <w:sz w:val="20"/>
          <w:szCs w:val="20"/>
          <w:lang w:eastAsia="pl-PL" w:bidi="ar-SA"/>
        </w:rPr>
        <w:tab/>
      </w:r>
      <w:r w:rsidR="00185F8F" w:rsidRPr="00BB073D">
        <w:rPr>
          <w:rFonts w:ascii="Tahoma" w:eastAsia="Times New Roman" w:hAnsi="Tahoma" w:cs="Tahoma"/>
          <w:kern w:val="0"/>
          <w:sz w:val="20"/>
          <w:szCs w:val="20"/>
          <w:lang w:eastAsia="pl-PL" w:bidi="ar-SA"/>
        </w:rPr>
        <w:tab/>
      </w:r>
      <w:r w:rsidR="00185F8F" w:rsidRPr="00BB073D">
        <w:rPr>
          <w:rFonts w:ascii="Tahoma" w:eastAsia="Times New Roman" w:hAnsi="Tahoma" w:cs="Tahoma"/>
          <w:kern w:val="0"/>
          <w:sz w:val="20"/>
          <w:szCs w:val="20"/>
          <w:lang w:eastAsia="pl-PL" w:bidi="ar-SA"/>
        </w:rPr>
        <w:tab/>
      </w:r>
      <w:r w:rsidR="00185F8F" w:rsidRPr="00BB073D">
        <w:rPr>
          <w:rFonts w:ascii="Tahoma" w:eastAsia="Times New Roman" w:hAnsi="Tahoma" w:cs="Tahoma"/>
          <w:kern w:val="0"/>
          <w:sz w:val="20"/>
          <w:szCs w:val="20"/>
          <w:lang w:eastAsia="pl-PL" w:bidi="ar-SA"/>
        </w:rPr>
        <w:tab/>
      </w:r>
      <w:r w:rsidR="00185F8F" w:rsidRPr="00BB073D">
        <w:rPr>
          <w:rFonts w:ascii="Tahoma" w:eastAsia="Times New Roman" w:hAnsi="Tahoma" w:cs="Tahoma"/>
          <w:kern w:val="0"/>
          <w:sz w:val="20"/>
          <w:szCs w:val="20"/>
          <w:lang w:eastAsia="pl-PL" w:bidi="ar-SA"/>
        </w:rPr>
        <w:tab/>
      </w:r>
      <w:r w:rsidRPr="00BB073D">
        <w:rPr>
          <w:rFonts w:ascii="Tahoma" w:eastAsia="Times New Roman" w:hAnsi="Tahoma" w:cs="Tahoma"/>
          <w:kern w:val="0"/>
          <w:sz w:val="20"/>
          <w:szCs w:val="20"/>
          <w:lang w:eastAsia="pl-PL" w:bidi="ar-SA"/>
        </w:rPr>
        <w:t>50 Hz</w:t>
      </w:r>
    </w:p>
    <w:p w14:paraId="0A7325D1" w14:textId="77777777" w:rsidR="00337216" w:rsidRPr="00BB073D" w:rsidRDefault="00337216" w:rsidP="007B272B">
      <w:pPr>
        <w:widowControl/>
        <w:numPr>
          <w:ilvl w:val="0"/>
          <w:numId w:val="12"/>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sposób zasilania:</w:t>
      </w:r>
      <w:r w:rsidR="00185F8F" w:rsidRPr="00BB073D">
        <w:rPr>
          <w:rFonts w:ascii="Tahoma" w:eastAsia="Times New Roman" w:hAnsi="Tahoma" w:cs="Tahoma"/>
          <w:kern w:val="0"/>
          <w:sz w:val="20"/>
          <w:szCs w:val="20"/>
          <w:lang w:eastAsia="pl-PL" w:bidi="ar-SA"/>
        </w:rPr>
        <w:tab/>
      </w:r>
      <w:r w:rsidR="00185F8F" w:rsidRPr="00BB073D">
        <w:rPr>
          <w:rFonts w:ascii="Tahoma" w:eastAsia="Times New Roman" w:hAnsi="Tahoma" w:cs="Tahoma"/>
          <w:kern w:val="0"/>
          <w:sz w:val="20"/>
          <w:szCs w:val="20"/>
          <w:lang w:eastAsia="pl-PL" w:bidi="ar-SA"/>
        </w:rPr>
        <w:tab/>
      </w:r>
      <w:r w:rsidR="00185F8F" w:rsidRPr="00BB073D">
        <w:rPr>
          <w:rFonts w:ascii="Tahoma" w:eastAsia="Times New Roman" w:hAnsi="Tahoma" w:cs="Tahoma"/>
          <w:kern w:val="0"/>
          <w:sz w:val="20"/>
          <w:szCs w:val="20"/>
          <w:lang w:eastAsia="pl-PL" w:bidi="ar-SA"/>
        </w:rPr>
        <w:tab/>
      </w:r>
      <w:r w:rsidR="00185F8F" w:rsidRPr="00BB073D">
        <w:rPr>
          <w:rFonts w:ascii="Tahoma" w:eastAsia="Times New Roman" w:hAnsi="Tahoma" w:cs="Tahoma"/>
          <w:kern w:val="0"/>
          <w:sz w:val="20"/>
          <w:szCs w:val="20"/>
          <w:lang w:eastAsia="pl-PL" w:bidi="ar-SA"/>
        </w:rPr>
        <w:tab/>
      </w:r>
      <w:r w:rsidRPr="00BB073D">
        <w:rPr>
          <w:rFonts w:ascii="Tahoma" w:eastAsia="Times New Roman" w:hAnsi="Tahoma" w:cs="Tahoma"/>
          <w:kern w:val="0"/>
          <w:sz w:val="20"/>
          <w:szCs w:val="20"/>
          <w:lang w:eastAsia="pl-PL" w:bidi="ar-SA"/>
        </w:rPr>
        <w:t xml:space="preserve"> z istniejącej stacji transformatorowej poprzez złącze </w:t>
      </w:r>
      <w:r w:rsidR="00185F8F" w:rsidRPr="00BB073D">
        <w:rPr>
          <w:rFonts w:ascii="Tahoma" w:eastAsia="Times New Roman" w:hAnsi="Tahoma" w:cs="Tahoma"/>
          <w:kern w:val="0"/>
          <w:sz w:val="20"/>
          <w:szCs w:val="20"/>
          <w:lang w:eastAsia="pl-PL" w:bidi="ar-SA"/>
        </w:rPr>
        <w:t xml:space="preserve">   </w:t>
      </w:r>
      <w:r w:rsidRPr="00BB073D">
        <w:rPr>
          <w:rFonts w:ascii="Tahoma" w:eastAsia="Times New Roman" w:hAnsi="Tahoma" w:cs="Tahoma"/>
          <w:kern w:val="0"/>
          <w:sz w:val="20"/>
          <w:szCs w:val="20"/>
          <w:lang w:eastAsia="pl-PL" w:bidi="ar-SA"/>
        </w:rPr>
        <w:t>kablowo-pomiarowe</w:t>
      </w:r>
    </w:p>
    <w:p w14:paraId="7E7E8203" w14:textId="77777777" w:rsidR="00337216" w:rsidRPr="00BB073D" w:rsidRDefault="00337216" w:rsidP="007B272B">
      <w:pPr>
        <w:widowControl/>
        <w:numPr>
          <w:ilvl w:val="0"/>
          <w:numId w:val="12"/>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rozliczeniowy pomiar energii</w:t>
      </w:r>
      <w:r w:rsidR="00185F8F" w:rsidRPr="00BB073D">
        <w:rPr>
          <w:rFonts w:ascii="Tahoma" w:eastAsia="Times New Roman" w:hAnsi="Tahoma" w:cs="Tahoma"/>
          <w:kern w:val="0"/>
          <w:sz w:val="20"/>
          <w:szCs w:val="20"/>
          <w:lang w:eastAsia="pl-PL" w:bidi="ar-SA"/>
        </w:rPr>
        <w:t>:</w:t>
      </w:r>
      <w:r w:rsidR="00185F8F" w:rsidRPr="00BB073D">
        <w:rPr>
          <w:rFonts w:ascii="Tahoma" w:eastAsia="Times New Roman" w:hAnsi="Tahoma" w:cs="Tahoma"/>
          <w:kern w:val="0"/>
          <w:sz w:val="20"/>
          <w:szCs w:val="20"/>
          <w:lang w:eastAsia="pl-PL" w:bidi="ar-SA"/>
        </w:rPr>
        <w:tab/>
      </w:r>
      <w:r w:rsidR="00185F8F" w:rsidRPr="00BB073D">
        <w:rPr>
          <w:rFonts w:ascii="Tahoma" w:eastAsia="Times New Roman" w:hAnsi="Tahoma" w:cs="Tahoma"/>
          <w:kern w:val="0"/>
          <w:sz w:val="20"/>
          <w:szCs w:val="20"/>
          <w:lang w:eastAsia="pl-PL" w:bidi="ar-SA"/>
        </w:rPr>
        <w:tab/>
      </w:r>
      <w:r w:rsidR="00185F8F" w:rsidRPr="00BB073D">
        <w:rPr>
          <w:rFonts w:ascii="Tahoma" w:eastAsia="Times New Roman" w:hAnsi="Tahoma" w:cs="Tahoma"/>
          <w:kern w:val="0"/>
          <w:sz w:val="20"/>
          <w:szCs w:val="20"/>
          <w:lang w:eastAsia="pl-PL" w:bidi="ar-SA"/>
        </w:rPr>
        <w:tab/>
      </w:r>
      <w:r w:rsidRPr="00BB073D">
        <w:rPr>
          <w:rFonts w:ascii="Tahoma" w:eastAsia="Times New Roman" w:hAnsi="Tahoma" w:cs="Tahoma"/>
          <w:kern w:val="0"/>
          <w:sz w:val="20"/>
          <w:szCs w:val="20"/>
          <w:lang w:eastAsia="pl-PL" w:bidi="ar-SA"/>
        </w:rPr>
        <w:t xml:space="preserve"> bezpośredni mocy czynnej</w:t>
      </w:r>
    </w:p>
    <w:p w14:paraId="564EAB0B" w14:textId="77777777" w:rsidR="00337216" w:rsidRPr="00BB073D" w:rsidRDefault="00337216" w:rsidP="00337216">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Inne źródła zasilania:</w:t>
      </w:r>
    </w:p>
    <w:p w14:paraId="2304ABE0" w14:textId="77777777" w:rsidR="00185F8F" w:rsidRPr="00BB073D" w:rsidRDefault="00337216" w:rsidP="007B272B">
      <w:pPr>
        <w:widowControl/>
        <w:numPr>
          <w:ilvl w:val="0"/>
          <w:numId w:val="13"/>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sterowanie i sygnalizacja</w:t>
      </w:r>
    </w:p>
    <w:p w14:paraId="054272EA" w14:textId="77777777" w:rsidR="00337216" w:rsidRPr="00BB073D" w:rsidRDefault="00337216" w:rsidP="007B272B">
      <w:pPr>
        <w:widowControl/>
        <w:numPr>
          <w:ilvl w:val="0"/>
          <w:numId w:val="13"/>
        </w:numPr>
        <w:suppressAutoHyphens w:val="0"/>
        <w:autoSpaceDN/>
        <w:spacing w:before="100" w:beforeAutospacing="1"/>
        <w:textAlignment w:val="auto"/>
        <w:rPr>
          <w:rFonts w:ascii="Tahoma" w:hAnsi="Tahoma" w:cs="Tahoma"/>
          <w:sz w:val="20"/>
          <w:szCs w:val="20"/>
        </w:rPr>
      </w:pPr>
      <w:r w:rsidRPr="00BB073D">
        <w:rPr>
          <w:rFonts w:ascii="Tahoma" w:eastAsia="Times New Roman" w:hAnsi="Tahoma" w:cs="Tahoma"/>
          <w:kern w:val="0"/>
          <w:sz w:val="20"/>
          <w:szCs w:val="20"/>
          <w:lang w:eastAsia="pl-PL" w:bidi="ar-SA"/>
        </w:rPr>
        <w:t xml:space="preserve">systemy komputerowe: zasilacze prądu przemiennego i stałego 24/48V, w niektórych przypadkach z podtrzymaniem bateryjnym </w:t>
      </w:r>
    </w:p>
    <w:p w14:paraId="613F39DF" w14:textId="77777777" w:rsidR="006C7498" w:rsidRPr="00BB073D" w:rsidRDefault="006C7498" w:rsidP="007B272B">
      <w:pPr>
        <w:widowControl/>
        <w:numPr>
          <w:ilvl w:val="0"/>
          <w:numId w:val="13"/>
        </w:numPr>
        <w:suppressAutoHyphens w:val="0"/>
        <w:autoSpaceDN/>
        <w:spacing w:before="100" w:beforeAutospacing="1"/>
        <w:textAlignment w:val="auto"/>
        <w:rPr>
          <w:rFonts w:ascii="Tahoma" w:hAnsi="Tahoma" w:cs="Tahoma"/>
          <w:sz w:val="20"/>
          <w:szCs w:val="20"/>
        </w:rPr>
      </w:pPr>
      <w:r w:rsidRPr="00BB073D">
        <w:rPr>
          <w:rFonts w:ascii="Tahoma" w:eastAsia="Times New Roman" w:hAnsi="Tahoma" w:cs="Tahoma"/>
          <w:kern w:val="0"/>
          <w:sz w:val="20"/>
          <w:szCs w:val="20"/>
          <w:lang w:eastAsia="pl-PL" w:bidi="ar-SA"/>
        </w:rPr>
        <w:t>instalacja fotowoltaiczna</w:t>
      </w:r>
    </w:p>
    <w:p w14:paraId="519C090F" w14:textId="77777777" w:rsidR="006C7498" w:rsidRPr="00BB073D" w:rsidRDefault="006C7498" w:rsidP="006C7498">
      <w:pPr>
        <w:widowControl/>
        <w:suppressAutoHyphens w:val="0"/>
        <w:autoSpaceDN/>
        <w:spacing w:before="100" w:beforeAutospacing="1"/>
        <w:textAlignment w:val="auto"/>
        <w:rPr>
          <w:rFonts w:ascii="Tahoma" w:hAnsi="Tahoma" w:cs="Tahoma"/>
          <w:sz w:val="20"/>
          <w:szCs w:val="20"/>
        </w:rPr>
      </w:pPr>
    </w:p>
    <w:p w14:paraId="6A14779D" w14:textId="77777777" w:rsidR="00185F8F" w:rsidRPr="00BB073D" w:rsidRDefault="00185F8F" w:rsidP="00185F8F">
      <w:pPr>
        <w:pStyle w:val="Nagwek2"/>
        <w:rPr>
          <w:rFonts w:ascii="Tahoma" w:hAnsi="Tahoma"/>
          <w:sz w:val="20"/>
          <w:szCs w:val="20"/>
        </w:rPr>
      </w:pPr>
      <w:bookmarkStart w:id="11" w:name="_Toc125090699"/>
      <w:r w:rsidRPr="00BB073D">
        <w:rPr>
          <w:rFonts w:ascii="Tahoma" w:hAnsi="Tahoma"/>
          <w:sz w:val="20"/>
          <w:szCs w:val="20"/>
        </w:rPr>
        <w:t>Wysokość montażu wyposażenia elektrycznego</w:t>
      </w:r>
      <w:bookmarkEnd w:id="11"/>
    </w:p>
    <w:p w14:paraId="2E3DA2D8" w14:textId="77777777" w:rsidR="00185F8F" w:rsidRPr="00BB073D" w:rsidRDefault="00185F8F" w:rsidP="00185F8F">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Przyjmuje się następujące wysokości montażu:</w:t>
      </w:r>
    </w:p>
    <w:p w14:paraId="0D9D0606" w14:textId="77777777" w:rsidR="00185F8F" w:rsidRPr="00BB073D" w:rsidRDefault="00185F8F" w:rsidP="007B272B">
      <w:pPr>
        <w:widowControl/>
        <w:numPr>
          <w:ilvl w:val="0"/>
          <w:numId w:val="14"/>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łączniki oświetleniowe 1,4 m</w:t>
      </w:r>
    </w:p>
    <w:p w14:paraId="5BFCC794" w14:textId="77777777" w:rsidR="00185F8F" w:rsidRPr="00BB073D" w:rsidRDefault="00185F8F" w:rsidP="007B272B">
      <w:pPr>
        <w:widowControl/>
        <w:numPr>
          <w:ilvl w:val="0"/>
          <w:numId w:val="14"/>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kinkiety ścienne 1,7 m / 2,3 m</w:t>
      </w:r>
    </w:p>
    <w:p w14:paraId="0B8169D6" w14:textId="77777777" w:rsidR="00185F8F" w:rsidRPr="00BB073D" w:rsidRDefault="00185F8F" w:rsidP="007B272B">
      <w:pPr>
        <w:widowControl/>
        <w:numPr>
          <w:ilvl w:val="0"/>
          <w:numId w:val="14"/>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gniazdka wtyczkowe gospodarcze 0,30 m</w:t>
      </w:r>
    </w:p>
    <w:p w14:paraId="7EC5EDE3" w14:textId="77777777" w:rsidR="00185F8F" w:rsidRPr="00BB073D" w:rsidRDefault="00185F8F" w:rsidP="007B272B">
      <w:pPr>
        <w:widowControl/>
        <w:numPr>
          <w:ilvl w:val="0"/>
          <w:numId w:val="14"/>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gniazdka wtyczkowe w kuchenkach 1,0 / 0,30 m</w:t>
      </w:r>
    </w:p>
    <w:p w14:paraId="0A4411AF" w14:textId="77777777" w:rsidR="00185F8F" w:rsidRPr="00BB073D" w:rsidRDefault="00185F8F" w:rsidP="007B272B">
      <w:pPr>
        <w:widowControl/>
        <w:numPr>
          <w:ilvl w:val="0"/>
          <w:numId w:val="14"/>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gniazdka wtyczkowe w łazienkach 1,2m</w:t>
      </w:r>
    </w:p>
    <w:p w14:paraId="70670F8F" w14:textId="77777777" w:rsidR="007B272B" w:rsidRPr="00BB073D" w:rsidRDefault="00185F8F" w:rsidP="007B272B">
      <w:pPr>
        <w:widowControl/>
        <w:numPr>
          <w:ilvl w:val="0"/>
          <w:numId w:val="1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spacing w:before="100" w:beforeAutospacing="1"/>
        <w:textAlignment w:val="auto"/>
        <w:rPr>
          <w:rFonts w:ascii="Tahoma" w:eastAsia="Times New Roman" w:hAnsi="Tahoma" w:cs="Tahoma"/>
          <w:kern w:val="0"/>
          <w:sz w:val="20"/>
          <w:szCs w:val="20"/>
          <w:lang w:eastAsia="pl-PL" w:bidi="ar-SA"/>
        </w:rPr>
      </w:pPr>
      <w:proofErr w:type="spellStart"/>
      <w:r w:rsidRPr="00BB073D">
        <w:rPr>
          <w:rFonts w:ascii="Tahoma" w:eastAsia="Times New Roman" w:hAnsi="Tahoma" w:cs="Tahoma"/>
          <w:kern w:val="0"/>
          <w:sz w:val="20"/>
          <w:szCs w:val="20"/>
          <w:lang w:eastAsia="pl-PL" w:bidi="ar-SA"/>
        </w:rPr>
        <w:t>wideounifony</w:t>
      </w:r>
      <w:proofErr w:type="spellEnd"/>
      <w:r w:rsidRPr="00BB073D">
        <w:rPr>
          <w:rFonts w:ascii="Tahoma" w:eastAsia="Times New Roman" w:hAnsi="Tahoma" w:cs="Tahoma"/>
          <w:kern w:val="0"/>
          <w:sz w:val="20"/>
          <w:szCs w:val="20"/>
          <w:lang w:eastAsia="pl-PL" w:bidi="ar-SA"/>
        </w:rPr>
        <w:t xml:space="preserve"> 1,50 m</w:t>
      </w:r>
    </w:p>
    <w:p w14:paraId="3CCCC880" w14:textId="77777777" w:rsidR="00E8259C" w:rsidRPr="00BB073D" w:rsidRDefault="00E8259C" w:rsidP="00E8259C">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spacing w:before="100" w:beforeAutospacing="1"/>
        <w:ind w:left="720"/>
        <w:textAlignment w:val="auto"/>
        <w:rPr>
          <w:rFonts w:ascii="Tahoma" w:eastAsia="Times New Roman" w:hAnsi="Tahoma" w:cs="Tahoma"/>
          <w:kern w:val="0"/>
          <w:sz w:val="20"/>
          <w:szCs w:val="20"/>
          <w:lang w:eastAsia="pl-PL" w:bidi="ar-SA"/>
        </w:rPr>
      </w:pPr>
    </w:p>
    <w:p w14:paraId="1734B18A" w14:textId="77777777" w:rsidR="00185F8F" w:rsidRPr="00BB073D" w:rsidRDefault="00185F8F" w:rsidP="00185F8F">
      <w:pPr>
        <w:widowControl/>
        <w:suppressAutoHyphens w:val="0"/>
        <w:autoSpaceDN/>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Wysokość należy liczyć od poziomu wykończonej podłogi do środka puszki instalacyjnej. Lokalizacja osprzętu wg. planów instalacyjnych. Dokładne domiary montażowe osprzętu zgodnie z projektem architektonicznym.</w:t>
      </w:r>
    </w:p>
    <w:p w14:paraId="5B8BC935" w14:textId="77777777" w:rsidR="00185F8F" w:rsidRPr="00BB073D" w:rsidRDefault="00185F8F" w:rsidP="00185F8F">
      <w:pPr>
        <w:widowControl/>
        <w:suppressAutoHyphens w:val="0"/>
        <w:autoSpaceDN/>
        <w:textAlignment w:val="auto"/>
        <w:rPr>
          <w:rFonts w:ascii="Tahoma" w:eastAsia="Times New Roman" w:hAnsi="Tahoma" w:cs="Tahoma"/>
          <w:kern w:val="0"/>
          <w:sz w:val="20"/>
          <w:szCs w:val="20"/>
          <w:lang w:eastAsia="pl-PL" w:bidi="ar-SA"/>
        </w:rPr>
      </w:pPr>
    </w:p>
    <w:p w14:paraId="1CB2DA6F" w14:textId="77777777" w:rsidR="00185F8F" w:rsidRPr="00BB073D" w:rsidRDefault="00185F8F" w:rsidP="00185F8F">
      <w:pPr>
        <w:widowControl/>
        <w:suppressAutoHyphens w:val="0"/>
        <w:autoSpaceDN/>
        <w:textAlignment w:val="auto"/>
        <w:rPr>
          <w:rFonts w:ascii="Tahoma" w:eastAsia="Times New Roman" w:hAnsi="Tahoma" w:cs="Tahoma"/>
          <w:kern w:val="0"/>
          <w:sz w:val="20"/>
          <w:szCs w:val="20"/>
          <w:u w:val="single"/>
          <w:lang w:eastAsia="pl-PL" w:bidi="ar-SA"/>
        </w:rPr>
      </w:pPr>
      <w:r w:rsidRPr="00BB073D">
        <w:rPr>
          <w:rFonts w:ascii="Tahoma" w:eastAsia="Times New Roman" w:hAnsi="Tahoma" w:cs="Tahoma"/>
          <w:kern w:val="0"/>
          <w:sz w:val="20"/>
          <w:szCs w:val="20"/>
          <w:u w:val="single"/>
          <w:lang w:eastAsia="pl-PL" w:bidi="ar-SA"/>
        </w:rPr>
        <w:lastRenderedPageBreak/>
        <w:t>UWAGA:</w:t>
      </w:r>
    </w:p>
    <w:p w14:paraId="1472A88C" w14:textId="77777777" w:rsidR="00185F8F" w:rsidRPr="00BB073D" w:rsidRDefault="00185F8F" w:rsidP="00185F8F">
      <w:pPr>
        <w:widowControl/>
        <w:suppressAutoHyphens w:val="0"/>
        <w:autoSpaceDN/>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u w:val="single"/>
          <w:lang w:eastAsia="pl-PL" w:bidi="ar-SA"/>
        </w:rPr>
        <w:t>Dokładną lokalizację gniazdek oraz włączników należy potwierdzić u Inwestora przed wykonaniem</w:t>
      </w:r>
      <w:r w:rsidR="00E8259C" w:rsidRPr="00BB073D">
        <w:rPr>
          <w:rFonts w:ascii="Tahoma" w:eastAsia="Times New Roman" w:hAnsi="Tahoma" w:cs="Tahoma"/>
          <w:kern w:val="0"/>
          <w:sz w:val="20"/>
          <w:szCs w:val="20"/>
          <w:u w:val="single"/>
          <w:lang w:eastAsia="pl-PL" w:bidi="ar-SA"/>
        </w:rPr>
        <w:t>.</w:t>
      </w:r>
      <w:r w:rsidRPr="00BB073D">
        <w:rPr>
          <w:rFonts w:ascii="Tahoma" w:eastAsia="Times New Roman" w:hAnsi="Tahoma" w:cs="Tahoma"/>
          <w:kern w:val="0"/>
          <w:sz w:val="20"/>
          <w:szCs w:val="20"/>
          <w:u w:val="single"/>
          <w:lang w:eastAsia="pl-PL" w:bidi="ar-SA"/>
        </w:rPr>
        <w:t xml:space="preserve"> </w:t>
      </w:r>
    </w:p>
    <w:p w14:paraId="0DB8BCA2" w14:textId="77777777" w:rsidR="00185F8F" w:rsidRPr="00BB073D" w:rsidRDefault="00185F8F" w:rsidP="00185F8F">
      <w:pPr>
        <w:widowControl/>
        <w:suppressAutoHyphens w:val="0"/>
        <w:autoSpaceDN/>
        <w:textAlignment w:val="auto"/>
        <w:rPr>
          <w:rFonts w:ascii="Tahoma" w:eastAsia="Times New Roman" w:hAnsi="Tahoma" w:cs="Tahoma"/>
          <w:kern w:val="0"/>
          <w:sz w:val="20"/>
          <w:szCs w:val="20"/>
          <w:lang w:eastAsia="pl-PL" w:bidi="ar-SA"/>
        </w:rPr>
      </w:pPr>
    </w:p>
    <w:p w14:paraId="0329480E" w14:textId="77777777" w:rsidR="00185F8F" w:rsidRPr="00BB073D" w:rsidRDefault="00185F8F" w:rsidP="00185F8F">
      <w:pPr>
        <w:pStyle w:val="Nagwek1"/>
        <w:rPr>
          <w:rFonts w:ascii="Tahoma" w:hAnsi="Tahoma"/>
          <w:sz w:val="24"/>
          <w:szCs w:val="24"/>
        </w:rPr>
      </w:pPr>
      <w:bookmarkStart w:id="12" w:name="_Toc125090700"/>
      <w:r w:rsidRPr="00BB073D">
        <w:rPr>
          <w:rFonts w:ascii="Tahoma" w:hAnsi="Tahoma"/>
          <w:sz w:val="24"/>
          <w:szCs w:val="24"/>
        </w:rPr>
        <w:t>Rozwiązania techniczne</w:t>
      </w:r>
      <w:bookmarkEnd w:id="12"/>
    </w:p>
    <w:p w14:paraId="61BDF336" w14:textId="77777777" w:rsidR="00185F8F" w:rsidRPr="00BB073D" w:rsidRDefault="00185F8F" w:rsidP="00185F8F">
      <w:pPr>
        <w:pStyle w:val="Nagwek2"/>
        <w:rPr>
          <w:rFonts w:ascii="Tahoma" w:hAnsi="Tahoma"/>
          <w:sz w:val="20"/>
          <w:szCs w:val="20"/>
        </w:rPr>
      </w:pPr>
      <w:bookmarkStart w:id="13" w:name="_Toc125090701"/>
      <w:r w:rsidRPr="00BB073D">
        <w:rPr>
          <w:rFonts w:ascii="Tahoma" w:hAnsi="Tahoma"/>
          <w:sz w:val="20"/>
          <w:szCs w:val="20"/>
        </w:rPr>
        <w:t>Zasilanie WLZ</w:t>
      </w:r>
      <w:bookmarkEnd w:id="13"/>
    </w:p>
    <w:p w14:paraId="4F284C50" w14:textId="77777777" w:rsidR="00185F8F" w:rsidRPr="00BB073D" w:rsidRDefault="00185F8F" w:rsidP="00185F8F">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Ze złącza kablowo-pomiarowego zza licznika należy wyprowadzić kabel typu YKXS4x25. Kabel na całej długości należy prowadzić w ziemi w rurze ochronnej DVK 50 AROT. Należy użyć rur w kolorze niebieskim. Rury z kablem układać w wykopie na głębokości 70cm od powierzchni gruntu. Zachować kąty gięcia dopuszczalne przez producenta. Kabel zaopatrzyć na całej długości w trwałe oznaczniki w odstępach nie większych niż 10 m. Na oznacznikach należy umieścić trwałe napisy zawierające:</w:t>
      </w:r>
    </w:p>
    <w:p w14:paraId="580486E8" w14:textId="77777777" w:rsidR="00185F8F" w:rsidRPr="00BB073D" w:rsidRDefault="00185F8F" w:rsidP="007B272B">
      <w:pPr>
        <w:widowControl/>
        <w:numPr>
          <w:ilvl w:val="0"/>
          <w:numId w:val="15"/>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symbol i numer ewidencyjny linii</w:t>
      </w:r>
    </w:p>
    <w:p w14:paraId="40B8570F" w14:textId="77777777" w:rsidR="00185F8F" w:rsidRPr="00BB073D" w:rsidRDefault="00185F8F" w:rsidP="007B272B">
      <w:pPr>
        <w:widowControl/>
        <w:numPr>
          <w:ilvl w:val="0"/>
          <w:numId w:val="15"/>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oznaczenie kabla wg odpowiedniej normy</w:t>
      </w:r>
    </w:p>
    <w:p w14:paraId="7AF0C00C" w14:textId="77777777" w:rsidR="00185F8F" w:rsidRPr="00BB073D" w:rsidRDefault="00185F8F" w:rsidP="007B272B">
      <w:pPr>
        <w:widowControl/>
        <w:numPr>
          <w:ilvl w:val="0"/>
          <w:numId w:val="15"/>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znak użytkownika kabla</w:t>
      </w:r>
    </w:p>
    <w:p w14:paraId="01049841" w14:textId="77777777" w:rsidR="00185F8F" w:rsidRPr="00BB073D" w:rsidRDefault="00185F8F" w:rsidP="007B272B">
      <w:pPr>
        <w:widowControl/>
        <w:numPr>
          <w:ilvl w:val="0"/>
          <w:numId w:val="15"/>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 xml:space="preserve">rok ułożenia kabla </w:t>
      </w:r>
    </w:p>
    <w:p w14:paraId="2851ADE3" w14:textId="77777777" w:rsidR="00185F8F" w:rsidRPr="00BB073D" w:rsidRDefault="00185F8F" w:rsidP="007B272B">
      <w:pPr>
        <w:widowControl/>
        <w:suppressAutoHyphens w:val="0"/>
        <w:autoSpaceDN/>
        <w:spacing w:before="100" w:beforeAutospacing="1"/>
        <w:textAlignment w:val="auto"/>
        <w:rPr>
          <w:rFonts w:ascii="Tahoma" w:hAnsi="Tahoma" w:cs="Tahoma"/>
          <w:sz w:val="20"/>
          <w:szCs w:val="20"/>
        </w:rPr>
      </w:pPr>
      <w:r w:rsidRPr="00BB073D">
        <w:rPr>
          <w:rFonts w:ascii="Tahoma" w:eastAsia="Times New Roman" w:hAnsi="Tahoma" w:cs="Tahoma"/>
          <w:kern w:val="0"/>
          <w:sz w:val="20"/>
          <w:szCs w:val="20"/>
          <w:lang w:eastAsia="pl-PL" w:bidi="ar-SA"/>
        </w:rPr>
        <w:t>Ułożony kabel w rurach ochronnych zasypać warstwą piasku o grubości co najmniej 10 cm, następnie warstwą gruntu rodzimego o grubości co najmniej 15 cm, a następnie przykryć folią z tworzywa sztucznego w kolorze niebieskim. Folia powinna mieć grubość co najmniej 0,5 mm. Szerokość foli powinna być taka by przykrywać ułożone kable lecz nie mniejsza niż 20 cm. Kabel do projektowanego budynku wprowadzać przez przepust gazo i wodoszczelny zamontowany w ścianie obiektu.</w:t>
      </w:r>
    </w:p>
    <w:p w14:paraId="6088A0C0" w14:textId="77777777" w:rsidR="00185F8F" w:rsidRPr="00BB073D" w:rsidRDefault="00185F8F" w:rsidP="00185F8F">
      <w:pPr>
        <w:pStyle w:val="Nagwek2"/>
        <w:rPr>
          <w:rFonts w:ascii="Tahoma" w:hAnsi="Tahoma"/>
          <w:sz w:val="20"/>
          <w:szCs w:val="20"/>
        </w:rPr>
      </w:pPr>
      <w:bookmarkStart w:id="14" w:name="_Toc125090702"/>
      <w:r w:rsidRPr="00BB073D">
        <w:rPr>
          <w:rFonts w:ascii="Tahoma" w:hAnsi="Tahoma"/>
          <w:sz w:val="20"/>
          <w:szCs w:val="20"/>
        </w:rPr>
        <w:t>Kable i osprzęt elektroinstalacyjny</w:t>
      </w:r>
      <w:bookmarkEnd w:id="14"/>
    </w:p>
    <w:p w14:paraId="748BCF6F" w14:textId="77777777" w:rsidR="00E8259C" w:rsidRPr="00BB073D" w:rsidRDefault="00185F8F" w:rsidP="00E8259C">
      <w:pPr>
        <w:widowControl/>
        <w:suppressAutoHyphens w:val="0"/>
        <w:autoSpaceDN/>
        <w:spacing w:before="100" w:beforeAutospacing="1" w:after="240"/>
        <w:textAlignment w:val="auto"/>
        <w:rPr>
          <w:rFonts w:ascii="Tahoma" w:eastAsia="Times New Roman" w:hAnsi="Tahoma" w:cs="Tahoma"/>
          <w:kern w:val="0"/>
          <w:sz w:val="20"/>
          <w:szCs w:val="20"/>
          <w:u w:val="single"/>
          <w:lang w:eastAsia="pl-PL" w:bidi="ar-SA"/>
        </w:rPr>
      </w:pPr>
      <w:r w:rsidRPr="00BB073D">
        <w:rPr>
          <w:rFonts w:ascii="Tahoma" w:eastAsia="Times New Roman" w:hAnsi="Tahoma" w:cs="Tahoma"/>
          <w:kern w:val="0"/>
          <w:sz w:val="20"/>
          <w:szCs w:val="20"/>
          <w:u w:val="single"/>
          <w:lang w:eastAsia="pl-PL" w:bidi="ar-SA"/>
        </w:rPr>
        <w:t>Rurki ochronne:</w:t>
      </w:r>
    </w:p>
    <w:p w14:paraId="32A1CA37" w14:textId="77777777" w:rsidR="00185F8F" w:rsidRPr="00BB073D" w:rsidRDefault="00185F8F" w:rsidP="00E8259C">
      <w:pPr>
        <w:widowControl/>
        <w:suppressAutoHyphens w:val="0"/>
        <w:autoSpaceDN/>
        <w:spacing w:after="240"/>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 xml:space="preserve">Rurki sztywne z tworzywa </w:t>
      </w:r>
      <w:proofErr w:type="spellStart"/>
      <w:r w:rsidRPr="00BB073D">
        <w:rPr>
          <w:rFonts w:ascii="Tahoma" w:eastAsia="Times New Roman" w:hAnsi="Tahoma" w:cs="Tahoma"/>
          <w:kern w:val="0"/>
          <w:sz w:val="20"/>
          <w:szCs w:val="20"/>
          <w:lang w:eastAsia="pl-PL" w:bidi="ar-SA"/>
        </w:rPr>
        <w:t>bezhalogenowego</w:t>
      </w:r>
      <w:proofErr w:type="spellEnd"/>
      <w:r w:rsidRPr="00BB073D">
        <w:rPr>
          <w:rFonts w:ascii="Tahoma" w:eastAsia="Times New Roman" w:hAnsi="Tahoma" w:cs="Tahoma"/>
          <w:kern w:val="0"/>
          <w:sz w:val="20"/>
          <w:szCs w:val="20"/>
          <w:lang w:eastAsia="pl-PL" w:bidi="ar-SA"/>
        </w:rPr>
        <w:t xml:space="preserve"> instalować na ścianach i sufitach.</w:t>
      </w:r>
    </w:p>
    <w:p w14:paraId="03D7613F" w14:textId="77777777" w:rsidR="00185F8F" w:rsidRPr="00BB073D" w:rsidRDefault="00185F8F" w:rsidP="00E8259C">
      <w:pPr>
        <w:widowControl/>
        <w:suppressAutoHyphens w:val="0"/>
        <w:autoSpaceDN/>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Rurki elastyczne instalować przy układaniu przewodów, wewnątrz ścian oraz przy układaniu przewodów w posadzce.</w:t>
      </w:r>
    </w:p>
    <w:p w14:paraId="78BA6960" w14:textId="77777777" w:rsidR="00185F8F" w:rsidRPr="00BB073D" w:rsidRDefault="00185F8F" w:rsidP="00E8259C">
      <w:pPr>
        <w:widowControl/>
        <w:numPr>
          <w:ilvl w:val="0"/>
          <w:numId w:val="16"/>
        </w:numPr>
        <w:suppressAutoHyphens w:val="0"/>
        <w:autoSpaceDN/>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średnice rurek: min. 1,5 razy średnica przewodu</w:t>
      </w:r>
    </w:p>
    <w:p w14:paraId="2269909F" w14:textId="77777777" w:rsidR="00185F8F" w:rsidRPr="00BB073D" w:rsidRDefault="00185F8F" w:rsidP="007B272B">
      <w:pPr>
        <w:widowControl/>
        <w:numPr>
          <w:ilvl w:val="0"/>
          <w:numId w:val="16"/>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podłączenie do puszek: przez dławiki</w:t>
      </w:r>
    </w:p>
    <w:p w14:paraId="46DDEA45" w14:textId="77777777" w:rsidR="00185F8F" w:rsidRPr="00BB073D" w:rsidRDefault="00185F8F" w:rsidP="007B272B">
      <w:pPr>
        <w:widowControl/>
        <w:numPr>
          <w:ilvl w:val="0"/>
          <w:numId w:val="16"/>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łuki rurek: prefabrykowane zamknięte</w:t>
      </w:r>
    </w:p>
    <w:p w14:paraId="4A712FFC" w14:textId="77777777" w:rsidR="00185F8F" w:rsidRPr="00BB073D" w:rsidRDefault="00185F8F" w:rsidP="00185F8F">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u w:val="single"/>
          <w:lang w:eastAsia="pl-PL" w:bidi="ar-SA"/>
        </w:rPr>
        <w:t>Zabezpieczenia</w:t>
      </w:r>
    </w:p>
    <w:p w14:paraId="734AA4FE" w14:textId="77777777" w:rsidR="00185F8F" w:rsidRPr="00BB073D" w:rsidRDefault="00185F8F" w:rsidP="007B272B">
      <w:pPr>
        <w:widowControl/>
        <w:numPr>
          <w:ilvl w:val="0"/>
          <w:numId w:val="17"/>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 xml:space="preserve">zabezpieczenia nadprądowe i ochrona </w:t>
      </w:r>
      <w:proofErr w:type="spellStart"/>
      <w:r w:rsidRPr="00BB073D">
        <w:rPr>
          <w:rFonts w:ascii="Tahoma" w:eastAsia="Times New Roman" w:hAnsi="Tahoma" w:cs="Tahoma"/>
          <w:kern w:val="0"/>
          <w:sz w:val="20"/>
          <w:szCs w:val="20"/>
          <w:lang w:eastAsia="pl-PL" w:bidi="ar-SA"/>
        </w:rPr>
        <w:t>przeciwporażeniwa</w:t>
      </w:r>
      <w:proofErr w:type="spellEnd"/>
      <w:r w:rsidRPr="00BB073D">
        <w:rPr>
          <w:rFonts w:ascii="Tahoma" w:eastAsia="Times New Roman" w:hAnsi="Tahoma" w:cs="Tahoma"/>
          <w:kern w:val="0"/>
          <w:sz w:val="20"/>
          <w:szCs w:val="20"/>
          <w:lang w:eastAsia="pl-PL" w:bidi="ar-SA"/>
        </w:rPr>
        <w:t>:</w:t>
      </w:r>
    </w:p>
    <w:p w14:paraId="11A8AB4C" w14:textId="77777777" w:rsidR="00185F8F" w:rsidRPr="00BB073D" w:rsidRDefault="00185F8F" w:rsidP="00185F8F">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Zabezpieczenia nadprądowe powinny zapewnić samoczynne wyłączenie zasilania w określonym czasie zgodnie z normą PN-IEC 60364-4-41</w:t>
      </w:r>
    </w:p>
    <w:p w14:paraId="0EC04260" w14:textId="77777777" w:rsidR="00185F8F" w:rsidRPr="00BB073D" w:rsidRDefault="00185F8F" w:rsidP="007B272B">
      <w:pPr>
        <w:widowControl/>
        <w:numPr>
          <w:ilvl w:val="0"/>
          <w:numId w:val="18"/>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zabezpieczenia różnicowo-prądowe</w:t>
      </w:r>
    </w:p>
    <w:p w14:paraId="00BF2675" w14:textId="77777777" w:rsidR="00185F8F" w:rsidRPr="00BB073D" w:rsidRDefault="00185F8F" w:rsidP="00185F8F">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Wyłączniki różnicowo-prądowe o czułości 30mA należy zastosować we wszystkich obwodach odbiorczych</w:t>
      </w:r>
    </w:p>
    <w:p w14:paraId="40331837" w14:textId="77777777" w:rsidR="00185F8F" w:rsidRPr="00BB073D" w:rsidRDefault="00185F8F" w:rsidP="007B272B">
      <w:pPr>
        <w:widowControl/>
        <w:numPr>
          <w:ilvl w:val="0"/>
          <w:numId w:val="19"/>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ochrona przeciwprzepięciowa</w:t>
      </w:r>
    </w:p>
    <w:p w14:paraId="0334DB4A" w14:textId="77777777" w:rsidR="00185F8F" w:rsidRPr="00BB073D" w:rsidRDefault="00185F8F" w:rsidP="00185F8F">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 xml:space="preserve">W instalacji należy zastosować ograniczniki przepięć typ. „1+2” w tablicy budynku. Bardziej precyzyjna ochrona do decyzji użytkownika. </w:t>
      </w:r>
    </w:p>
    <w:p w14:paraId="1DCD54A4" w14:textId="77777777" w:rsidR="00185F8F" w:rsidRPr="00BB073D" w:rsidRDefault="00185F8F" w:rsidP="00185F8F">
      <w:pPr>
        <w:widowControl/>
        <w:suppressAutoHyphens w:val="0"/>
        <w:autoSpaceDN/>
        <w:spacing w:before="100" w:beforeAutospacing="1"/>
        <w:textAlignment w:val="auto"/>
        <w:rPr>
          <w:rFonts w:ascii="Tahoma" w:eastAsia="Times New Roman" w:hAnsi="Tahoma" w:cs="Tahoma"/>
          <w:kern w:val="0"/>
          <w:sz w:val="20"/>
          <w:szCs w:val="20"/>
          <w:lang w:eastAsia="pl-PL" w:bidi="ar-SA"/>
        </w:rPr>
      </w:pPr>
      <w:bookmarkStart w:id="15" w:name="_Toc38937885"/>
      <w:bookmarkEnd w:id="15"/>
      <w:r w:rsidRPr="00BB073D">
        <w:rPr>
          <w:rFonts w:ascii="Tahoma" w:eastAsia="Times New Roman" w:hAnsi="Tahoma" w:cs="Tahoma"/>
          <w:kern w:val="0"/>
          <w:sz w:val="20"/>
          <w:szCs w:val="20"/>
          <w:u w:val="single"/>
          <w:lang w:eastAsia="pl-PL" w:bidi="ar-SA"/>
        </w:rPr>
        <w:t>Tablice rozdzielcze</w:t>
      </w:r>
    </w:p>
    <w:p w14:paraId="6934D83E" w14:textId="77777777" w:rsidR="00185F8F" w:rsidRPr="00BB073D" w:rsidRDefault="00185F8F" w:rsidP="007B272B">
      <w:pPr>
        <w:widowControl/>
        <w:numPr>
          <w:ilvl w:val="0"/>
          <w:numId w:val="20"/>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lastRenderedPageBreak/>
        <w:t xml:space="preserve">oznaczenia: wg schematów </w:t>
      </w:r>
    </w:p>
    <w:p w14:paraId="2B58AA00" w14:textId="77777777" w:rsidR="00185F8F" w:rsidRPr="00BB073D" w:rsidRDefault="00185F8F" w:rsidP="007B272B">
      <w:pPr>
        <w:widowControl/>
        <w:numPr>
          <w:ilvl w:val="0"/>
          <w:numId w:val="20"/>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napięcie: 230/400V</w:t>
      </w:r>
    </w:p>
    <w:p w14:paraId="037E95EC" w14:textId="77777777" w:rsidR="00185F8F" w:rsidRPr="00BB073D" w:rsidRDefault="00185F8F" w:rsidP="007B272B">
      <w:pPr>
        <w:widowControl/>
        <w:numPr>
          <w:ilvl w:val="0"/>
          <w:numId w:val="20"/>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układ sieciowy: TN-S</w:t>
      </w:r>
    </w:p>
    <w:p w14:paraId="2A4A42FF" w14:textId="77777777" w:rsidR="00185F8F" w:rsidRPr="00BB073D" w:rsidRDefault="00185F8F" w:rsidP="007B272B">
      <w:pPr>
        <w:widowControl/>
        <w:numPr>
          <w:ilvl w:val="0"/>
          <w:numId w:val="20"/>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 xml:space="preserve">prąd ciągły szyn zbiorczych: 100 A </w:t>
      </w:r>
    </w:p>
    <w:p w14:paraId="7DF8F651" w14:textId="77777777" w:rsidR="00185F8F" w:rsidRPr="00BB073D" w:rsidRDefault="00185F8F" w:rsidP="007B272B">
      <w:pPr>
        <w:widowControl/>
        <w:numPr>
          <w:ilvl w:val="0"/>
          <w:numId w:val="20"/>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wytrzymałość zwarciowa: 6kA</w:t>
      </w:r>
    </w:p>
    <w:p w14:paraId="530E7EC8" w14:textId="77777777" w:rsidR="00185F8F" w:rsidRPr="00BB073D" w:rsidRDefault="00185F8F" w:rsidP="007B272B">
      <w:pPr>
        <w:widowControl/>
        <w:numPr>
          <w:ilvl w:val="0"/>
          <w:numId w:val="20"/>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klasa izolacji: II</w:t>
      </w:r>
    </w:p>
    <w:p w14:paraId="6E229426" w14:textId="77777777" w:rsidR="00185F8F" w:rsidRPr="00BB073D" w:rsidRDefault="00185F8F" w:rsidP="007B272B">
      <w:pPr>
        <w:widowControl/>
        <w:numPr>
          <w:ilvl w:val="0"/>
          <w:numId w:val="20"/>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stopień ochrony obudowy: IP20</w:t>
      </w:r>
    </w:p>
    <w:p w14:paraId="3F9A594F" w14:textId="77777777" w:rsidR="00185F8F" w:rsidRPr="00BB073D" w:rsidRDefault="00185F8F" w:rsidP="007B272B">
      <w:pPr>
        <w:widowControl/>
        <w:numPr>
          <w:ilvl w:val="0"/>
          <w:numId w:val="20"/>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montaż aparatury: na szynie TH35</w:t>
      </w:r>
    </w:p>
    <w:p w14:paraId="1F610DEF" w14:textId="77777777" w:rsidR="00185F8F" w:rsidRPr="00BB073D" w:rsidRDefault="00185F8F" w:rsidP="007B272B">
      <w:pPr>
        <w:widowControl/>
        <w:numPr>
          <w:ilvl w:val="0"/>
          <w:numId w:val="20"/>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ochrona przepięciowa: ochronnik typ 1+2</w:t>
      </w:r>
    </w:p>
    <w:p w14:paraId="69604251" w14:textId="77777777" w:rsidR="00185F8F" w:rsidRPr="00BB073D" w:rsidRDefault="00185F8F" w:rsidP="007B272B">
      <w:pPr>
        <w:widowControl/>
        <w:numPr>
          <w:ilvl w:val="0"/>
          <w:numId w:val="20"/>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rezerwa miejsca: 30%</w:t>
      </w:r>
    </w:p>
    <w:p w14:paraId="2CDD1BFB" w14:textId="77777777" w:rsidR="00185F8F" w:rsidRPr="00BB073D" w:rsidRDefault="00185F8F" w:rsidP="007B272B">
      <w:pPr>
        <w:widowControl/>
        <w:numPr>
          <w:ilvl w:val="0"/>
          <w:numId w:val="20"/>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color w:val="000000"/>
          <w:kern w:val="0"/>
          <w:sz w:val="20"/>
          <w:szCs w:val="20"/>
          <w:lang w:eastAsia="pl-PL" w:bidi="ar-SA"/>
        </w:rPr>
        <w:t xml:space="preserve">wykonanie obudowy: natynkowa z tworzywa sztucznego z płytkami maskującymi i drzwiami, wyposażona w zaciski dla przewodów neutralnych (N) i ochronnych (PE) oraz w bloki </w:t>
      </w:r>
    </w:p>
    <w:p w14:paraId="39873E02" w14:textId="77777777" w:rsidR="00185F8F" w:rsidRPr="00BB073D" w:rsidRDefault="00185F8F" w:rsidP="00185F8F">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 xml:space="preserve">Wyposażenie w aparaty do montażu szeregowego </w:t>
      </w:r>
    </w:p>
    <w:p w14:paraId="146293B1" w14:textId="77777777" w:rsidR="00185F8F" w:rsidRPr="00BB073D" w:rsidRDefault="00185F8F" w:rsidP="007B272B">
      <w:pPr>
        <w:widowControl/>
        <w:numPr>
          <w:ilvl w:val="0"/>
          <w:numId w:val="21"/>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 xml:space="preserve">lampki sygnalizacyjne 230V </w:t>
      </w:r>
    </w:p>
    <w:p w14:paraId="24C8B349" w14:textId="77777777" w:rsidR="00185F8F" w:rsidRPr="00BB073D" w:rsidRDefault="00185F8F" w:rsidP="007B272B">
      <w:pPr>
        <w:widowControl/>
        <w:numPr>
          <w:ilvl w:val="0"/>
          <w:numId w:val="21"/>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 xml:space="preserve">wyłączniki nadmiarowo-prądowe 1-biegunowe o charakterystyce B, C </w:t>
      </w:r>
    </w:p>
    <w:p w14:paraId="4292C406" w14:textId="77777777" w:rsidR="00185F8F" w:rsidRPr="00BB073D" w:rsidRDefault="00185F8F" w:rsidP="007B272B">
      <w:pPr>
        <w:widowControl/>
        <w:numPr>
          <w:ilvl w:val="0"/>
          <w:numId w:val="21"/>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 xml:space="preserve">wyłączniki nadmiarowo-prądowe 3-biegunowe o charakterystyce B </w:t>
      </w:r>
    </w:p>
    <w:p w14:paraId="1376DF1E" w14:textId="77777777" w:rsidR="00185F8F" w:rsidRPr="00BB073D" w:rsidRDefault="00185F8F" w:rsidP="007B272B">
      <w:pPr>
        <w:widowControl/>
        <w:numPr>
          <w:ilvl w:val="0"/>
          <w:numId w:val="21"/>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 xml:space="preserve">wyłączniki różnicowo-prądowe o czułości 30 </w:t>
      </w:r>
      <w:proofErr w:type="spellStart"/>
      <w:r w:rsidRPr="00BB073D">
        <w:rPr>
          <w:rFonts w:ascii="Tahoma" w:eastAsia="Times New Roman" w:hAnsi="Tahoma" w:cs="Tahoma"/>
          <w:kern w:val="0"/>
          <w:sz w:val="20"/>
          <w:szCs w:val="20"/>
          <w:lang w:eastAsia="pl-PL" w:bidi="ar-SA"/>
        </w:rPr>
        <w:t>mA</w:t>
      </w:r>
      <w:proofErr w:type="spellEnd"/>
    </w:p>
    <w:p w14:paraId="525A3992" w14:textId="77777777" w:rsidR="00185F8F" w:rsidRPr="00BB073D" w:rsidRDefault="00185F8F" w:rsidP="007B272B">
      <w:pPr>
        <w:widowControl/>
        <w:numPr>
          <w:ilvl w:val="0"/>
          <w:numId w:val="21"/>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wyłączniki różnicowo-prądowe z członem nadmiarowo-prądowym 30mA</w:t>
      </w:r>
    </w:p>
    <w:p w14:paraId="6A5F6E4D" w14:textId="77777777" w:rsidR="00185F8F" w:rsidRPr="00BB073D" w:rsidRDefault="00185F8F" w:rsidP="007B272B">
      <w:pPr>
        <w:widowControl/>
        <w:numPr>
          <w:ilvl w:val="0"/>
          <w:numId w:val="21"/>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układy sterowania i automatyki</w:t>
      </w:r>
    </w:p>
    <w:p w14:paraId="6A177F20" w14:textId="77777777" w:rsidR="00185F8F" w:rsidRPr="00BB073D" w:rsidRDefault="00185F8F" w:rsidP="007B272B">
      <w:pPr>
        <w:widowControl/>
        <w:numPr>
          <w:ilvl w:val="0"/>
          <w:numId w:val="21"/>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listwy zaciskowe</w:t>
      </w:r>
    </w:p>
    <w:p w14:paraId="2274D1D5" w14:textId="77777777" w:rsidR="00185F8F" w:rsidRPr="00BB073D" w:rsidRDefault="00185F8F" w:rsidP="007B272B">
      <w:pPr>
        <w:widowControl/>
        <w:numPr>
          <w:ilvl w:val="0"/>
          <w:numId w:val="21"/>
        </w:numPr>
        <w:suppressAutoHyphens w:val="0"/>
        <w:autoSpaceDN/>
        <w:spacing w:before="100" w:beforeAutospacing="1"/>
        <w:textAlignment w:val="auto"/>
        <w:rPr>
          <w:rFonts w:ascii="Tahoma" w:hAnsi="Tahoma" w:cs="Tahoma"/>
          <w:sz w:val="20"/>
          <w:szCs w:val="20"/>
        </w:rPr>
      </w:pPr>
      <w:proofErr w:type="spellStart"/>
      <w:r w:rsidRPr="00BB073D">
        <w:rPr>
          <w:rFonts w:ascii="Tahoma" w:eastAsia="Times New Roman" w:hAnsi="Tahoma" w:cs="Tahoma"/>
          <w:kern w:val="0"/>
          <w:sz w:val="20"/>
          <w:szCs w:val="20"/>
          <w:lang w:eastAsia="pl-PL" w:bidi="ar-SA"/>
        </w:rPr>
        <w:t>oszynowanie</w:t>
      </w:r>
      <w:proofErr w:type="spellEnd"/>
      <w:r w:rsidRPr="00BB073D">
        <w:rPr>
          <w:rFonts w:ascii="Tahoma" w:eastAsia="Times New Roman" w:hAnsi="Tahoma" w:cs="Tahoma"/>
          <w:kern w:val="0"/>
          <w:sz w:val="20"/>
          <w:szCs w:val="20"/>
          <w:lang w:eastAsia="pl-PL" w:bidi="ar-SA"/>
        </w:rPr>
        <w:t xml:space="preserve"> systemowe 100A </w:t>
      </w:r>
    </w:p>
    <w:p w14:paraId="76A29EBC" w14:textId="77777777" w:rsidR="006C7498" w:rsidRPr="00BB073D" w:rsidRDefault="006C7498" w:rsidP="007B272B">
      <w:pPr>
        <w:widowControl/>
        <w:numPr>
          <w:ilvl w:val="0"/>
          <w:numId w:val="21"/>
        </w:numPr>
        <w:suppressAutoHyphens w:val="0"/>
        <w:autoSpaceDN/>
        <w:spacing w:before="100" w:beforeAutospacing="1"/>
        <w:textAlignment w:val="auto"/>
        <w:rPr>
          <w:rFonts w:ascii="Tahoma" w:hAnsi="Tahoma" w:cs="Tahoma"/>
          <w:sz w:val="20"/>
          <w:szCs w:val="20"/>
        </w:rPr>
      </w:pPr>
    </w:p>
    <w:p w14:paraId="57B081A4" w14:textId="77777777" w:rsidR="00185F8F" w:rsidRPr="00BB073D" w:rsidRDefault="00185F8F" w:rsidP="00185F8F">
      <w:pPr>
        <w:pStyle w:val="Nagwek2"/>
        <w:rPr>
          <w:rFonts w:ascii="Tahoma" w:hAnsi="Tahoma"/>
          <w:sz w:val="20"/>
          <w:szCs w:val="20"/>
        </w:rPr>
      </w:pPr>
      <w:bookmarkStart w:id="16" w:name="_Toc125090703"/>
      <w:r w:rsidRPr="00BB073D">
        <w:rPr>
          <w:rFonts w:ascii="Tahoma" w:hAnsi="Tahoma"/>
          <w:sz w:val="20"/>
          <w:szCs w:val="20"/>
        </w:rPr>
        <w:t>Oświetlenie</w:t>
      </w:r>
      <w:bookmarkEnd w:id="16"/>
    </w:p>
    <w:p w14:paraId="296A476C" w14:textId="77777777" w:rsidR="00185F8F" w:rsidRPr="00BB073D" w:rsidRDefault="00185F8F" w:rsidP="00185F8F">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u w:val="single"/>
          <w:lang w:eastAsia="pl-PL" w:bidi="ar-SA"/>
        </w:rPr>
        <w:t>Natężenie oświetlenia</w:t>
      </w:r>
    </w:p>
    <w:p w14:paraId="6D42C1B7" w14:textId="77777777" w:rsidR="00185F8F" w:rsidRPr="00BB073D" w:rsidRDefault="00185F8F" w:rsidP="00185F8F">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Natężenie oświetlenia zgodnie z obowiązującą normą:</w:t>
      </w:r>
    </w:p>
    <w:p w14:paraId="350E6E43" w14:textId="77777777" w:rsidR="00185F8F" w:rsidRPr="00BB073D" w:rsidRDefault="00185F8F" w:rsidP="007B272B">
      <w:pPr>
        <w:widowControl/>
        <w:numPr>
          <w:ilvl w:val="0"/>
          <w:numId w:val="22"/>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Pokoje 200lx</w:t>
      </w:r>
    </w:p>
    <w:p w14:paraId="05A8BFA8" w14:textId="77777777" w:rsidR="00185F8F" w:rsidRPr="00BB073D" w:rsidRDefault="00185F8F" w:rsidP="007B272B">
      <w:pPr>
        <w:widowControl/>
        <w:numPr>
          <w:ilvl w:val="0"/>
          <w:numId w:val="22"/>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Sanitariaty 100lx</w:t>
      </w:r>
    </w:p>
    <w:p w14:paraId="35CD562A" w14:textId="77777777" w:rsidR="00185F8F" w:rsidRPr="00BB073D" w:rsidRDefault="00185F8F" w:rsidP="007B272B">
      <w:pPr>
        <w:widowControl/>
        <w:numPr>
          <w:ilvl w:val="0"/>
          <w:numId w:val="22"/>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Komunikacja 100lx</w:t>
      </w:r>
    </w:p>
    <w:p w14:paraId="216F63B3" w14:textId="77777777" w:rsidR="00185F8F" w:rsidRPr="00BB073D" w:rsidRDefault="00185F8F" w:rsidP="007B272B">
      <w:pPr>
        <w:widowControl/>
        <w:numPr>
          <w:ilvl w:val="0"/>
          <w:numId w:val="22"/>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Pomieszczenia techniczne 200x</w:t>
      </w:r>
    </w:p>
    <w:p w14:paraId="495086B8" w14:textId="77777777" w:rsidR="00185F8F" w:rsidRPr="00BB073D" w:rsidRDefault="00185F8F" w:rsidP="00185F8F">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u w:val="single"/>
          <w:lang w:eastAsia="pl-PL" w:bidi="ar-SA"/>
        </w:rPr>
        <w:t>Sterowanie oświetlenia</w:t>
      </w:r>
    </w:p>
    <w:p w14:paraId="314D1FA1" w14:textId="77777777" w:rsidR="00185F8F" w:rsidRPr="00BB073D" w:rsidRDefault="00185F8F" w:rsidP="00185F8F">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 xml:space="preserve">Dla sterowania oświetleniem przyjęto zasadę, że w pomieszczeniach zamontowane będą lokalne łączniki do załączania oświetlenia. </w:t>
      </w:r>
    </w:p>
    <w:p w14:paraId="76C334B5" w14:textId="77777777" w:rsidR="00185F8F" w:rsidRPr="00BB073D" w:rsidRDefault="00185F8F" w:rsidP="00185F8F">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 xml:space="preserve">Do sterownia oświetleniem zewnętrznym zastosowany zostanie programator cyfrowy oraz łączniki ręczne umieszczone w tablicy elektrycznej. </w:t>
      </w:r>
    </w:p>
    <w:p w14:paraId="39CA0010" w14:textId="77777777" w:rsidR="00185F8F" w:rsidRPr="00BB073D" w:rsidRDefault="00185F8F" w:rsidP="00185F8F">
      <w:pPr>
        <w:pStyle w:val="Nagwek2"/>
        <w:rPr>
          <w:rFonts w:ascii="Tahoma" w:hAnsi="Tahoma"/>
          <w:sz w:val="20"/>
          <w:szCs w:val="20"/>
        </w:rPr>
      </w:pPr>
      <w:bookmarkStart w:id="17" w:name="_Toc125090704"/>
      <w:r w:rsidRPr="00BB073D">
        <w:rPr>
          <w:rFonts w:ascii="Tahoma" w:hAnsi="Tahoma"/>
          <w:sz w:val="20"/>
          <w:szCs w:val="20"/>
        </w:rPr>
        <w:t>Instalacja piorunochronna</w:t>
      </w:r>
      <w:bookmarkEnd w:id="17"/>
    </w:p>
    <w:p w14:paraId="1571267B" w14:textId="77777777" w:rsidR="00185F8F" w:rsidRPr="00BB073D" w:rsidRDefault="00185F8F" w:rsidP="00185F8F">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W budynku zastosowano ochronę odgromową podstawową. Instalacja odgromowa będzie wykonana z wykorzystaniem zwodów poziomych montowanych na uchwytach niskich do konstrukcji dachu. Połączenia pomiędzy różnymi metalami powinny być wykonane w sposób zabezpieczający przed powstaniem korozji elektrochemicznej i przy użyciu uznanych technicznie metod. Połączenia z obróbkami blacharskimi wykonać należy w uzgodnieniu z wykonawcą robót blacharskich.</w:t>
      </w:r>
    </w:p>
    <w:p w14:paraId="30DDE6CB" w14:textId="77777777" w:rsidR="00185F8F" w:rsidRPr="00BB073D" w:rsidRDefault="00185F8F" w:rsidP="00185F8F">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color w:val="000000"/>
          <w:kern w:val="0"/>
          <w:sz w:val="20"/>
          <w:szCs w:val="20"/>
          <w:u w:val="single"/>
          <w:lang w:eastAsia="pl-PL" w:bidi="ar-SA"/>
        </w:rPr>
        <w:t>Uziom</w:t>
      </w:r>
    </w:p>
    <w:p w14:paraId="4BEBD6BB" w14:textId="77777777" w:rsidR="00185F8F" w:rsidRPr="00BB073D" w:rsidRDefault="00185F8F" w:rsidP="00185F8F">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lastRenderedPageBreak/>
        <w:t xml:space="preserve">Wykonać należy sztuczny uziom fundamentowy bednarką Fe/Zn30x4 układaną w konstrukcji fundamentu i powiązaną z jego zbrojeniem drutem </w:t>
      </w:r>
      <w:proofErr w:type="spellStart"/>
      <w:r w:rsidRPr="00BB073D">
        <w:rPr>
          <w:rFonts w:ascii="Tahoma" w:eastAsia="Times New Roman" w:hAnsi="Tahoma" w:cs="Tahoma"/>
          <w:kern w:val="0"/>
          <w:sz w:val="20"/>
          <w:szCs w:val="20"/>
          <w:lang w:eastAsia="pl-PL" w:bidi="ar-SA"/>
        </w:rPr>
        <w:t>wiązałkowym</w:t>
      </w:r>
      <w:proofErr w:type="spellEnd"/>
      <w:r w:rsidRPr="00BB073D">
        <w:rPr>
          <w:rFonts w:ascii="Tahoma" w:eastAsia="Times New Roman" w:hAnsi="Tahoma" w:cs="Tahoma"/>
          <w:kern w:val="0"/>
          <w:sz w:val="20"/>
          <w:szCs w:val="20"/>
          <w:lang w:eastAsia="pl-PL" w:bidi="ar-SA"/>
        </w:rPr>
        <w:t xml:space="preserve"> lub metodą spawania. </w:t>
      </w:r>
    </w:p>
    <w:p w14:paraId="3199ADBC" w14:textId="77777777" w:rsidR="00185F8F" w:rsidRPr="00BB073D" w:rsidRDefault="00185F8F" w:rsidP="00185F8F">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color w:val="000000"/>
          <w:kern w:val="0"/>
          <w:sz w:val="20"/>
          <w:szCs w:val="20"/>
          <w:u w:val="single"/>
          <w:lang w:eastAsia="pl-PL" w:bidi="ar-SA"/>
        </w:rPr>
        <w:t>Przewody odprowadzające</w:t>
      </w:r>
    </w:p>
    <w:p w14:paraId="6FAACB0D" w14:textId="77777777" w:rsidR="00185F8F" w:rsidRPr="00BB073D" w:rsidRDefault="00185F8F" w:rsidP="00185F8F">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 xml:space="preserve">Należy wykonać </w:t>
      </w:r>
      <w:r w:rsidR="00E8259C" w:rsidRPr="00BB073D">
        <w:rPr>
          <w:rFonts w:ascii="Tahoma" w:eastAsia="Times New Roman" w:hAnsi="Tahoma" w:cs="Tahoma"/>
          <w:kern w:val="0"/>
          <w:sz w:val="20"/>
          <w:szCs w:val="20"/>
          <w:lang w:eastAsia="pl-PL" w:bidi="ar-SA"/>
        </w:rPr>
        <w:t>drutem</w:t>
      </w:r>
      <w:r w:rsidRPr="00BB073D">
        <w:rPr>
          <w:rFonts w:ascii="Tahoma" w:eastAsia="Times New Roman" w:hAnsi="Tahoma" w:cs="Tahoma"/>
          <w:kern w:val="0"/>
          <w:sz w:val="20"/>
          <w:szCs w:val="20"/>
          <w:lang w:eastAsia="pl-PL" w:bidi="ar-SA"/>
        </w:rPr>
        <w:t xml:space="preserve"> Fe/Zn</w:t>
      </w:r>
      <w:r w:rsidR="00E8259C" w:rsidRPr="00BB073D">
        <w:rPr>
          <w:rFonts w:ascii="Tahoma" w:eastAsia="Times New Roman" w:hAnsi="Tahoma" w:cs="Tahoma"/>
          <w:kern w:val="0"/>
          <w:sz w:val="20"/>
          <w:szCs w:val="20"/>
          <w:lang w:eastAsia="pl-PL" w:bidi="ar-SA"/>
        </w:rPr>
        <w:t>ϕ8</w:t>
      </w:r>
      <w:r w:rsidRPr="00BB073D">
        <w:rPr>
          <w:rFonts w:ascii="Tahoma" w:eastAsia="Times New Roman" w:hAnsi="Tahoma" w:cs="Tahoma"/>
          <w:kern w:val="0"/>
          <w:sz w:val="20"/>
          <w:szCs w:val="20"/>
          <w:lang w:eastAsia="pl-PL" w:bidi="ar-SA"/>
        </w:rPr>
        <w:t xml:space="preserve"> prowadzon</w:t>
      </w:r>
      <w:r w:rsidR="00E8259C" w:rsidRPr="00BB073D">
        <w:rPr>
          <w:rFonts w:ascii="Tahoma" w:eastAsia="Times New Roman" w:hAnsi="Tahoma" w:cs="Tahoma"/>
          <w:kern w:val="0"/>
          <w:sz w:val="20"/>
          <w:szCs w:val="20"/>
          <w:lang w:eastAsia="pl-PL" w:bidi="ar-SA"/>
        </w:rPr>
        <w:t xml:space="preserve">ym pod wykończeniem elewacji zewnętrznej budynku w rurkach ochronnych </w:t>
      </w:r>
      <w:proofErr w:type="spellStart"/>
      <w:r w:rsidR="00E8259C" w:rsidRPr="00BB073D">
        <w:rPr>
          <w:rFonts w:ascii="Tahoma" w:eastAsia="Times New Roman" w:hAnsi="Tahoma" w:cs="Tahoma"/>
          <w:kern w:val="0"/>
          <w:sz w:val="20"/>
          <w:szCs w:val="20"/>
          <w:lang w:eastAsia="pl-PL" w:bidi="ar-SA"/>
        </w:rPr>
        <w:t>pvc</w:t>
      </w:r>
      <w:proofErr w:type="spellEnd"/>
      <w:r w:rsidR="00E8259C" w:rsidRPr="00BB073D">
        <w:rPr>
          <w:rFonts w:ascii="Tahoma" w:eastAsia="Times New Roman" w:hAnsi="Tahoma" w:cs="Tahoma"/>
          <w:kern w:val="0"/>
          <w:sz w:val="20"/>
          <w:szCs w:val="20"/>
          <w:lang w:eastAsia="pl-PL" w:bidi="ar-SA"/>
        </w:rPr>
        <w:t>.</w:t>
      </w:r>
    </w:p>
    <w:p w14:paraId="063CB60D" w14:textId="77777777" w:rsidR="00185F8F" w:rsidRPr="00BB073D" w:rsidRDefault="00185F8F" w:rsidP="00185F8F">
      <w:pPr>
        <w:pStyle w:val="Nagwek2"/>
        <w:rPr>
          <w:rFonts w:ascii="Tahoma" w:hAnsi="Tahoma"/>
          <w:sz w:val="20"/>
          <w:szCs w:val="20"/>
        </w:rPr>
      </w:pPr>
      <w:bookmarkStart w:id="18" w:name="_Toc125090705"/>
      <w:r w:rsidRPr="00BB073D">
        <w:rPr>
          <w:rFonts w:ascii="Tahoma" w:hAnsi="Tahoma"/>
          <w:sz w:val="20"/>
          <w:szCs w:val="20"/>
        </w:rPr>
        <w:t>Uziemienia i połączenia wyrównawcze</w:t>
      </w:r>
      <w:bookmarkEnd w:id="18"/>
    </w:p>
    <w:p w14:paraId="6220BBCE" w14:textId="77777777" w:rsidR="00185F8F" w:rsidRPr="00BB073D" w:rsidRDefault="00185F8F" w:rsidP="00185F8F">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Uziemienia i połączenia wyrównawcze niezbędne są dla prawidłowego działania i eksploatacji:</w:t>
      </w:r>
    </w:p>
    <w:p w14:paraId="1CD1B8B0" w14:textId="77777777" w:rsidR="00185F8F" w:rsidRPr="00BB073D" w:rsidRDefault="00185F8F" w:rsidP="007B272B">
      <w:pPr>
        <w:widowControl/>
        <w:numPr>
          <w:ilvl w:val="0"/>
          <w:numId w:val="23"/>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instalacji piorunochronnej</w:t>
      </w:r>
    </w:p>
    <w:p w14:paraId="34A6EC2A" w14:textId="77777777" w:rsidR="00185F8F" w:rsidRPr="00BB073D" w:rsidRDefault="00185F8F" w:rsidP="007B272B">
      <w:pPr>
        <w:widowControl/>
        <w:numPr>
          <w:ilvl w:val="0"/>
          <w:numId w:val="23"/>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ograniczenia wzajemnych szkodliwych wpływów różnych systemów elektrycznych.</w:t>
      </w:r>
    </w:p>
    <w:p w14:paraId="02BED1E4" w14:textId="77777777" w:rsidR="00185F8F" w:rsidRPr="00BB073D" w:rsidRDefault="00185F8F" w:rsidP="00185F8F">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color w:val="000000"/>
          <w:kern w:val="0"/>
          <w:sz w:val="20"/>
          <w:szCs w:val="20"/>
          <w:u w:val="single"/>
          <w:lang w:eastAsia="pl-PL" w:bidi="ar-SA"/>
        </w:rPr>
        <w:t xml:space="preserve">Rezystancje uziemień </w:t>
      </w:r>
    </w:p>
    <w:p w14:paraId="6D86C801" w14:textId="77777777" w:rsidR="00185F8F" w:rsidRPr="00BB073D" w:rsidRDefault="00185F8F" w:rsidP="007B272B">
      <w:pPr>
        <w:widowControl/>
        <w:numPr>
          <w:ilvl w:val="0"/>
          <w:numId w:val="24"/>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 xml:space="preserve">według </w:t>
      </w:r>
      <w:proofErr w:type="spellStart"/>
      <w:r w:rsidRPr="00BB073D">
        <w:rPr>
          <w:rFonts w:ascii="Tahoma" w:eastAsia="Times New Roman" w:hAnsi="Tahoma" w:cs="Tahoma"/>
          <w:kern w:val="0"/>
          <w:sz w:val="20"/>
          <w:szCs w:val="20"/>
          <w:lang w:eastAsia="pl-PL" w:bidi="ar-SA"/>
        </w:rPr>
        <w:t>w.t.p</w:t>
      </w:r>
      <w:proofErr w:type="spellEnd"/>
      <w:r w:rsidRPr="00BB073D">
        <w:rPr>
          <w:rFonts w:ascii="Tahoma" w:eastAsia="Times New Roman" w:hAnsi="Tahoma" w:cs="Tahoma"/>
          <w:kern w:val="0"/>
          <w:sz w:val="20"/>
          <w:szCs w:val="20"/>
          <w:lang w:eastAsia="pl-PL" w:bidi="ar-SA"/>
        </w:rPr>
        <w:t xml:space="preserve">. wydanych przez </w:t>
      </w:r>
      <w:r w:rsidR="008B54FA" w:rsidRPr="00BB073D">
        <w:rPr>
          <w:rFonts w:ascii="Tahoma" w:eastAsia="Times New Roman" w:hAnsi="Tahoma" w:cs="Tahoma"/>
          <w:kern w:val="0"/>
          <w:sz w:val="20"/>
          <w:szCs w:val="20"/>
          <w:lang w:eastAsia="pl-PL" w:bidi="ar-SA"/>
        </w:rPr>
        <w:t>miejscowy zakład energetyczny</w:t>
      </w:r>
      <w:r w:rsidRPr="00BB073D">
        <w:rPr>
          <w:rFonts w:ascii="Tahoma" w:eastAsia="Times New Roman" w:hAnsi="Tahoma" w:cs="Tahoma"/>
          <w:kern w:val="0"/>
          <w:sz w:val="20"/>
          <w:szCs w:val="20"/>
          <w:lang w:eastAsia="pl-PL" w:bidi="ar-SA"/>
        </w:rPr>
        <w:t xml:space="preserve"> lecz nie więcej niż 10 Ω.</w:t>
      </w:r>
    </w:p>
    <w:p w14:paraId="66B3C6B3" w14:textId="77777777" w:rsidR="00185F8F" w:rsidRPr="00BB073D" w:rsidRDefault="00185F8F" w:rsidP="00185F8F">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color w:val="000000"/>
          <w:kern w:val="0"/>
          <w:sz w:val="20"/>
          <w:szCs w:val="20"/>
          <w:u w:val="single"/>
          <w:lang w:eastAsia="pl-PL" w:bidi="ar-SA"/>
        </w:rPr>
        <w:t>Połączenie wyrównawcze metalowych przyłączy do budynku</w:t>
      </w:r>
    </w:p>
    <w:p w14:paraId="19DAA702" w14:textId="77777777" w:rsidR="00185F8F" w:rsidRPr="00BB073D" w:rsidRDefault="00185F8F" w:rsidP="007B272B">
      <w:pPr>
        <w:widowControl/>
        <w:numPr>
          <w:ilvl w:val="0"/>
          <w:numId w:val="25"/>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połączenie obejmuje wszystkie metalowe rurociągi wchodzące do budynku oraz metalowe uzbrojenia kabli elektroenergetycznych i telekomunikacyjnych.</w:t>
      </w:r>
    </w:p>
    <w:p w14:paraId="7445B35E" w14:textId="77777777" w:rsidR="00185F8F" w:rsidRPr="00BB073D" w:rsidRDefault="00185F8F" w:rsidP="007B272B">
      <w:pPr>
        <w:widowControl/>
        <w:numPr>
          <w:ilvl w:val="0"/>
          <w:numId w:val="25"/>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 xml:space="preserve">połączenia wykonać należy za pomocą </w:t>
      </w:r>
      <w:proofErr w:type="spellStart"/>
      <w:r w:rsidRPr="00BB073D">
        <w:rPr>
          <w:rFonts w:ascii="Tahoma" w:eastAsia="Times New Roman" w:hAnsi="Tahoma" w:cs="Tahoma"/>
          <w:kern w:val="0"/>
          <w:sz w:val="20"/>
          <w:szCs w:val="20"/>
          <w:lang w:eastAsia="pl-PL" w:bidi="ar-SA"/>
        </w:rPr>
        <w:t>obejmek</w:t>
      </w:r>
      <w:proofErr w:type="spellEnd"/>
      <w:r w:rsidRPr="00BB073D">
        <w:rPr>
          <w:rFonts w:ascii="Tahoma" w:eastAsia="Times New Roman" w:hAnsi="Tahoma" w:cs="Tahoma"/>
          <w:kern w:val="0"/>
          <w:sz w:val="20"/>
          <w:szCs w:val="20"/>
          <w:lang w:eastAsia="pl-PL" w:bidi="ar-SA"/>
        </w:rPr>
        <w:t xml:space="preserve"> ze stali ocynkowanej do uziomu fundamentowego budynku po możliwie najkrótszej trasie.</w:t>
      </w:r>
    </w:p>
    <w:p w14:paraId="30FF0D78" w14:textId="77777777" w:rsidR="00185F8F" w:rsidRPr="00BB073D" w:rsidRDefault="00185F8F" w:rsidP="00185F8F">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color w:val="000000"/>
          <w:kern w:val="0"/>
          <w:sz w:val="20"/>
          <w:szCs w:val="20"/>
          <w:u w:val="single"/>
          <w:lang w:eastAsia="pl-PL" w:bidi="ar-SA"/>
        </w:rPr>
        <w:t xml:space="preserve">Główne połączenia wyrównawcze </w:t>
      </w:r>
    </w:p>
    <w:p w14:paraId="43B472DC" w14:textId="77777777" w:rsidR="00185F8F" w:rsidRPr="00BB073D" w:rsidRDefault="00185F8F" w:rsidP="00185F8F">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 xml:space="preserve">Rozdział przewodu PEN na PE i N znajdować się będzie w tablicy głównej budynku. Ze złącza kablowo-pomiarowego wyprowadzony będzie kabel czterożyłowy. Główną szynę wyrównawczą obiektu stanowić będzie szyna PE tablicy głównej obiektu TE. Do tej szyny należy podłączyć wszystkie miejscowe połączenia wyrównawcze wykonane w obiekcie. </w:t>
      </w:r>
    </w:p>
    <w:p w14:paraId="7CA73996" w14:textId="77777777" w:rsidR="00185F8F" w:rsidRPr="00BB073D" w:rsidRDefault="00185F8F" w:rsidP="00185F8F">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color w:val="000000"/>
          <w:kern w:val="0"/>
          <w:sz w:val="20"/>
          <w:szCs w:val="20"/>
          <w:u w:val="single"/>
          <w:lang w:eastAsia="pl-PL" w:bidi="ar-SA"/>
        </w:rPr>
        <w:t>Miejscowe połączenia wyrównawcze</w:t>
      </w:r>
    </w:p>
    <w:p w14:paraId="36591D43" w14:textId="77777777" w:rsidR="00185F8F" w:rsidRPr="00BB073D" w:rsidRDefault="00185F8F" w:rsidP="007B272B">
      <w:pPr>
        <w:widowControl/>
        <w:numPr>
          <w:ilvl w:val="0"/>
          <w:numId w:val="26"/>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połączenia wyrównawcze miejscowe należy wykonać dla wszystkich węzłów sanitarnych.</w:t>
      </w:r>
    </w:p>
    <w:p w14:paraId="13C4713A" w14:textId="77777777" w:rsidR="00185F8F" w:rsidRPr="00BB073D" w:rsidRDefault="00185F8F" w:rsidP="007B272B">
      <w:pPr>
        <w:widowControl/>
        <w:numPr>
          <w:ilvl w:val="0"/>
          <w:numId w:val="26"/>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miejscowe połączenia wyrównawcze wolno wykonywać dopiero po upewnieniu się, co do prawidłowości uprzednio wykonanego głównego połączenia wyrównawczego.</w:t>
      </w:r>
    </w:p>
    <w:p w14:paraId="72388865" w14:textId="7FB243A6" w:rsidR="00185F8F" w:rsidRDefault="00185F8F" w:rsidP="007B272B">
      <w:pPr>
        <w:widowControl/>
        <w:numPr>
          <w:ilvl w:val="0"/>
          <w:numId w:val="26"/>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połączenia wyrównawcze miejscowe należy wykonywać przewodami miedzianymi o przekroju co najmniej 4 mm2.</w:t>
      </w:r>
    </w:p>
    <w:p w14:paraId="74DA3029" w14:textId="77777777" w:rsidR="00BB073D" w:rsidRPr="00BB073D" w:rsidRDefault="00BB073D" w:rsidP="00BB073D">
      <w:pPr>
        <w:widowControl/>
        <w:suppressAutoHyphens w:val="0"/>
        <w:autoSpaceDN/>
        <w:spacing w:before="100" w:beforeAutospacing="1"/>
        <w:ind w:left="720"/>
        <w:textAlignment w:val="auto"/>
        <w:rPr>
          <w:rFonts w:ascii="Tahoma" w:eastAsia="Times New Roman" w:hAnsi="Tahoma" w:cs="Tahoma"/>
          <w:kern w:val="0"/>
          <w:sz w:val="20"/>
          <w:szCs w:val="20"/>
          <w:lang w:eastAsia="pl-PL" w:bidi="ar-SA"/>
        </w:rPr>
      </w:pPr>
    </w:p>
    <w:p w14:paraId="7DD59215" w14:textId="1ACC8E98" w:rsidR="00185F8F" w:rsidRPr="00BB073D" w:rsidRDefault="00BB073D" w:rsidP="00185F8F">
      <w:pPr>
        <w:pStyle w:val="Nagwek1"/>
        <w:rPr>
          <w:rFonts w:ascii="Tahoma" w:hAnsi="Tahoma"/>
          <w:sz w:val="24"/>
          <w:szCs w:val="24"/>
        </w:rPr>
      </w:pPr>
      <w:bookmarkStart w:id="19" w:name="_Toc125090706"/>
      <w:r w:rsidRPr="00BB073D">
        <w:rPr>
          <w:rFonts w:ascii="Tahoma" w:hAnsi="Tahoma"/>
          <w:sz w:val="24"/>
          <w:szCs w:val="24"/>
        </w:rPr>
        <w:t>Bilans mocy</w:t>
      </w:r>
      <w:bookmarkEnd w:id="19"/>
    </w:p>
    <w:p w14:paraId="05523887" w14:textId="77777777" w:rsidR="00185F8F" w:rsidRPr="00BB073D" w:rsidRDefault="00185F8F" w:rsidP="00185F8F">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Energia elektryczna używana będzie do:</w:t>
      </w:r>
    </w:p>
    <w:p w14:paraId="3E4F4120" w14:textId="77777777" w:rsidR="00185F8F" w:rsidRPr="00BB073D" w:rsidRDefault="00185F8F" w:rsidP="007B272B">
      <w:pPr>
        <w:widowControl/>
        <w:numPr>
          <w:ilvl w:val="0"/>
          <w:numId w:val="27"/>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zasilania oświetlenia i gniazd wtyczkowych 15 kW</w:t>
      </w:r>
    </w:p>
    <w:p w14:paraId="0182374E" w14:textId="77777777" w:rsidR="00185F8F" w:rsidRPr="00BB073D" w:rsidRDefault="00185F8F" w:rsidP="007B272B">
      <w:pPr>
        <w:widowControl/>
        <w:numPr>
          <w:ilvl w:val="0"/>
          <w:numId w:val="27"/>
        </w:numPr>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zasilania instalacji sanitarnych 2 kW</w:t>
      </w:r>
    </w:p>
    <w:p w14:paraId="7B90542B" w14:textId="39A57E54" w:rsidR="007B272B" w:rsidRDefault="00185F8F" w:rsidP="00185F8F">
      <w:pPr>
        <w:widowControl/>
        <w:suppressAutoHyphens w:val="0"/>
        <w:autoSpaceDN/>
        <w:spacing w:before="100" w:beforeAutospacing="1"/>
        <w:ind w:left="720"/>
        <w:textAlignment w:val="auto"/>
        <w:rPr>
          <w:rFonts w:ascii="Tahoma" w:eastAsia="Times New Roman" w:hAnsi="Tahoma" w:cs="Tahoma"/>
          <w:color w:val="000000"/>
          <w:kern w:val="0"/>
          <w:sz w:val="20"/>
          <w:szCs w:val="20"/>
          <w:u w:val="single"/>
          <w:lang w:eastAsia="pl-PL" w:bidi="ar-SA"/>
        </w:rPr>
      </w:pPr>
      <w:r w:rsidRPr="00BB073D">
        <w:rPr>
          <w:rFonts w:ascii="Tahoma" w:eastAsia="Times New Roman" w:hAnsi="Tahoma" w:cs="Tahoma"/>
          <w:color w:val="000000"/>
          <w:kern w:val="0"/>
          <w:sz w:val="20"/>
          <w:szCs w:val="20"/>
          <w:u w:val="single"/>
          <w:lang w:eastAsia="pl-PL" w:bidi="ar-SA"/>
        </w:rPr>
        <w:t>W sumie 17 kW</w:t>
      </w:r>
    </w:p>
    <w:p w14:paraId="1CEC3A54" w14:textId="77777777" w:rsidR="009727A2" w:rsidRPr="00BB073D" w:rsidRDefault="009727A2" w:rsidP="00185F8F">
      <w:pPr>
        <w:widowControl/>
        <w:suppressAutoHyphens w:val="0"/>
        <w:autoSpaceDN/>
        <w:spacing w:before="100" w:beforeAutospacing="1"/>
        <w:ind w:left="720"/>
        <w:textAlignment w:val="auto"/>
        <w:rPr>
          <w:rFonts w:ascii="Tahoma" w:eastAsia="Times New Roman" w:hAnsi="Tahoma" w:cs="Tahoma"/>
          <w:kern w:val="0"/>
          <w:sz w:val="20"/>
          <w:szCs w:val="20"/>
          <w:lang w:eastAsia="pl-PL" w:bidi="ar-SA"/>
        </w:rPr>
      </w:pPr>
    </w:p>
    <w:p w14:paraId="6AF9F599" w14:textId="23FC8EF3" w:rsidR="007B272B" w:rsidRPr="00BB073D" w:rsidRDefault="00BB073D" w:rsidP="007B272B">
      <w:pPr>
        <w:pStyle w:val="Nagwek1"/>
        <w:rPr>
          <w:rFonts w:ascii="Tahoma" w:hAnsi="Tahoma"/>
          <w:sz w:val="24"/>
          <w:szCs w:val="24"/>
        </w:rPr>
      </w:pPr>
      <w:bookmarkStart w:id="20" w:name="_Toc125090707"/>
      <w:r w:rsidRPr="00BB073D">
        <w:rPr>
          <w:rFonts w:ascii="Tahoma" w:hAnsi="Tahoma"/>
          <w:sz w:val="24"/>
          <w:szCs w:val="24"/>
        </w:rPr>
        <w:lastRenderedPageBreak/>
        <w:t>Instalacje teletechniczne</w:t>
      </w:r>
      <w:bookmarkEnd w:id="20"/>
    </w:p>
    <w:p w14:paraId="124FDD41" w14:textId="77777777" w:rsidR="007B272B" w:rsidRPr="00BB073D" w:rsidRDefault="007B272B" w:rsidP="007B272B">
      <w:pPr>
        <w:pStyle w:val="Nagwek2"/>
        <w:rPr>
          <w:rFonts w:ascii="Tahoma" w:hAnsi="Tahoma"/>
          <w:sz w:val="20"/>
          <w:szCs w:val="20"/>
        </w:rPr>
      </w:pPr>
      <w:bookmarkStart w:id="21" w:name="_Toc125090708"/>
      <w:r w:rsidRPr="00BB073D">
        <w:rPr>
          <w:rFonts w:ascii="Tahoma" w:hAnsi="Tahoma"/>
          <w:sz w:val="20"/>
          <w:szCs w:val="20"/>
        </w:rPr>
        <w:t>Przyłącze teleinformatyczne</w:t>
      </w:r>
      <w:bookmarkEnd w:id="21"/>
    </w:p>
    <w:p w14:paraId="1CE7C508" w14:textId="77777777" w:rsidR="007B272B" w:rsidRPr="00BB073D" w:rsidRDefault="007B272B" w:rsidP="007B272B">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Należy wykonać zgodnie z wytycznymi wybranego operatora telekomunikacyjnego.</w:t>
      </w:r>
    </w:p>
    <w:p w14:paraId="027E8326" w14:textId="77777777" w:rsidR="007B272B" w:rsidRPr="00BB073D" w:rsidRDefault="007B272B" w:rsidP="007B272B">
      <w:pPr>
        <w:pStyle w:val="Nagwek2"/>
        <w:rPr>
          <w:rFonts w:ascii="Tahoma" w:hAnsi="Tahoma"/>
          <w:sz w:val="20"/>
          <w:szCs w:val="20"/>
        </w:rPr>
      </w:pPr>
      <w:bookmarkStart w:id="22" w:name="_Toc125090709"/>
      <w:r w:rsidRPr="00BB073D">
        <w:rPr>
          <w:rFonts w:ascii="Tahoma" w:hAnsi="Tahoma"/>
          <w:sz w:val="20"/>
          <w:szCs w:val="20"/>
        </w:rPr>
        <w:t>Instalacja RTV</w:t>
      </w:r>
      <w:bookmarkEnd w:id="22"/>
    </w:p>
    <w:p w14:paraId="4A7A07F8" w14:textId="77777777" w:rsidR="007B272B" w:rsidRPr="00BB073D" w:rsidRDefault="007B272B" w:rsidP="007B272B">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 xml:space="preserve">Składać się bezie z zestawu anteny satelitarnej z 2 konwerterami ustawionymi w układzie „zez”, TV cyfrowej naziemnej i radiowych oraz układu wzmacniaczy, </w:t>
      </w:r>
      <w:proofErr w:type="spellStart"/>
      <w:r w:rsidRPr="00BB073D">
        <w:rPr>
          <w:rFonts w:ascii="Tahoma" w:eastAsia="Times New Roman" w:hAnsi="Tahoma" w:cs="Tahoma"/>
          <w:kern w:val="0"/>
          <w:sz w:val="20"/>
          <w:szCs w:val="20"/>
          <w:lang w:eastAsia="pl-PL" w:bidi="ar-SA"/>
        </w:rPr>
        <w:t>multiswitchów</w:t>
      </w:r>
      <w:proofErr w:type="spellEnd"/>
      <w:r w:rsidRPr="00BB073D">
        <w:rPr>
          <w:rFonts w:ascii="Tahoma" w:eastAsia="Times New Roman" w:hAnsi="Tahoma" w:cs="Tahoma"/>
          <w:kern w:val="0"/>
          <w:sz w:val="20"/>
          <w:szCs w:val="20"/>
          <w:lang w:eastAsia="pl-PL" w:bidi="ar-SA"/>
        </w:rPr>
        <w:t xml:space="preserve"> i rozgałęźników. Do każdego gniazdka TV zostanie doprowadzony przewód typu RG-6 lub wyższej kategorii.</w:t>
      </w:r>
    </w:p>
    <w:p w14:paraId="469093A8" w14:textId="77777777" w:rsidR="007B272B" w:rsidRPr="00BB073D" w:rsidRDefault="007B272B" w:rsidP="007B272B">
      <w:pPr>
        <w:pStyle w:val="Nagwek2"/>
        <w:rPr>
          <w:rFonts w:ascii="Tahoma" w:hAnsi="Tahoma"/>
          <w:sz w:val="20"/>
          <w:szCs w:val="20"/>
        </w:rPr>
      </w:pPr>
      <w:bookmarkStart w:id="23" w:name="_Toc125090710"/>
      <w:r w:rsidRPr="00BB073D">
        <w:rPr>
          <w:rFonts w:ascii="Tahoma" w:hAnsi="Tahoma"/>
          <w:sz w:val="20"/>
          <w:szCs w:val="20"/>
        </w:rPr>
        <w:t xml:space="preserve">Instalacja </w:t>
      </w:r>
      <w:proofErr w:type="spellStart"/>
      <w:r w:rsidRPr="00BB073D">
        <w:rPr>
          <w:rFonts w:ascii="Tahoma" w:hAnsi="Tahoma"/>
          <w:sz w:val="20"/>
          <w:szCs w:val="20"/>
        </w:rPr>
        <w:t>wideodomofonowa</w:t>
      </w:r>
      <w:bookmarkEnd w:id="23"/>
      <w:proofErr w:type="spellEnd"/>
    </w:p>
    <w:p w14:paraId="6CF2C0EF" w14:textId="677CCBDB" w:rsidR="006C7498" w:rsidRPr="00BB073D" w:rsidRDefault="007B272B" w:rsidP="007B272B">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 xml:space="preserve">Dla potrzeb obiektu przewiduje się zastosowanie systemu </w:t>
      </w:r>
      <w:proofErr w:type="spellStart"/>
      <w:r w:rsidRPr="00BB073D">
        <w:rPr>
          <w:rFonts w:ascii="Tahoma" w:eastAsia="Times New Roman" w:hAnsi="Tahoma" w:cs="Tahoma"/>
          <w:kern w:val="0"/>
          <w:sz w:val="20"/>
          <w:szCs w:val="20"/>
          <w:lang w:eastAsia="pl-PL" w:bidi="ar-SA"/>
        </w:rPr>
        <w:t>wideodomofonowego</w:t>
      </w:r>
      <w:proofErr w:type="spellEnd"/>
      <w:r w:rsidRPr="00BB073D">
        <w:rPr>
          <w:rFonts w:ascii="Tahoma" w:eastAsia="Times New Roman" w:hAnsi="Tahoma" w:cs="Tahoma"/>
          <w:kern w:val="0"/>
          <w:sz w:val="20"/>
          <w:szCs w:val="20"/>
          <w:lang w:eastAsia="pl-PL" w:bidi="ar-SA"/>
        </w:rPr>
        <w:t xml:space="preserve"> cyfrowego. Panel wywoławczy umieszczony będzie przy furcie wejściowej. </w:t>
      </w:r>
      <w:proofErr w:type="spellStart"/>
      <w:r w:rsidRPr="00BB073D">
        <w:rPr>
          <w:rFonts w:ascii="Tahoma" w:eastAsia="Times New Roman" w:hAnsi="Tahoma" w:cs="Tahoma"/>
          <w:kern w:val="0"/>
          <w:sz w:val="20"/>
          <w:szCs w:val="20"/>
          <w:lang w:eastAsia="pl-PL" w:bidi="ar-SA"/>
        </w:rPr>
        <w:t>Wideounifon</w:t>
      </w:r>
      <w:proofErr w:type="spellEnd"/>
      <w:r w:rsidRPr="00BB073D">
        <w:rPr>
          <w:rFonts w:ascii="Tahoma" w:eastAsia="Times New Roman" w:hAnsi="Tahoma" w:cs="Tahoma"/>
          <w:kern w:val="0"/>
          <w:sz w:val="20"/>
          <w:szCs w:val="20"/>
          <w:lang w:eastAsia="pl-PL" w:bidi="ar-SA"/>
        </w:rPr>
        <w:t xml:space="preserve"> umieszczony zostanie na poziomie parteru budynku.</w:t>
      </w:r>
    </w:p>
    <w:p w14:paraId="37E0777A" w14:textId="77777777" w:rsidR="007B272B" w:rsidRPr="00BB073D" w:rsidRDefault="007B272B" w:rsidP="007B272B">
      <w:pPr>
        <w:pStyle w:val="Nagwek2"/>
        <w:rPr>
          <w:rFonts w:ascii="Tahoma" w:hAnsi="Tahoma"/>
          <w:sz w:val="20"/>
          <w:szCs w:val="20"/>
        </w:rPr>
      </w:pPr>
      <w:bookmarkStart w:id="24" w:name="_Toc125090711"/>
      <w:r w:rsidRPr="00BB073D">
        <w:rPr>
          <w:rFonts w:ascii="Tahoma" w:hAnsi="Tahoma"/>
          <w:sz w:val="20"/>
          <w:szCs w:val="20"/>
        </w:rPr>
        <w:t>Instalacja alarmowa</w:t>
      </w:r>
      <w:bookmarkEnd w:id="24"/>
    </w:p>
    <w:p w14:paraId="39545777" w14:textId="77777777" w:rsidR="007B272B" w:rsidRPr="00BB073D" w:rsidRDefault="007B272B" w:rsidP="007B272B">
      <w:pPr>
        <w:widowControl/>
        <w:suppressAutoHyphens w:val="0"/>
        <w:autoSpaceDN/>
        <w:spacing w:before="100" w:beforeAutospacing="1"/>
        <w:textAlignment w:val="auto"/>
        <w:rPr>
          <w:rFonts w:ascii="Tahoma" w:eastAsia="Times New Roman" w:hAnsi="Tahoma" w:cs="Tahoma"/>
          <w:kern w:val="0"/>
          <w:sz w:val="20"/>
          <w:szCs w:val="20"/>
          <w:lang w:eastAsia="pl-PL" w:bidi="ar-SA"/>
        </w:rPr>
      </w:pPr>
      <w:r w:rsidRPr="00BB073D">
        <w:rPr>
          <w:rFonts w:ascii="Tahoma" w:eastAsia="Times New Roman" w:hAnsi="Tahoma" w:cs="Tahoma"/>
          <w:kern w:val="0"/>
          <w:sz w:val="20"/>
          <w:szCs w:val="20"/>
          <w:lang w:eastAsia="pl-PL" w:bidi="ar-SA"/>
        </w:rPr>
        <w:t>Zgodnie z wytycznymi i projektem wybranej agencji ochrony budynku.</w:t>
      </w:r>
    </w:p>
    <w:p w14:paraId="73AC4964" w14:textId="77777777" w:rsidR="007B272B" w:rsidRPr="00BB073D" w:rsidRDefault="007B272B" w:rsidP="007B272B">
      <w:pPr>
        <w:widowControl/>
        <w:suppressAutoHyphens w:val="0"/>
        <w:autoSpaceDN/>
        <w:spacing w:before="100" w:beforeAutospacing="1"/>
        <w:textAlignment w:val="auto"/>
        <w:rPr>
          <w:rFonts w:ascii="Tahoma" w:eastAsia="Times New Roman" w:hAnsi="Tahoma" w:cs="Tahoma"/>
          <w:kern w:val="0"/>
          <w:sz w:val="20"/>
          <w:szCs w:val="20"/>
          <w:lang w:eastAsia="pl-PL" w:bidi="ar-SA"/>
        </w:rPr>
      </w:pPr>
    </w:p>
    <w:p w14:paraId="6212DA9E" w14:textId="77777777" w:rsidR="00BB073D" w:rsidRDefault="007B272B" w:rsidP="007B272B">
      <w:pPr>
        <w:widowControl/>
        <w:suppressAutoHyphens w:val="0"/>
        <w:autoSpaceDN/>
        <w:ind w:left="720"/>
        <w:jc w:val="right"/>
        <w:textAlignment w:val="auto"/>
        <w:rPr>
          <w:rFonts w:ascii="Tahoma" w:eastAsia="Times New Roman" w:hAnsi="Tahoma" w:cs="Tahoma"/>
          <w:color w:val="000000"/>
          <w:kern w:val="0"/>
          <w:sz w:val="20"/>
          <w:szCs w:val="20"/>
          <w:lang w:eastAsia="pl-PL" w:bidi="ar-SA"/>
        </w:rPr>
      </w:pPr>
      <w:r w:rsidRPr="00BB073D">
        <w:rPr>
          <w:rFonts w:ascii="Tahoma" w:eastAsia="Times New Roman" w:hAnsi="Tahoma" w:cs="Tahoma"/>
          <w:color w:val="000000"/>
          <w:kern w:val="0"/>
          <w:sz w:val="20"/>
          <w:szCs w:val="20"/>
          <w:lang w:eastAsia="pl-PL" w:bidi="ar-SA"/>
        </w:rPr>
        <w:t>opracował:</w:t>
      </w:r>
    </w:p>
    <w:p w14:paraId="5E162C1E" w14:textId="77777777" w:rsidR="00BB073D" w:rsidRDefault="00BB073D" w:rsidP="007B272B">
      <w:pPr>
        <w:widowControl/>
        <w:suppressAutoHyphens w:val="0"/>
        <w:autoSpaceDN/>
        <w:ind w:left="720"/>
        <w:jc w:val="right"/>
        <w:textAlignment w:val="auto"/>
        <w:rPr>
          <w:rFonts w:ascii="Tahoma" w:eastAsia="Times New Roman" w:hAnsi="Tahoma" w:cs="Tahoma"/>
          <w:color w:val="000000"/>
          <w:kern w:val="0"/>
          <w:sz w:val="20"/>
          <w:szCs w:val="20"/>
          <w:lang w:eastAsia="pl-PL" w:bidi="ar-SA"/>
        </w:rPr>
      </w:pPr>
    </w:p>
    <w:p w14:paraId="33888760" w14:textId="2F229E0D" w:rsidR="007B272B" w:rsidRPr="00BB073D" w:rsidRDefault="007B272B" w:rsidP="007B272B">
      <w:pPr>
        <w:widowControl/>
        <w:suppressAutoHyphens w:val="0"/>
        <w:autoSpaceDN/>
        <w:ind w:left="720"/>
        <w:jc w:val="right"/>
        <w:textAlignment w:val="auto"/>
        <w:rPr>
          <w:rFonts w:ascii="Tahoma" w:eastAsia="Times New Roman" w:hAnsi="Tahoma" w:cs="Tahoma"/>
          <w:kern w:val="0"/>
          <w:sz w:val="20"/>
          <w:szCs w:val="20"/>
          <w:lang w:eastAsia="pl-PL" w:bidi="ar-SA"/>
        </w:rPr>
      </w:pPr>
      <w:r w:rsidRPr="00BB073D">
        <w:rPr>
          <w:rFonts w:ascii="Tahoma" w:eastAsia="Times New Roman" w:hAnsi="Tahoma" w:cs="Tahoma"/>
          <w:color w:val="000000"/>
          <w:kern w:val="0"/>
          <w:sz w:val="20"/>
          <w:szCs w:val="20"/>
          <w:lang w:eastAsia="pl-PL" w:bidi="ar-SA"/>
        </w:rPr>
        <w:t xml:space="preserve"> </w:t>
      </w:r>
    </w:p>
    <w:p w14:paraId="17BE4612" w14:textId="111481FA" w:rsidR="007B272B" w:rsidRPr="00BB073D" w:rsidRDefault="007B272B" w:rsidP="007B272B">
      <w:pPr>
        <w:widowControl/>
        <w:suppressAutoHyphens w:val="0"/>
        <w:autoSpaceDN/>
        <w:ind w:left="720"/>
        <w:jc w:val="right"/>
        <w:textAlignment w:val="auto"/>
        <w:rPr>
          <w:rFonts w:ascii="Tahoma" w:eastAsia="Times New Roman" w:hAnsi="Tahoma" w:cs="Tahoma"/>
          <w:kern w:val="0"/>
          <w:sz w:val="20"/>
          <w:szCs w:val="20"/>
          <w:lang w:eastAsia="pl-PL" w:bidi="ar-SA"/>
        </w:rPr>
      </w:pPr>
      <w:r w:rsidRPr="00BB073D">
        <w:rPr>
          <w:rFonts w:ascii="Tahoma" w:eastAsia="Times New Roman" w:hAnsi="Tahoma" w:cs="Tahoma"/>
          <w:color w:val="000000"/>
          <w:kern w:val="0"/>
          <w:sz w:val="20"/>
          <w:szCs w:val="20"/>
          <w:lang w:eastAsia="pl-PL" w:bidi="ar-SA"/>
        </w:rPr>
        <w:t xml:space="preserve">mgr inż. </w:t>
      </w:r>
      <w:r w:rsidR="00BB073D">
        <w:rPr>
          <w:rFonts w:ascii="Tahoma" w:eastAsia="Times New Roman" w:hAnsi="Tahoma" w:cs="Tahoma"/>
          <w:color w:val="000000"/>
          <w:kern w:val="0"/>
          <w:sz w:val="20"/>
          <w:szCs w:val="20"/>
          <w:lang w:eastAsia="pl-PL" w:bidi="ar-SA"/>
        </w:rPr>
        <w:t>…………………………………</w:t>
      </w:r>
      <w:r w:rsidRPr="00BB073D">
        <w:rPr>
          <w:rFonts w:ascii="Tahoma" w:eastAsia="Times New Roman" w:hAnsi="Tahoma" w:cs="Tahoma"/>
          <w:color w:val="000000"/>
          <w:kern w:val="0"/>
          <w:sz w:val="20"/>
          <w:szCs w:val="20"/>
          <w:lang w:eastAsia="pl-PL" w:bidi="ar-SA"/>
        </w:rPr>
        <w:t xml:space="preserve"> </w:t>
      </w:r>
    </w:p>
    <w:p w14:paraId="5C31B5C9" w14:textId="13A75B1C" w:rsidR="0086468C" w:rsidRDefault="0086468C" w:rsidP="0086468C">
      <w:pPr>
        <w:rPr>
          <w:rFonts w:ascii="Tahoma" w:eastAsia="Times New Roman" w:hAnsi="Tahoma" w:cs="Tahoma"/>
          <w:color w:val="000000"/>
          <w:kern w:val="0"/>
          <w:sz w:val="20"/>
          <w:szCs w:val="20"/>
          <w:lang w:eastAsia="pl-PL" w:bidi="ar-SA"/>
        </w:rPr>
      </w:pPr>
    </w:p>
    <w:p w14:paraId="165EFD58" w14:textId="77777777" w:rsidR="00BB073D" w:rsidRPr="00BB073D" w:rsidRDefault="00BB073D" w:rsidP="0086468C">
      <w:pPr>
        <w:rPr>
          <w:rFonts w:ascii="Tahoma" w:hAnsi="Tahoma" w:cs="Tahoma"/>
          <w:sz w:val="20"/>
          <w:szCs w:val="20"/>
        </w:rPr>
      </w:pPr>
    </w:p>
    <w:p w14:paraId="7A17D9DA" w14:textId="77777777" w:rsidR="0086468C" w:rsidRPr="00BB073D" w:rsidRDefault="0086468C" w:rsidP="007E4756">
      <w:pPr>
        <w:pStyle w:val="Nagwek1"/>
        <w:rPr>
          <w:rFonts w:ascii="Tahoma" w:hAnsi="Tahoma"/>
          <w:sz w:val="24"/>
          <w:szCs w:val="24"/>
        </w:rPr>
      </w:pPr>
      <w:bookmarkStart w:id="25" w:name="_Toc117777471"/>
      <w:bookmarkStart w:id="26" w:name="_Toc125090712"/>
      <w:r w:rsidRPr="00BB073D">
        <w:rPr>
          <w:rFonts w:ascii="Tahoma" w:hAnsi="Tahoma"/>
          <w:sz w:val="24"/>
          <w:szCs w:val="24"/>
        </w:rPr>
        <w:t>Część rysunkowa</w:t>
      </w:r>
      <w:bookmarkEnd w:id="25"/>
      <w:bookmarkEnd w:id="26"/>
    </w:p>
    <w:p w14:paraId="000D6760" w14:textId="77777777" w:rsidR="0086468C" w:rsidRPr="00BB073D" w:rsidRDefault="0086468C" w:rsidP="0086468C">
      <w:pPr>
        <w:pStyle w:val="Tre"/>
        <w:spacing w:line="276" w:lineRule="auto"/>
        <w:rPr>
          <w:rFonts w:ascii="Tahoma" w:hAnsi="Tahoma" w:cs="Tahoma"/>
          <w:color w:val="FF0000"/>
          <w:sz w:val="20"/>
          <w:szCs w:val="20"/>
        </w:rPr>
      </w:pPr>
    </w:p>
    <w:tbl>
      <w:tblPr>
        <w:tblStyle w:val="TableNormal"/>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65"/>
        <w:gridCol w:w="3693"/>
        <w:gridCol w:w="4735"/>
        <w:gridCol w:w="737"/>
      </w:tblGrid>
      <w:tr w:rsidR="0086468C" w:rsidRPr="00BB073D" w14:paraId="4278635A" w14:textId="77777777" w:rsidTr="00B940AA">
        <w:trPr>
          <w:trHeight w:val="295"/>
          <w:tblHeader/>
        </w:trPr>
        <w:tc>
          <w:tcPr>
            <w:tcW w:w="9630" w:type="dxa"/>
            <w:gridSpan w:val="4"/>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14:paraId="1D438600" w14:textId="77777777" w:rsidR="0086468C" w:rsidRPr="00BB073D" w:rsidRDefault="0086468C" w:rsidP="00B940AA">
            <w:pPr>
              <w:pStyle w:val="Styltabeli1"/>
              <w:spacing w:line="276" w:lineRule="auto"/>
              <w:rPr>
                <w:rFonts w:ascii="Tahoma" w:hAnsi="Tahoma" w:cs="Tahoma"/>
              </w:rPr>
            </w:pPr>
            <w:r w:rsidRPr="00BB073D">
              <w:rPr>
                <w:rFonts w:ascii="Tahoma" w:hAnsi="Tahoma" w:cs="Tahoma"/>
              </w:rPr>
              <w:t>SPIS RYSUNKÓW</w:t>
            </w:r>
          </w:p>
        </w:tc>
      </w:tr>
      <w:tr w:rsidR="0086468C" w:rsidRPr="00BB073D" w14:paraId="51A570EB" w14:textId="77777777" w:rsidTr="00B940AA">
        <w:trPr>
          <w:trHeight w:val="295"/>
          <w:tblHeader/>
        </w:trPr>
        <w:tc>
          <w:tcPr>
            <w:tcW w:w="46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1F884166" w14:textId="77777777" w:rsidR="0086468C" w:rsidRPr="00BB073D" w:rsidRDefault="0086468C" w:rsidP="00B940AA">
            <w:pPr>
              <w:pStyle w:val="Styltabeli1"/>
              <w:spacing w:line="276" w:lineRule="auto"/>
              <w:jc w:val="center"/>
              <w:rPr>
                <w:rFonts w:ascii="Tahoma" w:hAnsi="Tahoma" w:cs="Tahoma"/>
              </w:rPr>
            </w:pPr>
            <w:proofErr w:type="spellStart"/>
            <w:r w:rsidRPr="00BB073D">
              <w:rPr>
                <w:rFonts w:ascii="Tahoma" w:hAnsi="Tahoma" w:cs="Tahoma"/>
              </w:rPr>
              <w:t>Lp</w:t>
            </w:r>
            <w:proofErr w:type="spellEnd"/>
          </w:p>
        </w:tc>
        <w:tc>
          <w:tcPr>
            <w:tcW w:w="3693"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4941A764" w14:textId="77777777" w:rsidR="0086468C" w:rsidRPr="00BB073D" w:rsidRDefault="0086468C" w:rsidP="00B940AA">
            <w:pPr>
              <w:pStyle w:val="Styltabeli1"/>
              <w:spacing w:line="276" w:lineRule="auto"/>
              <w:rPr>
                <w:rFonts w:ascii="Tahoma" w:hAnsi="Tahoma" w:cs="Tahoma"/>
              </w:rPr>
            </w:pPr>
            <w:r w:rsidRPr="00BB073D">
              <w:rPr>
                <w:rFonts w:ascii="Tahoma" w:eastAsia="Arial Unicode MS" w:hAnsi="Tahoma" w:cs="Tahoma"/>
              </w:rPr>
              <w:t>tytuł  rysunku</w:t>
            </w:r>
          </w:p>
        </w:tc>
        <w:tc>
          <w:tcPr>
            <w:tcW w:w="473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76BF9026" w14:textId="77777777" w:rsidR="0086468C" w:rsidRPr="00BB073D" w:rsidRDefault="0086468C" w:rsidP="00B940AA">
            <w:pPr>
              <w:pStyle w:val="Styltabeli1"/>
              <w:spacing w:line="276" w:lineRule="auto"/>
              <w:rPr>
                <w:rFonts w:ascii="Tahoma" w:hAnsi="Tahoma" w:cs="Tahoma"/>
              </w:rPr>
            </w:pPr>
            <w:r w:rsidRPr="00BB073D">
              <w:rPr>
                <w:rFonts w:ascii="Tahoma" w:eastAsia="Arial Unicode MS" w:hAnsi="Tahoma" w:cs="Tahoma"/>
              </w:rPr>
              <w:t>nazwa rysunku</w:t>
            </w:r>
          </w:p>
        </w:tc>
        <w:tc>
          <w:tcPr>
            <w:tcW w:w="73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E0A066E" w14:textId="77777777" w:rsidR="0086468C" w:rsidRPr="00BB073D" w:rsidRDefault="0086468C" w:rsidP="00B940AA">
            <w:pPr>
              <w:pStyle w:val="Styltabeli1"/>
              <w:spacing w:line="276" w:lineRule="auto"/>
              <w:jc w:val="center"/>
              <w:rPr>
                <w:rFonts w:ascii="Tahoma" w:hAnsi="Tahoma" w:cs="Tahoma"/>
              </w:rPr>
            </w:pPr>
            <w:r w:rsidRPr="00BB073D">
              <w:rPr>
                <w:rFonts w:ascii="Tahoma" w:hAnsi="Tahoma" w:cs="Tahoma"/>
              </w:rPr>
              <w:t>skala</w:t>
            </w:r>
          </w:p>
        </w:tc>
      </w:tr>
      <w:tr w:rsidR="0086468C" w:rsidRPr="00BB073D" w14:paraId="5E0DA95D" w14:textId="77777777" w:rsidTr="00B940AA">
        <w:tblPrEx>
          <w:shd w:val="clear" w:color="auto" w:fill="auto"/>
        </w:tblPrEx>
        <w:trPr>
          <w:trHeight w:val="295"/>
        </w:trPr>
        <w:tc>
          <w:tcPr>
            <w:tcW w:w="465" w:type="dxa"/>
            <w:tcBorders>
              <w:top w:val="single" w:sz="6"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52E9C1BC" w14:textId="77777777" w:rsidR="0086468C" w:rsidRPr="00BB073D" w:rsidRDefault="0086468C" w:rsidP="00B940AA">
            <w:pPr>
              <w:pStyle w:val="Styltabeli1"/>
              <w:spacing w:line="276" w:lineRule="auto"/>
              <w:jc w:val="center"/>
              <w:rPr>
                <w:rFonts w:ascii="Tahoma" w:hAnsi="Tahoma" w:cs="Tahoma"/>
              </w:rPr>
            </w:pPr>
            <w:r w:rsidRPr="00BB073D">
              <w:rPr>
                <w:rFonts w:ascii="Tahoma" w:hAnsi="Tahoma" w:cs="Tahoma"/>
                <w:b w:val="0"/>
                <w:bCs w:val="0"/>
              </w:rPr>
              <w:t>1.</w:t>
            </w:r>
          </w:p>
        </w:tc>
        <w:tc>
          <w:tcPr>
            <w:tcW w:w="3693" w:type="dxa"/>
            <w:tcBorders>
              <w:top w:val="single" w:sz="6" w:space="0" w:color="000000"/>
              <w:left w:val="single" w:sz="6"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6CBA2562" w14:textId="77777777" w:rsidR="0086468C" w:rsidRPr="00BB073D" w:rsidRDefault="00EA30D6" w:rsidP="00B940AA">
            <w:pPr>
              <w:pStyle w:val="Styltabeli2"/>
              <w:spacing w:line="276" w:lineRule="auto"/>
              <w:rPr>
                <w:rFonts w:ascii="Tahoma" w:hAnsi="Tahoma" w:cs="Tahoma"/>
              </w:rPr>
            </w:pPr>
            <w:r w:rsidRPr="00BB073D">
              <w:rPr>
                <w:rFonts w:ascii="Tahoma" w:hAnsi="Tahoma" w:cs="Tahoma"/>
              </w:rPr>
              <w:t>Legenda</w:t>
            </w:r>
          </w:p>
        </w:tc>
        <w:tc>
          <w:tcPr>
            <w:tcW w:w="4735" w:type="dxa"/>
            <w:tcBorders>
              <w:top w:val="single" w:sz="6"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3C390382" w14:textId="77777777" w:rsidR="0086468C" w:rsidRPr="00BB073D" w:rsidRDefault="003C4466" w:rsidP="00B855D2">
            <w:pPr>
              <w:pStyle w:val="Styltabeli2"/>
              <w:spacing w:line="276" w:lineRule="auto"/>
              <w:rPr>
                <w:rFonts w:ascii="Tahoma" w:hAnsi="Tahoma" w:cs="Tahoma"/>
                <w:lang w:val="en-US"/>
              </w:rPr>
            </w:pPr>
            <w:r w:rsidRPr="00BB073D">
              <w:rPr>
                <w:rFonts w:ascii="Tahoma" w:hAnsi="Tahoma" w:cs="Tahoma"/>
                <w:lang w:val="en-US"/>
              </w:rPr>
              <w:t>MOD</w:t>
            </w:r>
            <w:r w:rsidR="0086468C" w:rsidRPr="00BB073D">
              <w:rPr>
                <w:rFonts w:ascii="Tahoma" w:hAnsi="Tahoma" w:cs="Tahoma"/>
                <w:lang w:val="en-US"/>
              </w:rPr>
              <w:t>-P</w:t>
            </w:r>
            <w:r w:rsidR="00EA30D6" w:rsidRPr="00BB073D">
              <w:rPr>
                <w:rFonts w:ascii="Tahoma" w:hAnsi="Tahoma" w:cs="Tahoma"/>
                <w:lang w:val="en-US"/>
              </w:rPr>
              <w:t>T</w:t>
            </w:r>
            <w:r w:rsidR="0086468C" w:rsidRPr="00BB073D">
              <w:rPr>
                <w:rFonts w:ascii="Tahoma" w:hAnsi="Tahoma" w:cs="Tahoma"/>
                <w:lang w:val="en-US"/>
              </w:rPr>
              <w:t>-</w:t>
            </w:r>
            <w:r w:rsidR="00EA30D6" w:rsidRPr="00BB073D">
              <w:rPr>
                <w:rFonts w:ascii="Tahoma" w:hAnsi="Tahoma" w:cs="Tahoma"/>
                <w:lang w:val="en-US"/>
              </w:rPr>
              <w:t>E</w:t>
            </w:r>
            <w:r w:rsidR="0086468C" w:rsidRPr="00BB073D">
              <w:rPr>
                <w:rFonts w:ascii="Tahoma" w:hAnsi="Tahoma" w:cs="Tahoma"/>
                <w:lang w:val="en-US"/>
              </w:rPr>
              <w:t>-</w:t>
            </w:r>
            <w:r w:rsidR="00B855D2" w:rsidRPr="00BB073D">
              <w:rPr>
                <w:rFonts w:ascii="Tahoma" w:hAnsi="Tahoma" w:cs="Tahoma"/>
                <w:lang w:val="en-US"/>
              </w:rPr>
              <w:t>R-</w:t>
            </w:r>
            <w:r w:rsidR="0086468C" w:rsidRPr="00BB073D">
              <w:rPr>
                <w:rFonts w:ascii="Tahoma" w:hAnsi="Tahoma" w:cs="Tahoma"/>
                <w:lang w:val="en-US"/>
              </w:rPr>
              <w:t>0-00-1-</w:t>
            </w:r>
            <w:r w:rsidR="00B855D2" w:rsidRPr="00BB073D">
              <w:rPr>
                <w:rFonts w:ascii="Tahoma" w:hAnsi="Tahoma" w:cs="Tahoma"/>
                <w:lang w:val="en-US"/>
              </w:rPr>
              <w:t>00</w:t>
            </w:r>
          </w:p>
        </w:tc>
        <w:tc>
          <w:tcPr>
            <w:tcW w:w="737" w:type="dxa"/>
            <w:tcBorders>
              <w:top w:val="single" w:sz="6"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72486312" w14:textId="77777777" w:rsidR="0086468C" w:rsidRPr="00BB073D" w:rsidRDefault="00EA30D6" w:rsidP="00EA30D6">
            <w:pPr>
              <w:pStyle w:val="Styltabeli2"/>
              <w:spacing w:line="276" w:lineRule="auto"/>
              <w:jc w:val="center"/>
              <w:rPr>
                <w:rFonts w:ascii="Tahoma" w:hAnsi="Tahoma" w:cs="Tahoma"/>
              </w:rPr>
            </w:pPr>
            <w:r w:rsidRPr="00BB073D">
              <w:rPr>
                <w:rFonts w:ascii="Tahoma" w:hAnsi="Tahoma" w:cs="Tahoma"/>
              </w:rPr>
              <w:t>NWS</w:t>
            </w:r>
          </w:p>
        </w:tc>
      </w:tr>
      <w:tr w:rsidR="0086468C" w:rsidRPr="00BB073D" w14:paraId="3912E20E" w14:textId="77777777" w:rsidTr="00B940AA">
        <w:tblPrEx>
          <w:shd w:val="clear" w:color="auto" w:fill="auto"/>
        </w:tblPrEx>
        <w:trPr>
          <w:trHeight w:val="295"/>
        </w:trPr>
        <w:tc>
          <w:tcPr>
            <w:tcW w:w="465"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4D27507E" w14:textId="77777777" w:rsidR="0086468C" w:rsidRPr="00BB073D" w:rsidRDefault="0086468C" w:rsidP="00B940AA">
            <w:pPr>
              <w:pStyle w:val="Styltabeli1"/>
              <w:spacing w:line="276" w:lineRule="auto"/>
              <w:jc w:val="center"/>
              <w:rPr>
                <w:rFonts w:ascii="Tahoma" w:hAnsi="Tahoma" w:cs="Tahoma"/>
                <w:b w:val="0"/>
                <w:bCs w:val="0"/>
              </w:rPr>
            </w:pPr>
            <w:r w:rsidRPr="00BB073D">
              <w:rPr>
                <w:rFonts w:ascii="Tahoma" w:hAnsi="Tahoma" w:cs="Tahoma"/>
                <w:b w:val="0"/>
                <w:bCs w:val="0"/>
              </w:rPr>
              <w:t>2.</w:t>
            </w:r>
          </w:p>
        </w:tc>
        <w:tc>
          <w:tcPr>
            <w:tcW w:w="3693" w:type="dxa"/>
            <w:tcBorders>
              <w:top w:val="single" w:sz="2" w:space="0" w:color="000000"/>
              <w:left w:val="single" w:sz="6"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7847C757" w14:textId="77777777" w:rsidR="0086468C" w:rsidRPr="00BB073D" w:rsidRDefault="00EA30D6" w:rsidP="00B940AA">
            <w:pPr>
              <w:pStyle w:val="Styltabeli2"/>
              <w:spacing w:line="276" w:lineRule="auto"/>
              <w:rPr>
                <w:rFonts w:ascii="Tahoma" w:hAnsi="Tahoma" w:cs="Tahoma"/>
              </w:rPr>
            </w:pPr>
            <w:r w:rsidRPr="00BB073D">
              <w:rPr>
                <w:rFonts w:ascii="Tahoma" w:hAnsi="Tahoma" w:cs="Tahoma"/>
              </w:rPr>
              <w:t>Plan instalacji elektrycznych - parter</w:t>
            </w:r>
          </w:p>
        </w:tc>
        <w:tc>
          <w:tcPr>
            <w:tcW w:w="473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74B73F13" w14:textId="77777777" w:rsidR="0086468C" w:rsidRPr="00BB073D" w:rsidRDefault="003C4466" w:rsidP="00B855D2">
            <w:pPr>
              <w:pStyle w:val="Styltabeli2"/>
              <w:spacing w:line="276" w:lineRule="auto"/>
              <w:rPr>
                <w:rFonts w:ascii="Tahoma" w:hAnsi="Tahoma" w:cs="Tahoma"/>
                <w:lang w:val="en-US"/>
              </w:rPr>
            </w:pPr>
            <w:r w:rsidRPr="00BB073D">
              <w:rPr>
                <w:rFonts w:ascii="Tahoma" w:hAnsi="Tahoma" w:cs="Tahoma"/>
                <w:lang w:val="en-US"/>
              </w:rPr>
              <w:t>MOD</w:t>
            </w:r>
            <w:r w:rsidR="00B855D2" w:rsidRPr="00BB073D">
              <w:rPr>
                <w:rFonts w:ascii="Tahoma" w:hAnsi="Tahoma" w:cs="Tahoma"/>
                <w:lang w:val="en-US"/>
              </w:rPr>
              <w:t>-PT-E-R-0-00-2-00</w:t>
            </w:r>
          </w:p>
        </w:tc>
        <w:tc>
          <w:tcPr>
            <w:tcW w:w="73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34FBC074" w14:textId="77777777" w:rsidR="0086468C" w:rsidRPr="00BB073D" w:rsidRDefault="0086468C" w:rsidP="00EA30D6">
            <w:pPr>
              <w:pStyle w:val="Styltabeli2"/>
              <w:spacing w:line="276" w:lineRule="auto"/>
              <w:jc w:val="center"/>
              <w:rPr>
                <w:rFonts w:ascii="Tahoma" w:hAnsi="Tahoma" w:cs="Tahoma"/>
              </w:rPr>
            </w:pPr>
            <w:r w:rsidRPr="00BB073D">
              <w:rPr>
                <w:rFonts w:ascii="Tahoma" w:hAnsi="Tahoma" w:cs="Tahoma"/>
              </w:rPr>
              <w:t>1:</w:t>
            </w:r>
            <w:r w:rsidR="00EA30D6" w:rsidRPr="00BB073D">
              <w:rPr>
                <w:rFonts w:ascii="Tahoma" w:hAnsi="Tahoma" w:cs="Tahoma"/>
              </w:rPr>
              <w:t>100</w:t>
            </w:r>
          </w:p>
        </w:tc>
      </w:tr>
      <w:tr w:rsidR="0086468C" w:rsidRPr="00BB073D" w14:paraId="4A5F22BF" w14:textId="77777777" w:rsidTr="00B940AA">
        <w:tblPrEx>
          <w:shd w:val="clear" w:color="auto" w:fill="auto"/>
        </w:tblPrEx>
        <w:trPr>
          <w:trHeight w:val="295"/>
        </w:trPr>
        <w:tc>
          <w:tcPr>
            <w:tcW w:w="465"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24770A9B" w14:textId="77777777" w:rsidR="0086468C" w:rsidRPr="00BB073D" w:rsidRDefault="0086468C" w:rsidP="00B940AA">
            <w:pPr>
              <w:pStyle w:val="Styltabeli1"/>
              <w:spacing w:line="276" w:lineRule="auto"/>
              <w:jc w:val="center"/>
              <w:rPr>
                <w:rFonts w:ascii="Tahoma" w:hAnsi="Tahoma" w:cs="Tahoma"/>
                <w:b w:val="0"/>
                <w:bCs w:val="0"/>
              </w:rPr>
            </w:pPr>
            <w:r w:rsidRPr="00BB073D">
              <w:rPr>
                <w:rFonts w:ascii="Tahoma" w:hAnsi="Tahoma" w:cs="Tahoma"/>
                <w:b w:val="0"/>
                <w:bCs w:val="0"/>
              </w:rPr>
              <w:t>3.</w:t>
            </w:r>
          </w:p>
        </w:tc>
        <w:tc>
          <w:tcPr>
            <w:tcW w:w="3693" w:type="dxa"/>
            <w:tcBorders>
              <w:top w:val="single" w:sz="2" w:space="0" w:color="000000"/>
              <w:left w:val="single" w:sz="6"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05DE95C8" w14:textId="77777777" w:rsidR="0086468C" w:rsidRPr="00BB073D" w:rsidRDefault="00EA30D6" w:rsidP="00EA30D6">
            <w:pPr>
              <w:pStyle w:val="Styltabeli2"/>
              <w:spacing w:line="276" w:lineRule="auto"/>
              <w:rPr>
                <w:rFonts w:ascii="Tahoma" w:hAnsi="Tahoma" w:cs="Tahoma"/>
              </w:rPr>
            </w:pPr>
            <w:r w:rsidRPr="00BB073D">
              <w:rPr>
                <w:rFonts w:ascii="Tahoma" w:hAnsi="Tahoma" w:cs="Tahoma"/>
              </w:rPr>
              <w:t>Plan instalacji elektrycznych - piętro</w:t>
            </w:r>
          </w:p>
        </w:tc>
        <w:tc>
          <w:tcPr>
            <w:tcW w:w="473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4724D958" w14:textId="77777777" w:rsidR="0086468C" w:rsidRPr="00BB073D" w:rsidRDefault="003C4466" w:rsidP="00B855D2">
            <w:pPr>
              <w:pStyle w:val="Styltabeli2"/>
              <w:spacing w:line="276" w:lineRule="auto"/>
              <w:rPr>
                <w:rFonts w:ascii="Tahoma" w:hAnsi="Tahoma" w:cs="Tahoma"/>
                <w:lang w:val="en-US"/>
              </w:rPr>
            </w:pPr>
            <w:r w:rsidRPr="00BB073D">
              <w:rPr>
                <w:rFonts w:ascii="Tahoma" w:hAnsi="Tahoma" w:cs="Tahoma"/>
                <w:lang w:val="en-US"/>
              </w:rPr>
              <w:t>MOD</w:t>
            </w:r>
            <w:r w:rsidR="00B855D2" w:rsidRPr="00BB073D">
              <w:rPr>
                <w:rFonts w:ascii="Tahoma" w:hAnsi="Tahoma" w:cs="Tahoma"/>
                <w:lang w:val="en-US"/>
              </w:rPr>
              <w:t>-PT-E-R-0-00-3-00</w:t>
            </w:r>
          </w:p>
        </w:tc>
        <w:tc>
          <w:tcPr>
            <w:tcW w:w="73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6BB2EDF1" w14:textId="77777777" w:rsidR="0086468C" w:rsidRPr="00BB073D" w:rsidRDefault="0086468C" w:rsidP="00EA30D6">
            <w:pPr>
              <w:pStyle w:val="Styltabeli2"/>
              <w:spacing w:line="276" w:lineRule="auto"/>
              <w:jc w:val="center"/>
              <w:rPr>
                <w:rFonts w:ascii="Tahoma" w:hAnsi="Tahoma" w:cs="Tahoma"/>
              </w:rPr>
            </w:pPr>
            <w:r w:rsidRPr="00BB073D">
              <w:rPr>
                <w:rFonts w:ascii="Tahoma" w:hAnsi="Tahoma" w:cs="Tahoma"/>
              </w:rPr>
              <w:t>1:</w:t>
            </w:r>
            <w:r w:rsidR="00EA30D6" w:rsidRPr="00BB073D">
              <w:rPr>
                <w:rFonts w:ascii="Tahoma" w:hAnsi="Tahoma" w:cs="Tahoma"/>
              </w:rPr>
              <w:t>10</w:t>
            </w:r>
            <w:r w:rsidRPr="00BB073D">
              <w:rPr>
                <w:rFonts w:ascii="Tahoma" w:hAnsi="Tahoma" w:cs="Tahoma"/>
              </w:rPr>
              <w:t>0</w:t>
            </w:r>
          </w:p>
        </w:tc>
      </w:tr>
      <w:tr w:rsidR="0086468C" w:rsidRPr="00BB073D" w14:paraId="593D99A9" w14:textId="77777777" w:rsidTr="00B940AA">
        <w:tblPrEx>
          <w:shd w:val="clear" w:color="auto" w:fill="auto"/>
        </w:tblPrEx>
        <w:trPr>
          <w:trHeight w:val="295"/>
        </w:trPr>
        <w:tc>
          <w:tcPr>
            <w:tcW w:w="465"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3EC4DE51" w14:textId="77777777" w:rsidR="0086468C" w:rsidRPr="00BB073D" w:rsidRDefault="0086468C" w:rsidP="00B940AA">
            <w:pPr>
              <w:pStyle w:val="Styltabeli1"/>
              <w:spacing w:line="276" w:lineRule="auto"/>
              <w:jc w:val="center"/>
              <w:rPr>
                <w:rFonts w:ascii="Tahoma" w:hAnsi="Tahoma" w:cs="Tahoma"/>
              </w:rPr>
            </w:pPr>
            <w:r w:rsidRPr="00BB073D">
              <w:rPr>
                <w:rFonts w:ascii="Tahoma" w:hAnsi="Tahoma" w:cs="Tahoma"/>
                <w:b w:val="0"/>
                <w:bCs w:val="0"/>
              </w:rPr>
              <w:t>4.</w:t>
            </w:r>
          </w:p>
        </w:tc>
        <w:tc>
          <w:tcPr>
            <w:tcW w:w="3693" w:type="dxa"/>
            <w:tcBorders>
              <w:top w:val="single" w:sz="2" w:space="0" w:color="000000"/>
              <w:left w:val="single" w:sz="6"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2191969B" w14:textId="77777777" w:rsidR="0086468C" w:rsidRPr="00BB073D" w:rsidRDefault="00EA30D6" w:rsidP="00EA30D6">
            <w:pPr>
              <w:pStyle w:val="Styltabeli2"/>
              <w:spacing w:line="276" w:lineRule="auto"/>
              <w:rPr>
                <w:rFonts w:ascii="Tahoma" w:hAnsi="Tahoma" w:cs="Tahoma"/>
              </w:rPr>
            </w:pPr>
            <w:r w:rsidRPr="00BB073D">
              <w:rPr>
                <w:rFonts w:ascii="Tahoma" w:hAnsi="Tahoma" w:cs="Tahoma"/>
              </w:rPr>
              <w:t>Plan instalacji elektrycznych - poddasze</w:t>
            </w:r>
          </w:p>
        </w:tc>
        <w:tc>
          <w:tcPr>
            <w:tcW w:w="473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694B6F3B" w14:textId="77777777" w:rsidR="0086468C" w:rsidRPr="00BB073D" w:rsidRDefault="003C4466" w:rsidP="00B855D2">
            <w:pPr>
              <w:pStyle w:val="Styltabeli2"/>
              <w:spacing w:line="276" w:lineRule="auto"/>
              <w:rPr>
                <w:rFonts w:ascii="Tahoma" w:hAnsi="Tahoma" w:cs="Tahoma"/>
              </w:rPr>
            </w:pPr>
            <w:r w:rsidRPr="00BB073D">
              <w:rPr>
                <w:rFonts w:ascii="Tahoma" w:hAnsi="Tahoma" w:cs="Tahoma"/>
                <w:lang w:val="en-US"/>
              </w:rPr>
              <w:t>MOD</w:t>
            </w:r>
            <w:r w:rsidR="00B855D2" w:rsidRPr="00BB073D">
              <w:rPr>
                <w:rFonts w:ascii="Tahoma" w:hAnsi="Tahoma" w:cs="Tahoma"/>
                <w:lang w:val="en-US"/>
              </w:rPr>
              <w:t>-PT-E-R-0-00-4-00</w:t>
            </w:r>
          </w:p>
        </w:tc>
        <w:tc>
          <w:tcPr>
            <w:tcW w:w="73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0DF709BF" w14:textId="77777777" w:rsidR="0086468C" w:rsidRPr="00BB073D" w:rsidRDefault="0086468C" w:rsidP="00EA30D6">
            <w:pPr>
              <w:pStyle w:val="Styltabeli2"/>
              <w:spacing w:line="276" w:lineRule="auto"/>
              <w:jc w:val="center"/>
              <w:rPr>
                <w:rFonts w:ascii="Tahoma" w:hAnsi="Tahoma" w:cs="Tahoma"/>
              </w:rPr>
            </w:pPr>
            <w:r w:rsidRPr="00BB073D">
              <w:rPr>
                <w:rFonts w:ascii="Tahoma" w:hAnsi="Tahoma" w:cs="Tahoma"/>
              </w:rPr>
              <w:t>1:</w:t>
            </w:r>
            <w:r w:rsidR="00EA30D6" w:rsidRPr="00BB073D">
              <w:rPr>
                <w:rFonts w:ascii="Tahoma" w:hAnsi="Tahoma" w:cs="Tahoma"/>
              </w:rPr>
              <w:t>100</w:t>
            </w:r>
          </w:p>
        </w:tc>
      </w:tr>
      <w:tr w:rsidR="0086468C" w:rsidRPr="00BB073D" w14:paraId="55B41E5B" w14:textId="77777777" w:rsidTr="00B940AA">
        <w:tblPrEx>
          <w:shd w:val="clear" w:color="auto" w:fill="auto"/>
        </w:tblPrEx>
        <w:trPr>
          <w:trHeight w:val="295"/>
        </w:trPr>
        <w:tc>
          <w:tcPr>
            <w:tcW w:w="465"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2B3CC7DB" w14:textId="77777777" w:rsidR="0086468C" w:rsidRPr="00BB073D" w:rsidRDefault="0086468C" w:rsidP="00B940AA">
            <w:pPr>
              <w:pStyle w:val="Styltabeli1"/>
              <w:spacing w:line="276" w:lineRule="auto"/>
              <w:jc w:val="center"/>
              <w:rPr>
                <w:rFonts w:ascii="Tahoma" w:hAnsi="Tahoma" w:cs="Tahoma"/>
              </w:rPr>
            </w:pPr>
            <w:r w:rsidRPr="00BB073D">
              <w:rPr>
                <w:rFonts w:ascii="Tahoma" w:hAnsi="Tahoma" w:cs="Tahoma"/>
                <w:b w:val="0"/>
                <w:bCs w:val="0"/>
              </w:rPr>
              <w:t>5.</w:t>
            </w:r>
          </w:p>
        </w:tc>
        <w:tc>
          <w:tcPr>
            <w:tcW w:w="3693" w:type="dxa"/>
            <w:tcBorders>
              <w:top w:val="single" w:sz="2" w:space="0" w:color="000000"/>
              <w:left w:val="single" w:sz="6"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5CBDFC5" w14:textId="77777777" w:rsidR="0086468C" w:rsidRPr="00BB073D" w:rsidRDefault="00EA30D6" w:rsidP="00EA30D6">
            <w:pPr>
              <w:pStyle w:val="Styltabeli2"/>
              <w:spacing w:line="276" w:lineRule="auto"/>
              <w:rPr>
                <w:rFonts w:ascii="Tahoma" w:hAnsi="Tahoma" w:cs="Tahoma"/>
              </w:rPr>
            </w:pPr>
            <w:r w:rsidRPr="00BB073D">
              <w:rPr>
                <w:rFonts w:ascii="Tahoma" w:hAnsi="Tahoma" w:cs="Tahoma"/>
              </w:rPr>
              <w:t>Plan instalacji elektrycznych - dach</w:t>
            </w:r>
          </w:p>
        </w:tc>
        <w:tc>
          <w:tcPr>
            <w:tcW w:w="473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9545FC9" w14:textId="77777777" w:rsidR="0086468C" w:rsidRPr="00BB073D" w:rsidRDefault="003C4466" w:rsidP="00B855D2">
            <w:pPr>
              <w:pStyle w:val="Styltabeli2"/>
              <w:spacing w:line="276" w:lineRule="auto"/>
              <w:rPr>
                <w:rFonts w:ascii="Tahoma" w:hAnsi="Tahoma" w:cs="Tahoma"/>
              </w:rPr>
            </w:pPr>
            <w:r w:rsidRPr="00BB073D">
              <w:rPr>
                <w:rFonts w:ascii="Tahoma" w:hAnsi="Tahoma" w:cs="Tahoma"/>
                <w:lang w:val="en-US"/>
              </w:rPr>
              <w:t>MOD</w:t>
            </w:r>
            <w:r w:rsidR="00B855D2" w:rsidRPr="00BB073D">
              <w:rPr>
                <w:rFonts w:ascii="Tahoma" w:hAnsi="Tahoma" w:cs="Tahoma"/>
                <w:lang w:val="en-US"/>
              </w:rPr>
              <w:t>-PT-E-R-0-00-5-00</w:t>
            </w:r>
          </w:p>
        </w:tc>
        <w:tc>
          <w:tcPr>
            <w:tcW w:w="73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4EB65FC" w14:textId="77777777" w:rsidR="0086468C" w:rsidRPr="00BB073D" w:rsidRDefault="0086468C" w:rsidP="00EA30D6">
            <w:pPr>
              <w:pStyle w:val="Styltabeli2"/>
              <w:spacing w:line="276" w:lineRule="auto"/>
              <w:jc w:val="center"/>
              <w:rPr>
                <w:rFonts w:ascii="Tahoma" w:hAnsi="Tahoma" w:cs="Tahoma"/>
              </w:rPr>
            </w:pPr>
            <w:r w:rsidRPr="00BB073D">
              <w:rPr>
                <w:rFonts w:ascii="Tahoma" w:hAnsi="Tahoma" w:cs="Tahoma"/>
              </w:rPr>
              <w:t>1:</w:t>
            </w:r>
            <w:r w:rsidR="00EA30D6" w:rsidRPr="00BB073D">
              <w:rPr>
                <w:rFonts w:ascii="Tahoma" w:hAnsi="Tahoma" w:cs="Tahoma"/>
              </w:rPr>
              <w:t>100</w:t>
            </w:r>
          </w:p>
        </w:tc>
      </w:tr>
      <w:tr w:rsidR="0086468C" w:rsidRPr="00BB073D" w14:paraId="4115B3A1" w14:textId="77777777" w:rsidTr="00B940AA">
        <w:tblPrEx>
          <w:shd w:val="clear" w:color="auto" w:fill="auto"/>
        </w:tblPrEx>
        <w:trPr>
          <w:trHeight w:val="295"/>
        </w:trPr>
        <w:tc>
          <w:tcPr>
            <w:tcW w:w="465"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79FD7088" w14:textId="77777777" w:rsidR="0086468C" w:rsidRPr="00BB073D" w:rsidRDefault="0086468C" w:rsidP="00B940AA">
            <w:pPr>
              <w:pStyle w:val="Styltabeli1"/>
              <w:spacing w:line="276" w:lineRule="auto"/>
              <w:jc w:val="center"/>
              <w:rPr>
                <w:rFonts w:ascii="Tahoma" w:hAnsi="Tahoma" w:cs="Tahoma"/>
              </w:rPr>
            </w:pPr>
            <w:r w:rsidRPr="00BB073D">
              <w:rPr>
                <w:rFonts w:ascii="Tahoma" w:hAnsi="Tahoma" w:cs="Tahoma"/>
                <w:b w:val="0"/>
                <w:bCs w:val="0"/>
              </w:rPr>
              <w:t>6.</w:t>
            </w:r>
          </w:p>
        </w:tc>
        <w:tc>
          <w:tcPr>
            <w:tcW w:w="3693" w:type="dxa"/>
            <w:tcBorders>
              <w:top w:val="single" w:sz="2" w:space="0" w:color="000000"/>
              <w:left w:val="single" w:sz="6"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AD30BB1" w14:textId="77777777" w:rsidR="0086468C" w:rsidRPr="00BB073D" w:rsidRDefault="00EA30D6" w:rsidP="00B940AA">
            <w:pPr>
              <w:pStyle w:val="Styltabeli2"/>
              <w:spacing w:line="276" w:lineRule="auto"/>
              <w:rPr>
                <w:rFonts w:ascii="Tahoma" w:hAnsi="Tahoma" w:cs="Tahoma"/>
              </w:rPr>
            </w:pPr>
            <w:r w:rsidRPr="00BB073D">
              <w:rPr>
                <w:rFonts w:ascii="Tahoma" w:hAnsi="Tahoma" w:cs="Tahoma"/>
              </w:rPr>
              <w:t>Schemat rozdziału energii</w:t>
            </w:r>
          </w:p>
        </w:tc>
        <w:tc>
          <w:tcPr>
            <w:tcW w:w="473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D74498F" w14:textId="77777777" w:rsidR="0086468C" w:rsidRPr="00BB073D" w:rsidRDefault="003C4466" w:rsidP="00B855D2">
            <w:pPr>
              <w:pStyle w:val="Styltabeli2"/>
              <w:spacing w:line="276" w:lineRule="auto"/>
              <w:rPr>
                <w:rFonts w:ascii="Tahoma" w:hAnsi="Tahoma" w:cs="Tahoma"/>
              </w:rPr>
            </w:pPr>
            <w:r w:rsidRPr="00BB073D">
              <w:rPr>
                <w:rFonts w:ascii="Tahoma" w:hAnsi="Tahoma" w:cs="Tahoma"/>
                <w:lang w:val="en-US"/>
              </w:rPr>
              <w:t>MOD</w:t>
            </w:r>
            <w:r w:rsidR="00B855D2" w:rsidRPr="00BB073D">
              <w:rPr>
                <w:rFonts w:ascii="Tahoma" w:hAnsi="Tahoma" w:cs="Tahoma"/>
                <w:lang w:val="en-US"/>
              </w:rPr>
              <w:t>-PT-E-R-0-00-6-00</w:t>
            </w:r>
          </w:p>
        </w:tc>
        <w:tc>
          <w:tcPr>
            <w:tcW w:w="73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136DEFF" w14:textId="77777777" w:rsidR="0086468C" w:rsidRPr="00BB073D" w:rsidRDefault="00EA30D6" w:rsidP="00B940AA">
            <w:pPr>
              <w:pStyle w:val="Styltabeli2"/>
              <w:spacing w:line="276" w:lineRule="auto"/>
              <w:jc w:val="center"/>
              <w:rPr>
                <w:rFonts w:ascii="Tahoma" w:hAnsi="Tahoma" w:cs="Tahoma"/>
              </w:rPr>
            </w:pPr>
            <w:r w:rsidRPr="00BB073D">
              <w:rPr>
                <w:rFonts w:ascii="Tahoma" w:hAnsi="Tahoma" w:cs="Tahoma"/>
              </w:rPr>
              <w:t>NWS</w:t>
            </w:r>
          </w:p>
        </w:tc>
      </w:tr>
    </w:tbl>
    <w:p w14:paraId="7898FCE7" w14:textId="77777777" w:rsidR="0086468C" w:rsidRPr="00BB073D" w:rsidRDefault="0086468C" w:rsidP="006C7498">
      <w:pPr>
        <w:rPr>
          <w:rFonts w:ascii="Tahoma" w:hAnsi="Tahoma" w:cs="Tahoma"/>
          <w:sz w:val="20"/>
          <w:szCs w:val="20"/>
        </w:rPr>
      </w:pPr>
    </w:p>
    <w:sectPr w:rsidR="0086468C" w:rsidRPr="00BB073D" w:rsidSect="00EB4FE9">
      <w:type w:val="continuous"/>
      <w:pgSz w:w="11906" w:h="16838"/>
      <w:pgMar w:top="1134" w:right="1134" w:bottom="1820" w:left="1134" w:header="708" w:footer="844"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C55F0" w14:textId="77777777" w:rsidR="00335C2A" w:rsidRDefault="00335C2A">
      <w:pPr>
        <w:rPr>
          <w:rFonts w:hint="eastAsia"/>
        </w:rPr>
      </w:pPr>
      <w:r>
        <w:separator/>
      </w:r>
    </w:p>
  </w:endnote>
  <w:endnote w:type="continuationSeparator" w:id="0">
    <w:p w14:paraId="1D7676A1" w14:textId="77777777" w:rsidR="00335C2A" w:rsidRDefault="00335C2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Calibri"/>
    <w:charset w:val="00"/>
    <w:family w:val="auto"/>
    <w:pitch w:val="default"/>
  </w:font>
  <w:font w:name="StarSymbol, 'Arial Unicode MS'">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Helvetica Neue">
    <w:altName w:val="Arial"/>
    <w:charset w:val="00"/>
    <w:family w:val="roman"/>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3F16" w14:textId="77777777" w:rsidR="00796282" w:rsidRPr="00BB073D" w:rsidRDefault="00796282" w:rsidP="00796282">
    <w:pPr>
      <w:pStyle w:val="Stopka"/>
      <w:rPr>
        <w:rFonts w:ascii="Tahoma" w:hAnsi="Tahoma" w:cs="Tahoma"/>
        <w:color w:val="A6A6A6" w:themeColor="background1" w:themeShade="A6"/>
        <w:sz w:val="16"/>
        <w:szCs w:val="16"/>
      </w:rPr>
    </w:pPr>
    <w:r w:rsidRPr="00BB073D">
      <w:rPr>
        <w:rFonts w:ascii="Tahoma" w:hAnsi="Tahoma" w:cs="Tahoma"/>
        <w:color w:val="A6A6A6" w:themeColor="background1" w:themeShade="A6"/>
        <w:sz w:val="16"/>
        <w:szCs w:val="16"/>
      </w:rPr>
      <w:t>NIP 532-18-75-779</w:t>
    </w:r>
    <w:r w:rsidRPr="00BB073D">
      <w:rPr>
        <w:rFonts w:ascii="Tahoma" w:hAnsi="Tahoma" w:cs="Tahoma"/>
        <w:color w:val="A6A6A6" w:themeColor="background1" w:themeShade="A6"/>
        <w:sz w:val="16"/>
        <w:szCs w:val="16"/>
      </w:rPr>
      <w:tab/>
      <w:t xml:space="preserve"> </w:t>
    </w:r>
    <w:hyperlink r:id="rId1" w:history="1">
      <w:r w:rsidRPr="00BB073D">
        <w:rPr>
          <w:rStyle w:val="Hipercze"/>
          <w:rFonts w:ascii="Tahoma" w:hAnsi="Tahoma" w:cs="Tahoma"/>
          <w:color w:val="A6A6A6" w:themeColor="background1" w:themeShade="A6"/>
          <w:sz w:val="16"/>
          <w:szCs w:val="16"/>
        </w:rPr>
        <w:t>umotwock@otwock.pl</w:t>
      </w:r>
    </w:hyperlink>
    <w:r w:rsidRPr="00BB073D">
      <w:rPr>
        <w:rFonts w:ascii="Tahoma" w:hAnsi="Tahoma" w:cs="Tahoma"/>
        <w:b/>
        <w:bCs/>
        <w:color w:val="A6A6A6" w:themeColor="background1" w:themeShade="A6"/>
        <w:sz w:val="16"/>
        <w:szCs w:val="16"/>
      </w:rPr>
      <w:t xml:space="preserve"> </w:t>
    </w:r>
    <w:r w:rsidRPr="00BB073D">
      <w:rPr>
        <w:rFonts w:ascii="Tahoma" w:hAnsi="Tahoma" w:cs="Tahoma"/>
        <w:b/>
        <w:bCs/>
        <w:color w:val="A6A6A6" w:themeColor="background1" w:themeShade="A6"/>
        <w:sz w:val="16"/>
        <w:szCs w:val="16"/>
      </w:rPr>
      <w:tab/>
      <w:t>Urząd Miasta Otwocka</w:t>
    </w:r>
  </w:p>
  <w:p w14:paraId="3D7AF760" w14:textId="77777777" w:rsidR="00796282" w:rsidRPr="00BB073D" w:rsidRDefault="00796282" w:rsidP="00796282">
    <w:pPr>
      <w:pStyle w:val="Stopka"/>
      <w:rPr>
        <w:rFonts w:ascii="Tahoma" w:hAnsi="Tahoma" w:cs="Tahoma"/>
        <w:color w:val="A6A6A6" w:themeColor="background1" w:themeShade="A6"/>
        <w:sz w:val="16"/>
        <w:szCs w:val="16"/>
      </w:rPr>
    </w:pPr>
    <w:r w:rsidRPr="00BB073D">
      <w:rPr>
        <w:rFonts w:ascii="Tahoma" w:hAnsi="Tahoma" w:cs="Tahoma"/>
        <w:color w:val="A6A6A6" w:themeColor="background1" w:themeShade="A6"/>
        <w:sz w:val="16"/>
        <w:szCs w:val="16"/>
      </w:rPr>
      <w:t>REGON 000592851</w:t>
    </w:r>
    <w:r w:rsidRPr="00BB073D">
      <w:rPr>
        <w:rFonts w:ascii="Tahoma" w:hAnsi="Tahoma" w:cs="Tahoma"/>
        <w:color w:val="A6A6A6" w:themeColor="background1" w:themeShade="A6"/>
        <w:sz w:val="16"/>
        <w:szCs w:val="16"/>
      </w:rPr>
      <w:tab/>
      <w:t>+48 22 779 20 01</w:t>
    </w:r>
    <w:r w:rsidRPr="00BB073D">
      <w:rPr>
        <w:rFonts w:ascii="Tahoma" w:hAnsi="Tahoma"/>
        <w:color w:val="A6A6A6" w:themeColor="background1" w:themeShade="A6"/>
        <w:sz w:val="16"/>
        <w:szCs w:val="16"/>
      </w:rPr>
      <w:t xml:space="preserve"> </w:t>
    </w:r>
    <w:r w:rsidR="00982866" w:rsidRPr="00BB073D">
      <w:rPr>
        <w:rFonts w:ascii="Tahoma" w:hAnsi="Tahoma"/>
        <w:color w:val="A6A6A6" w:themeColor="background1" w:themeShade="A6"/>
        <w:sz w:val="16"/>
        <w:szCs w:val="16"/>
      </w:rPr>
      <w:t xml:space="preserve"> </w:t>
    </w:r>
    <w:r w:rsidR="00982866" w:rsidRPr="00BB073D">
      <w:rPr>
        <w:rFonts w:ascii="Tahoma" w:hAnsi="Tahoma"/>
        <w:color w:val="A6A6A6" w:themeColor="background1" w:themeShade="A6"/>
        <w:sz w:val="16"/>
        <w:szCs w:val="16"/>
      </w:rPr>
      <w:tab/>
    </w:r>
    <w:r w:rsidRPr="00BB073D">
      <w:rPr>
        <w:rFonts w:ascii="Tahoma" w:hAnsi="Tahoma" w:cs="Tahoma"/>
        <w:color w:val="A6A6A6" w:themeColor="background1" w:themeShade="A6"/>
        <w:sz w:val="16"/>
        <w:szCs w:val="16"/>
      </w:rPr>
      <w:t>Ul. Armii Krajowej 5</w:t>
    </w:r>
  </w:p>
  <w:p w14:paraId="3170E32F" w14:textId="77777777" w:rsidR="00796282" w:rsidRPr="00BB073D" w:rsidRDefault="00796282" w:rsidP="00796282">
    <w:pPr>
      <w:pStyle w:val="Stopka"/>
      <w:rPr>
        <w:rFonts w:ascii="Tahoma" w:hAnsi="Tahoma" w:cs="Tahoma"/>
        <w:color w:val="A6A6A6" w:themeColor="background1" w:themeShade="A6"/>
        <w:sz w:val="16"/>
        <w:szCs w:val="16"/>
      </w:rPr>
    </w:pPr>
    <w:r w:rsidRPr="00BB073D">
      <w:rPr>
        <w:rFonts w:ascii="Tahoma" w:hAnsi="Tahoma" w:cs="Tahoma"/>
        <w:color w:val="A6A6A6" w:themeColor="background1" w:themeShade="A6"/>
        <w:sz w:val="16"/>
        <w:szCs w:val="16"/>
      </w:rPr>
      <w:tab/>
    </w:r>
    <w:hyperlink r:id="rId2" w:history="1">
      <w:r w:rsidR="00982866" w:rsidRPr="00BB073D">
        <w:rPr>
          <w:rStyle w:val="Hipercze"/>
          <w:rFonts w:ascii="Tahoma" w:hAnsi="Tahoma" w:cs="Tahoma"/>
          <w:color w:val="A6A6A6" w:themeColor="background1" w:themeShade="A6"/>
          <w:sz w:val="16"/>
          <w:szCs w:val="16"/>
          <w:lang w:eastAsia="hi-IN" w:bidi="hi-IN"/>
        </w:rPr>
        <w:t>www.otwock.pl</w:t>
      </w:r>
    </w:hyperlink>
    <w:r w:rsidR="00982866" w:rsidRPr="00BB073D">
      <w:rPr>
        <w:rFonts w:ascii="Tahoma" w:hAnsi="Tahoma" w:cs="Tahoma"/>
        <w:color w:val="A6A6A6" w:themeColor="background1" w:themeShade="A6"/>
        <w:sz w:val="16"/>
        <w:szCs w:val="16"/>
        <w:lang w:eastAsia="hi-IN" w:bidi="hi-IN"/>
      </w:rPr>
      <w:tab/>
    </w:r>
    <w:r w:rsidR="00982866" w:rsidRPr="00BB073D">
      <w:rPr>
        <w:rFonts w:ascii="Tahoma" w:hAnsi="Tahoma" w:cs="Tahoma"/>
        <w:color w:val="A6A6A6" w:themeColor="background1" w:themeShade="A6"/>
        <w:sz w:val="16"/>
        <w:szCs w:val="16"/>
      </w:rPr>
      <w:t>05-400 Otwock</w:t>
    </w:r>
  </w:p>
  <w:p w14:paraId="52C85C96" w14:textId="77777777" w:rsidR="00796282" w:rsidRPr="00BB073D" w:rsidRDefault="00796282" w:rsidP="00796282">
    <w:pPr>
      <w:pStyle w:val="Stopka"/>
      <w:rPr>
        <w:rFonts w:ascii="Tahoma" w:hAnsi="Tahoma" w:cs="Tahoma"/>
        <w:color w:val="A6A6A6" w:themeColor="background1" w:themeShade="A6"/>
        <w:sz w:val="16"/>
        <w:szCs w:val="16"/>
      </w:rPr>
    </w:pPr>
  </w:p>
  <w:p w14:paraId="6B94D083" w14:textId="77777777" w:rsidR="00622EE6" w:rsidRPr="00BB073D" w:rsidRDefault="00982866" w:rsidP="00796282">
    <w:pPr>
      <w:pStyle w:val="Stopka"/>
      <w:rPr>
        <w:rFonts w:ascii="Tahoma" w:hAnsi="Tahoma" w:cs="Tahoma"/>
        <w:color w:val="A6A6A6" w:themeColor="background1" w:themeShade="A6"/>
        <w:sz w:val="16"/>
        <w:szCs w:val="16"/>
      </w:rPr>
    </w:pPr>
    <w:r w:rsidRPr="00BB073D">
      <w:rPr>
        <w:rFonts w:ascii="Tahoma" w:hAnsi="Tahoma" w:cs="Tahoma"/>
        <w:color w:val="A6A6A6" w:themeColor="background1" w:themeShade="A6"/>
        <w:sz w:val="16"/>
        <w:szCs w:val="16"/>
      </w:rPr>
      <w:tab/>
    </w:r>
    <w:r w:rsidRPr="00BB073D">
      <w:rPr>
        <w:rFonts w:ascii="Tahoma" w:hAnsi="Tahoma" w:cs="Tahoma"/>
        <w:color w:val="A6A6A6" w:themeColor="background1" w:themeShade="A6"/>
        <w:sz w:val="16"/>
        <w:szCs w:val="16"/>
      </w:rPr>
      <w:tab/>
    </w:r>
    <w:r w:rsidR="006F7A23" w:rsidRPr="00BB073D">
      <w:rPr>
        <w:rFonts w:ascii="Tahoma" w:hAnsi="Tahoma" w:cs="Tahoma"/>
        <w:color w:val="A6A6A6" w:themeColor="background1" w:themeShade="A6"/>
        <w:sz w:val="16"/>
        <w:szCs w:val="16"/>
      </w:rPr>
      <w:fldChar w:fldCharType="begin"/>
    </w:r>
    <w:r w:rsidR="00DC3D3A" w:rsidRPr="00BB073D">
      <w:rPr>
        <w:rFonts w:ascii="Tahoma" w:hAnsi="Tahoma" w:cs="Tahoma"/>
        <w:color w:val="A6A6A6" w:themeColor="background1" w:themeShade="A6"/>
        <w:sz w:val="16"/>
        <w:szCs w:val="16"/>
      </w:rPr>
      <w:instrText xml:space="preserve"> PAGE </w:instrText>
    </w:r>
    <w:r w:rsidR="006F7A23" w:rsidRPr="00BB073D">
      <w:rPr>
        <w:rFonts w:ascii="Tahoma" w:hAnsi="Tahoma" w:cs="Tahoma"/>
        <w:color w:val="A6A6A6" w:themeColor="background1" w:themeShade="A6"/>
        <w:sz w:val="16"/>
        <w:szCs w:val="16"/>
      </w:rPr>
      <w:fldChar w:fldCharType="separate"/>
    </w:r>
    <w:r w:rsidR="006C7498" w:rsidRPr="00BB073D">
      <w:rPr>
        <w:rFonts w:ascii="Tahoma" w:hAnsi="Tahoma" w:cs="Tahoma"/>
        <w:noProof/>
        <w:color w:val="A6A6A6" w:themeColor="background1" w:themeShade="A6"/>
        <w:sz w:val="16"/>
        <w:szCs w:val="16"/>
      </w:rPr>
      <w:t>9</w:t>
    </w:r>
    <w:r w:rsidR="006F7A23" w:rsidRPr="00BB073D">
      <w:rPr>
        <w:rFonts w:ascii="Tahoma" w:hAnsi="Tahoma" w:cs="Tahoma"/>
        <w:color w:val="A6A6A6" w:themeColor="background1" w:themeShade="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A9F4B" w14:textId="77777777" w:rsidR="00335C2A" w:rsidRDefault="00335C2A">
      <w:pPr>
        <w:rPr>
          <w:rFonts w:hint="eastAsia"/>
        </w:rPr>
      </w:pPr>
      <w:r>
        <w:rPr>
          <w:color w:val="000000"/>
        </w:rPr>
        <w:separator/>
      </w:r>
    </w:p>
  </w:footnote>
  <w:footnote w:type="continuationSeparator" w:id="0">
    <w:p w14:paraId="493295F7" w14:textId="77777777" w:rsidR="00335C2A" w:rsidRDefault="00335C2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426"/>
    <w:multiLevelType w:val="multilevel"/>
    <w:tmpl w:val="76646A82"/>
    <w:styleLink w:val="WWNum26"/>
    <w:lvl w:ilvl="0">
      <w:start w:val="1"/>
      <w:numFmt w:val="decimal"/>
      <w:lvlText w:val="%1."/>
      <w:lvlJc w:val="left"/>
      <w:pPr>
        <w:ind w:left="360" w:hanging="360"/>
      </w:pPr>
      <w:rPr>
        <w:caps w:val="0"/>
        <w:smallCaps w:val="0"/>
        <w:strike w:val="0"/>
        <w:dstrike w:val="0"/>
        <w:outline w:val="0"/>
        <w:emboss w:val="0"/>
        <w:imprint w:val="0"/>
        <w:color w:val="000000"/>
        <w:spacing w:val="0"/>
        <w:w w:val="100"/>
        <w:kern w:val="0"/>
        <w:position w:val="0"/>
        <w:vertAlign w:val="baseline"/>
      </w:rPr>
    </w:lvl>
    <w:lvl w:ilvl="1">
      <w:start w:val="1"/>
      <w:numFmt w:val="decimal"/>
      <w:suff w:val="nothing"/>
      <w:lvlText w:val="%1.%2."/>
      <w:lvlJc w:val="left"/>
      <w:pPr>
        <w:ind w:left="122" w:hanging="122"/>
      </w:pPr>
      <w:rPr>
        <w:caps w:val="0"/>
        <w:smallCaps w:val="0"/>
        <w:strike w:val="0"/>
        <w:dstrike w:val="0"/>
        <w:outline w:val="0"/>
        <w:emboss w:val="0"/>
        <w:imprint w:val="0"/>
        <w:color w:val="000000"/>
        <w:spacing w:val="0"/>
        <w:w w:val="100"/>
        <w:kern w:val="0"/>
        <w:position w:val="0"/>
        <w:vertAlign w:val="baseline"/>
      </w:rPr>
    </w:lvl>
    <w:lvl w:ilvl="2">
      <w:start w:val="1"/>
      <w:numFmt w:val="decimal"/>
      <w:suff w:val="nothing"/>
      <w:lvlText w:val="%1.%2.%3."/>
      <w:lvlJc w:val="left"/>
      <w:pPr>
        <w:ind w:left="122" w:hanging="122"/>
      </w:pPr>
      <w:rPr>
        <w:caps w:val="0"/>
        <w:smallCaps w:val="0"/>
        <w:strike w:val="0"/>
        <w:dstrike w:val="0"/>
        <w:outline w:val="0"/>
        <w:emboss w:val="0"/>
        <w:imprint w:val="0"/>
        <w:color w:val="000000"/>
        <w:spacing w:val="0"/>
        <w:w w:val="100"/>
        <w:kern w:val="0"/>
        <w:position w:val="0"/>
        <w:vertAlign w:val="baseline"/>
      </w:rPr>
    </w:lvl>
    <w:lvl w:ilvl="3">
      <w:start w:val="1"/>
      <w:numFmt w:val="decimal"/>
      <w:suff w:val="nothing"/>
      <w:lvlText w:val="%1.%2.%3.%4."/>
      <w:lvlJc w:val="left"/>
      <w:pPr>
        <w:ind w:left="122" w:hanging="122"/>
      </w:pPr>
      <w:rPr>
        <w:caps w:val="0"/>
        <w:smallCaps w:val="0"/>
        <w:strike w:val="0"/>
        <w:dstrike w:val="0"/>
        <w:outline w:val="0"/>
        <w:emboss w:val="0"/>
        <w:imprint w:val="0"/>
        <w:color w:val="000000"/>
        <w:spacing w:val="0"/>
        <w:w w:val="100"/>
        <w:kern w:val="0"/>
        <w:position w:val="0"/>
        <w:vertAlign w:val="baseline"/>
      </w:rPr>
    </w:lvl>
    <w:lvl w:ilvl="4">
      <w:start w:val="1"/>
      <w:numFmt w:val="lowerLetter"/>
      <w:suff w:val="nothing"/>
      <w:lvlText w:val="%1.%2.%3.%4.%5."/>
      <w:lvlJc w:val="left"/>
      <w:pPr>
        <w:ind w:left="689" w:hanging="122"/>
      </w:pPr>
      <w:rPr>
        <w:caps w:val="0"/>
        <w:smallCaps w:val="0"/>
        <w:strike w:val="0"/>
        <w:dstrike w:val="0"/>
        <w:outline w:val="0"/>
        <w:emboss w:val="0"/>
        <w:imprint w:val="0"/>
        <w:color w:val="000000"/>
        <w:spacing w:val="0"/>
        <w:w w:val="100"/>
        <w:kern w:val="0"/>
        <w:position w:val="0"/>
        <w:vertAlign w:val="baseline"/>
      </w:rPr>
    </w:lvl>
    <w:lvl w:ilvl="5">
      <w:start w:val="1"/>
      <w:numFmt w:val="lowerLetter"/>
      <w:suff w:val="nothing"/>
      <w:lvlText w:val="%1.%2.%3.%4.%5.%6."/>
      <w:lvlJc w:val="left"/>
      <w:pPr>
        <w:ind w:left="831" w:hanging="122"/>
      </w:pPr>
      <w:rPr>
        <w:caps w:val="0"/>
        <w:smallCaps w:val="0"/>
        <w:strike w:val="0"/>
        <w:dstrike w:val="0"/>
        <w:outline w:val="0"/>
        <w:emboss w:val="0"/>
        <w:imprint w:val="0"/>
        <w:color w:val="000000"/>
        <w:spacing w:val="0"/>
        <w:w w:val="100"/>
        <w:kern w:val="0"/>
        <w:position w:val="0"/>
        <w:vertAlign w:val="baseline"/>
      </w:rPr>
    </w:lvl>
    <w:lvl w:ilvl="6">
      <w:start w:val="1"/>
      <w:numFmt w:val="lowerLetter"/>
      <w:suff w:val="nothing"/>
      <w:lvlText w:val="%1.%2.%3.%4.%5.%6.%7."/>
      <w:lvlJc w:val="left"/>
      <w:pPr>
        <w:ind w:left="972" w:hanging="122"/>
      </w:pPr>
      <w:rPr>
        <w:caps w:val="0"/>
        <w:smallCaps w:val="0"/>
        <w:strike w:val="0"/>
        <w:dstrike w:val="0"/>
        <w:outline w:val="0"/>
        <w:emboss w:val="0"/>
        <w:imprint w:val="0"/>
        <w:color w:val="000000"/>
        <w:spacing w:val="0"/>
        <w:w w:val="100"/>
        <w:kern w:val="0"/>
        <w:position w:val="0"/>
        <w:vertAlign w:val="baseline"/>
      </w:rPr>
    </w:lvl>
    <w:lvl w:ilvl="7">
      <w:start w:val="1"/>
      <w:numFmt w:val="lowerLetter"/>
      <w:suff w:val="nothing"/>
      <w:lvlText w:val="%1.%2.%3.%4.%5.%6.%7.%8."/>
      <w:lvlJc w:val="left"/>
      <w:pPr>
        <w:ind w:left="1114" w:hanging="122"/>
      </w:pPr>
      <w:rPr>
        <w:caps w:val="0"/>
        <w:smallCaps w:val="0"/>
        <w:strike w:val="0"/>
        <w:dstrike w:val="0"/>
        <w:outline w:val="0"/>
        <w:emboss w:val="0"/>
        <w:imprint w:val="0"/>
        <w:color w:val="000000"/>
        <w:spacing w:val="0"/>
        <w:w w:val="100"/>
        <w:kern w:val="0"/>
        <w:position w:val="0"/>
        <w:vertAlign w:val="baseline"/>
      </w:rPr>
    </w:lvl>
    <w:lvl w:ilvl="8">
      <w:start w:val="1"/>
      <w:numFmt w:val="lowerLetter"/>
      <w:suff w:val="nothing"/>
      <w:lvlText w:val="%1.%2.%3.%4.%5.%6.%7.%8.%9."/>
      <w:lvlJc w:val="left"/>
      <w:pPr>
        <w:ind w:left="1256" w:hanging="122"/>
      </w:pPr>
      <w:rPr>
        <w:caps w:val="0"/>
        <w:smallCaps w:val="0"/>
        <w:strike w:val="0"/>
        <w:dstrike w:val="0"/>
        <w:outline w:val="0"/>
        <w:emboss w:val="0"/>
        <w:imprint w:val="0"/>
        <w:color w:val="000000"/>
        <w:spacing w:val="0"/>
        <w:w w:val="100"/>
        <w:kern w:val="0"/>
        <w:position w:val="0"/>
        <w:vertAlign w:val="baseline"/>
      </w:rPr>
    </w:lvl>
  </w:abstractNum>
  <w:abstractNum w:abstractNumId="1" w15:restartNumberingAfterBreak="0">
    <w:nsid w:val="019E3E4B"/>
    <w:multiLevelType w:val="multilevel"/>
    <w:tmpl w:val="197CEEF2"/>
    <w:styleLink w:val="WW8Num1"/>
    <w:lvl w:ilvl="0">
      <w:start w:val="1"/>
      <w:numFmt w:val="decimal"/>
      <w:lvlText w:val=" %1 "/>
      <w:lvlJc w:val="left"/>
      <w:pPr>
        <w:ind w:left="432" w:hanging="432"/>
      </w:pPr>
    </w:lvl>
    <w:lvl w:ilvl="1">
      <w:start w:val="1"/>
      <w:numFmt w:val="decimal"/>
      <w:lvlText w:val=" %1.%2 "/>
      <w:lvlJc w:val="left"/>
      <w:pPr>
        <w:ind w:left="576" w:hanging="576"/>
      </w:pPr>
    </w:lvl>
    <w:lvl w:ilvl="2">
      <w:start w:val="1"/>
      <w:numFmt w:val="decimal"/>
      <w:lvlText w:val=" %1.%2.%3 "/>
      <w:lvlJc w:val="left"/>
      <w:pPr>
        <w:ind w:left="720" w:hanging="720"/>
      </w:pPr>
    </w:lvl>
    <w:lvl w:ilvl="3">
      <w:start w:val="1"/>
      <w:numFmt w:val="decimal"/>
      <w:lvlText w:val=" %1.%2.%3.%4 "/>
      <w:lvlJc w:val="left"/>
      <w:pPr>
        <w:ind w:left="864" w:hanging="864"/>
      </w:pPr>
    </w:lvl>
    <w:lvl w:ilvl="4">
      <w:start w:val="1"/>
      <w:numFmt w:val="decimal"/>
      <w:lvlText w:val=" %1.%2.%3.%4.%5 "/>
      <w:lvlJc w:val="left"/>
      <w:pPr>
        <w:ind w:left="1008" w:hanging="1008"/>
      </w:pPr>
    </w:lvl>
    <w:lvl w:ilvl="5">
      <w:start w:val="1"/>
      <w:numFmt w:val="decimal"/>
      <w:lvlText w:val=" %1.%2.%3.%4.%5.%6 "/>
      <w:lvlJc w:val="left"/>
      <w:pPr>
        <w:ind w:left="1152" w:hanging="1152"/>
      </w:pPr>
    </w:lvl>
    <w:lvl w:ilvl="6">
      <w:start w:val="1"/>
      <w:numFmt w:val="decimal"/>
      <w:lvlText w:val=" %1.%2.%3.%4.%5.%6.%7 "/>
      <w:lvlJc w:val="left"/>
      <w:pPr>
        <w:ind w:left="1296" w:hanging="1296"/>
      </w:pPr>
    </w:lvl>
    <w:lvl w:ilvl="7">
      <w:start w:val="1"/>
      <w:numFmt w:val="decimal"/>
      <w:lvlText w:val=" %1.%2.%3.%4.%5.%6.%7.%8 "/>
      <w:lvlJc w:val="left"/>
      <w:pPr>
        <w:ind w:left="1440" w:hanging="1440"/>
      </w:pPr>
    </w:lvl>
    <w:lvl w:ilvl="8">
      <w:start w:val="1"/>
      <w:numFmt w:val="decimal"/>
      <w:lvlText w:val=" %1.%2.%3.%4.%5.%6.%7.%8.%9 "/>
      <w:lvlJc w:val="left"/>
      <w:pPr>
        <w:ind w:left="1584" w:hanging="1584"/>
      </w:pPr>
    </w:lvl>
  </w:abstractNum>
  <w:abstractNum w:abstractNumId="2" w15:restartNumberingAfterBreak="0">
    <w:nsid w:val="01B52B70"/>
    <w:multiLevelType w:val="multilevel"/>
    <w:tmpl w:val="3880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40417D"/>
    <w:multiLevelType w:val="multilevel"/>
    <w:tmpl w:val="329A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64CE7"/>
    <w:multiLevelType w:val="multilevel"/>
    <w:tmpl w:val="FDB00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468BB"/>
    <w:multiLevelType w:val="multilevel"/>
    <w:tmpl w:val="378AFDC2"/>
    <w:styleLink w:val="WW8Num3"/>
    <w:lvl w:ilvl="0">
      <w:numFmt w:val="bullet"/>
      <w:lvlText w:val="-"/>
      <w:lvlJc w:val="left"/>
      <w:pPr>
        <w:ind w:left="360" w:hanging="360"/>
      </w:pPr>
      <w:rPr>
        <w:rFonts w:ascii="OpenSymbol, 'Arial Unicode MS'" w:hAnsi="OpenSymbol, 'Arial Unicode MS'" w:cs="StarSymbol, 'Arial Unicode MS'"/>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FB2248C"/>
    <w:multiLevelType w:val="multilevel"/>
    <w:tmpl w:val="8CD8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4C1D2A"/>
    <w:multiLevelType w:val="multilevel"/>
    <w:tmpl w:val="2512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8B6DD2"/>
    <w:multiLevelType w:val="multilevel"/>
    <w:tmpl w:val="DD9C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7C7B5D"/>
    <w:multiLevelType w:val="multilevel"/>
    <w:tmpl w:val="0700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A804D2"/>
    <w:multiLevelType w:val="multilevel"/>
    <w:tmpl w:val="2D0C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3A4052"/>
    <w:multiLevelType w:val="hybridMultilevel"/>
    <w:tmpl w:val="8F844B7C"/>
    <w:styleLink w:val="HierarchicznyI1a"/>
    <w:lvl w:ilvl="0" w:tplc="59463D3E">
      <w:start w:val="1"/>
      <w:numFmt w:val="upperRoman"/>
      <w:lvlText w:val="%1."/>
      <w:lvlJc w:val="left"/>
      <w:pPr>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C9F4461E">
      <w:start w:val="1"/>
      <w:numFmt w:val="decimal"/>
      <w:lvlText w:val="%2."/>
      <w:lvlJc w:val="left"/>
      <w:pPr>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B441532">
      <w:start w:val="1"/>
      <w:numFmt w:val="lowerLetter"/>
      <w:lvlText w:val="%3."/>
      <w:lvlJc w:val="left"/>
      <w:pPr>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4DA3A48">
      <w:start w:val="1"/>
      <w:numFmt w:val="lowerLetter"/>
      <w:lvlText w:val="%4."/>
      <w:lvlJc w:val="left"/>
      <w:pPr>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32467CE">
      <w:start w:val="1"/>
      <w:numFmt w:val="lowerLetter"/>
      <w:lvlText w:val="%5."/>
      <w:lvlJc w:val="left"/>
      <w:pPr>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C8C8CE8">
      <w:start w:val="1"/>
      <w:numFmt w:val="lowerLetter"/>
      <w:lvlText w:val="%6."/>
      <w:lvlJc w:val="left"/>
      <w:pPr>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18A2412">
      <w:start w:val="1"/>
      <w:numFmt w:val="lowerLetter"/>
      <w:lvlText w:val="%7."/>
      <w:lvlJc w:val="left"/>
      <w:pPr>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C2EB162">
      <w:start w:val="1"/>
      <w:numFmt w:val="lowerLetter"/>
      <w:lvlText w:val="%8."/>
      <w:lvlJc w:val="left"/>
      <w:pPr>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5B4AE60">
      <w:start w:val="1"/>
      <w:numFmt w:val="lowerLetter"/>
      <w:lvlText w:val="%9."/>
      <w:lvlJc w:val="left"/>
      <w:pPr>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33DD56A3"/>
    <w:multiLevelType w:val="multilevel"/>
    <w:tmpl w:val="D7F0AEA4"/>
    <w:styleLink w:val="WW8Num6"/>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4DD4308"/>
    <w:multiLevelType w:val="multilevel"/>
    <w:tmpl w:val="AAC4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1B27A5"/>
    <w:multiLevelType w:val="multilevel"/>
    <w:tmpl w:val="4E00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5D4613"/>
    <w:multiLevelType w:val="multilevel"/>
    <w:tmpl w:val="FFF4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002A18"/>
    <w:multiLevelType w:val="multilevel"/>
    <w:tmpl w:val="0C18408E"/>
    <w:styleLink w:val="WW8Num2"/>
    <w:lvl w:ilvl="0">
      <w:start w:val="1"/>
      <w:numFmt w:val="decimal"/>
      <w:pStyle w:val="Heading10"/>
      <w:lvlText w:val=" %1 "/>
      <w:lvlJc w:val="left"/>
      <w:pPr>
        <w:ind w:left="432" w:hanging="432"/>
      </w:pPr>
      <w:rPr>
        <w:rFonts w:ascii="OpenSymbol, 'Arial Unicode MS'" w:hAnsi="OpenSymbol, 'Arial Unicode MS'" w:cs="OpenSymbol, 'Arial Unicode MS'"/>
      </w:rPr>
    </w:lvl>
    <w:lvl w:ilvl="1">
      <w:start w:val="1"/>
      <w:numFmt w:val="decimal"/>
      <w:lvlText w:val=" %1.%2 "/>
      <w:lvlJc w:val="left"/>
      <w:pPr>
        <w:ind w:left="576" w:hanging="576"/>
      </w:pPr>
    </w:lvl>
    <w:lvl w:ilvl="2">
      <w:start w:val="1"/>
      <w:numFmt w:val="decimal"/>
      <w:lvlText w:val=" %1.%2.%3 "/>
      <w:lvlJc w:val="left"/>
      <w:pPr>
        <w:ind w:left="720" w:hanging="720"/>
      </w:pPr>
    </w:lvl>
    <w:lvl w:ilvl="3">
      <w:start w:val="1"/>
      <w:numFmt w:val="decimal"/>
      <w:lvlText w:val=" %1.%2.%3.%4 "/>
      <w:lvlJc w:val="left"/>
      <w:pPr>
        <w:ind w:left="864" w:hanging="864"/>
      </w:pPr>
    </w:lvl>
    <w:lvl w:ilvl="4">
      <w:start w:val="1"/>
      <w:numFmt w:val="decimal"/>
      <w:lvlText w:val=" %1.%2.%3.%4.%5 "/>
      <w:lvlJc w:val="left"/>
      <w:pPr>
        <w:ind w:left="1008" w:hanging="1008"/>
      </w:pPr>
    </w:lvl>
    <w:lvl w:ilvl="5">
      <w:start w:val="1"/>
      <w:numFmt w:val="decimal"/>
      <w:lvlText w:val=" %1.%2.%3.%4.%5.%6 "/>
      <w:lvlJc w:val="left"/>
      <w:pPr>
        <w:ind w:left="1152" w:hanging="1152"/>
      </w:pPr>
    </w:lvl>
    <w:lvl w:ilvl="6">
      <w:start w:val="1"/>
      <w:numFmt w:val="decimal"/>
      <w:lvlText w:val=" %1.%2.%3.%4.%5.%6.%7 "/>
      <w:lvlJc w:val="left"/>
      <w:pPr>
        <w:ind w:left="1296" w:hanging="1296"/>
      </w:pPr>
    </w:lvl>
    <w:lvl w:ilvl="7">
      <w:start w:val="1"/>
      <w:numFmt w:val="decimal"/>
      <w:lvlText w:val=" %1.%2.%3.%4.%5.%6.%7.%8 "/>
      <w:lvlJc w:val="left"/>
      <w:pPr>
        <w:ind w:left="1440" w:hanging="1440"/>
      </w:pPr>
    </w:lvl>
    <w:lvl w:ilvl="8">
      <w:start w:val="1"/>
      <w:numFmt w:val="decimal"/>
      <w:lvlText w:val=" %1.%2.%3.%4.%5.%6.%7.%8.%9 "/>
      <w:lvlJc w:val="left"/>
      <w:pPr>
        <w:ind w:left="1584" w:hanging="1584"/>
      </w:pPr>
    </w:lvl>
  </w:abstractNum>
  <w:abstractNum w:abstractNumId="17" w15:restartNumberingAfterBreak="0">
    <w:nsid w:val="3F48668E"/>
    <w:multiLevelType w:val="hybridMultilevel"/>
    <w:tmpl w:val="8F844B7C"/>
    <w:numStyleLink w:val="HierarchicznyI1a"/>
  </w:abstractNum>
  <w:abstractNum w:abstractNumId="18" w15:restartNumberingAfterBreak="0">
    <w:nsid w:val="491B5979"/>
    <w:multiLevelType w:val="multilevel"/>
    <w:tmpl w:val="9F5A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AC0ADA"/>
    <w:multiLevelType w:val="hybridMultilevel"/>
    <w:tmpl w:val="EA2E6FC6"/>
    <w:styleLink w:val="Zaimportowanystyl6"/>
    <w:lvl w:ilvl="0" w:tplc="A2449BC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FEEA55E">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F2ABA26">
      <w:start w:val="1"/>
      <w:numFmt w:val="bullet"/>
      <w:lvlText w:val="▪"/>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s>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53C230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BF047DC">
      <w:start w:val="1"/>
      <w:numFmt w:val="bullet"/>
      <w:lvlText w:val="◦"/>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s>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E8865F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EA4666E">
      <w:start w:val="1"/>
      <w:numFmt w:val="bullet"/>
      <w:lvlText w:val="·"/>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s>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528D94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4489220">
      <w:start w:val="1"/>
      <w:numFmt w:val="bullet"/>
      <w:lvlText w:val="▪"/>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s>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0" w15:restartNumberingAfterBreak="0">
    <w:nsid w:val="4B9C5281"/>
    <w:multiLevelType w:val="multilevel"/>
    <w:tmpl w:val="EC5C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E31754"/>
    <w:multiLevelType w:val="multilevel"/>
    <w:tmpl w:val="EBE658DA"/>
    <w:styleLink w:val="Outline"/>
    <w:lvl w:ilvl="0">
      <w:start w:val="1"/>
      <w:numFmt w:val="decimal"/>
      <w:pStyle w:val="Nagwek1"/>
      <w:lvlText w:val=" %1 "/>
      <w:lvlJc w:val="left"/>
      <w:pPr>
        <w:ind w:left="432" w:hanging="432"/>
      </w:pPr>
    </w:lvl>
    <w:lvl w:ilvl="1">
      <w:start w:val="1"/>
      <w:numFmt w:val="decimal"/>
      <w:pStyle w:val="Nagwek2"/>
      <w:lvlText w:val=" %1.%2 "/>
      <w:lvlJc w:val="left"/>
      <w:pPr>
        <w:ind w:left="576" w:hanging="576"/>
      </w:pPr>
    </w:lvl>
    <w:lvl w:ilvl="2">
      <w:start w:val="1"/>
      <w:numFmt w:val="decimal"/>
      <w:pStyle w:val="Nagwek3"/>
      <w:lvlText w:val=" %1.%2.%3 "/>
      <w:lvlJc w:val="left"/>
      <w:pPr>
        <w:ind w:left="720" w:hanging="720"/>
      </w:pPr>
    </w:lvl>
    <w:lvl w:ilvl="3">
      <w:start w:val="1"/>
      <w:numFmt w:val="decimal"/>
      <w:pStyle w:val="Nagwek4"/>
      <w:lvlText w:val=" %1.%2.%3.%4 "/>
      <w:lvlJc w:val="left"/>
      <w:pPr>
        <w:ind w:left="864" w:hanging="864"/>
      </w:pPr>
    </w:lvl>
    <w:lvl w:ilvl="4">
      <w:start w:val="1"/>
      <w:numFmt w:val="decimal"/>
      <w:pStyle w:val="Nagwek5"/>
      <w:lvlText w:val=" %1.%2.%3.%4.%5 "/>
      <w:lvlJc w:val="left"/>
      <w:pPr>
        <w:ind w:left="1008" w:hanging="1008"/>
      </w:pPr>
    </w:lvl>
    <w:lvl w:ilvl="5">
      <w:start w:val="1"/>
      <w:numFmt w:val="decimal"/>
      <w:pStyle w:val="Nagwek6"/>
      <w:lvlText w:val=" %1.%2.%3.%4.%5.%6 "/>
      <w:lvlJc w:val="left"/>
      <w:pPr>
        <w:ind w:left="1152" w:hanging="1152"/>
      </w:pPr>
    </w:lvl>
    <w:lvl w:ilvl="6">
      <w:start w:val="1"/>
      <w:numFmt w:val="decimal"/>
      <w:pStyle w:val="Nagwek7"/>
      <w:lvlText w:val=" %1.%2.%3.%4.%5.%6.%7 "/>
      <w:lvlJc w:val="left"/>
      <w:pPr>
        <w:ind w:left="1296" w:hanging="1296"/>
      </w:pPr>
    </w:lvl>
    <w:lvl w:ilvl="7">
      <w:start w:val="1"/>
      <w:numFmt w:val="decimal"/>
      <w:pStyle w:val="Nagwek8"/>
      <w:lvlText w:val=" %1.%2.%3.%4.%5.%6.%7.%8 "/>
      <w:lvlJc w:val="left"/>
      <w:pPr>
        <w:ind w:left="1440" w:hanging="1440"/>
      </w:pPr>
    </w:lvl>
    <w:lvl w:ilvl="8">
      <w:start w:val="1"/>
      <w:numFmt w:val="decimal"/>
      <w:pStyle w:val="Nagwek9"/>
      <w:lvlText w:val=" %1.%2.%3.%4.%5.%6.%7.%8.%9 "/>
      <w:lvlJc w:val="left"/>
      <w:pPr>
        <w:ind w:left="1584" w:hanging="1584"/>
      </w:pPr>
    </w:lvl>
  </w:abstractNum>
  <w:abstractNum w:abstractNumId="22" w15:restartNumberingAfterBreak="0">
    <w:nsid w:val="5B231523"/>
    <w:multiLevelType w:val="multilevel"/>
    <w:tmpl w:val="3464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38270A"/>
    <w:multiLevelType w:val="multilevel"/>
    <w:tmpl w:val="AA64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2D0429"/>
    <w:multiLevelType w:val="multilevel"/>
    <w:tmpl w:val="B69E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5007BE"/>
    <w:multiLevelType w:val="multilevel"/>
    <w:tmpl w:val="80C6B004"/>
    <w:styleLink w:val="WW8Num5"/>
    <w:lvl w:ilvl="0">
      <w:numFmt w:val="bullet"/>
      <w:lvlText w:val="-"/>
      <w:lvlJc w:val="left"/>
      <w:pPr>
        <w:ind w:left="360" w:hanging="360"/>
      </w:pPr>
      <w:rPr>
        <w:rFonts w:ascii="OpenSymbol, 'Arial Unicode MS'" w:hAnsi="OpenSymbol, 'Arial Unicode M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6DEB21F0"/>
    <w:multiLevelType w:val="multilevel"/>
    <w:tmpl w:val="5362543A"/>
    <w:styleLink w:val="WW8Num4"/>
    <w:lvl w:ilvl="0">
      <w:numFmt w:val="bullet"/>
      <w:lvlText w:val="-"/>
      <w:lvlJc w:val="left"/>
      <w:pPr>
        <w:ind w:left="360" w:hanging="360"/>
      </w:pPr>
      <w:rPr>
        <w:rFonts w:ascii="OpenSymbol, 'Arial Unicode MS'" w:hAnsi="OpenSymbol, 'Arial Unicode M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7343162D"/>
    <w:multiLevelType w:val="multilevel"/>
    <w:tmpl w:val="EB1A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113241"/>
    <w:multiLevelType w:val="multilevel"/>
    <w:tmpl w:val="3CE23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C34727"/>
    <w:multiLevelType w:val="multilevel"/>
    <w:tmpl w:val="D22E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3791599">
    <w:abstractNumId w:val="21"/>
    <w:lvlOverride w:ilvl="0">
      <w:lvl w:ilvl="0">
        <w:start w:val="1"/>
        <w:numFmt w:val="decimal"/>
        <w:pStyle w:val="Nagwek1"/>
        <w:lvlText w:val=" %1 "/>
        <w:lvlJc w:val="left"/>
        <w:pPr>
          <w:ind w:left="432" w:hanging="432"/>
        </w:pPr>
        <w:rPr>
          <w:sz w:val="24"/>
          <w:szCs w:val="24"/>
        </w:rPr>
      </w:lvl>
    </w:lvlOverride>
  </w:num>
  <w:num w:numId="2" w16cid:durableId="1210727225">
    <w:abstractNumId w:val="1"/>
  </w:num>
  <w:num w:numId="3" w16cid:durableId="1021393830">
    <w:abstractNumId w:val="16"/>
  </w:num>
  <w:num w:numId="4" w16cid:durableId="94054977">
    <w:abstractNumId w:val="5"/>
  </w:num>
  <w:num w:numId="5" w16cid:durableId="1319964395">
    <w:abstractNumId w:val="26"/>
  </w:num>
  <w:num w:numId="6" w16cid:durableId="25914210">
    <w:abstractNumId w:val="25"/>
  </w:num>
  <w:num w:numId="7" w16cid:durableId="1114209626">
    <w:abstractNumId w:val="12"/>
  </w:num>
  <w:num w:numId="8" w16cid:durableId="1021904426">
    <w:abstractNumId w:val="0"/>
  </w:num>
  <w:num w:numId="9" w16cid:durableId="1169443975">
    <w:abstractNumId w:val="23"/>
  </w:num>
  <w:num w:numId="10" w16cid:durableId="657270823">
    <w:abstractNumId w:val="4"/>
  </w:num>
  <w:num w:numId="11" w16cid:durableId="1346860752">
    <w:abstractNumId w:val="8"/>
  </w:num>
  <w:num w:numId="12" w16cid:durableId="1625845209">
    <w:abstractNumId w:val="28"/>
  </w:num>
  <w:num w:numId="13" w16cid:durableId="931746650">
    <w:abstractNumId w:val="27"/>
  </w:num>
  <w:num w:numId="14" w16cid:durableId="918446930">
    <w:abstractNumId w:val="10"/>
  </w:num>
  <w:num w:numId="15" w16cid:durableId="1856647601">
    <w:abstractNumId w:val="18"/>
  </w:num>
  <w:num w:numId="16" w16cid:durableId="693116802">
    <w:abstractNumId w:val="7"/>
  </w:num>
  <w:num w:numId="17" w16cid:durableId="1676497201">
    <w:abstractNumId w:val="22"/>
  </w:num>
  <w:num w:numId="18" w16cid:durableId="46993497">
    <w:abstractNumId w:val="20"/>
  </w:num>
  <w:num w:numId="19" w16cid:durableId="1637225904">
    <w:abstractNumId w:val="9"/>
  </w:num>
  <w:num w:numId="20" w16cid:durableId="70591326">
    <w:abstractNumId w:val="3"/>
  </w:num>
  <w:num w:numId="21" w16cid:durableId="1820270667">
    <w:abstractNumId w:val="15"/>
  </w:num>
  <w:num w:numId="22" w16cid:durableId="1509296012">
    <w:abstractNumId w:val="13"/>
  </w:num>
  <w:num w:numId="23" w16cid:durableId="775057162">
    <w:abstractNumId w:val="6"/>
  </w:num>
  <w:num w:numId="24" w16cid:durableId="63915970">
    <w:abstractNumId w:val="2"/>
  </w:num>
  <w:num w:numId="25" w16cid:durableId="922032889">
    <w:abstractNumId w:val="14"/>
  </w:num>
  <w:num w:numId="26" w16cid:durableId="209728025">
    <w:abstractNumId w:val="29"/>
  </w:num>
  <w:num w:numId="27" w16cid:durableId="155388151">
    <w:abstractNumId w:val="24"/>
    <w:lvlOverride w:ilvl="0">
      <w:startOverride w:val="1"/>
    </w:lvlOverride>
  </w:num>
  <w:num w:numId="28" w16cid:durableId="378550791">
    <w:abstractNumId w:val="19"/>
  </w:num>
  <w:num w:numId="29" w16cid:durableId="1380283971">
    <w:abstractNumId w:val="11"/>
  </w:num>
  <w:num w:numId="30" w16cid:durableId="1642226264">
    <w:abstractNumId w:val="17"/>
    <w:lvlOverride w:ilvl="0">
      <w:startOverride w:val="3"/>
    </w:lvlOverride>
  </w:num>
  <w:num w:numId="31" w16cid:durableId="11323634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E7E95"/>
    <w:rsid w:val="0008251D"/>
    <w:rsid w:val="00087ABD"/>
    <w:rsid w:val="000A1F68"/>
    <w:rsid w:val="00185F8F"/>
    <w:rsid w:val="001A495C"/>
    <w:rsid w:val="00236DB4"/>
    <w:rsid w:val="002D340C"/>
    <w:rsid w:val="00335C2A"/>
    <w:rsid w:val="00337216"/>
    <w:rsid w:val="003C4466"/>
    <w:rsid w:val="00610D25"/>
    <w:rsid w:val="00645417"/>
    <w:rsid w:val="006C7498"/>
    <w:rsid w:val="006E7E95"/>
    <w:rsid w:val="006F453D"/>
    <w:rsid w:val="006F7A23"/>
    <w:rsid w:val="00796282"/>
    <w:rsid w:val="007B272B"/>
    <w:rsid w:val="007E4756"/>
    <w:rsid w:val="0083269F"/>
    <w:rsid w:val="0086468C"/>
    <w:rsid w:val="008B54FA"/>
    <w:rsid w:val="009727A2"/>
    <w:rsid w:val="00982866"/>
    <w:rsid w:val="009C716F"/>
    <w:rsid w:val="00A325B7"/>
    <w:rsid w:val="00B21813"/>
    <w:rsid w:val="00B855D2"/>
    <w:rsid w:val="00BA0142"/>
    <w:rsid w:val="00BB073D"/>
    <w:rsid w:val="00BB7095"/>
    <w:rsid w:val="00BE4B59"/>
    <w:rsid w:val="00C91BE1"/>
    <w:rsid w:val="00D05E18"/>
    <w:rsid w:val="00D45097"/>
    <w:rsid w:val="00DC3D3A"/>
    <w:rsid w:val="00E01FC7"/>
    <w:rsid w:val="00E8259C"/>
    <w:rsid w:val="00EA30D6"/>
    <w:rsid w:val="00EB4FE9"/>
    <w:rsid w:val="00FE02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A1293"/>
  <w15:docId w15:val="{4C05BB23-076E-428E-AABE-57286C21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7095"/>
  </w:style>
  <w:style w:type="paragraph" w:styleId="Nagwek1">
    <w:name w:val="heading 1"/>
    <w:basedOn w:val="Nagwek"/>
    <w:next w:val="Textbody"/>
    <w:uiPriority w:val="9"/>
    <w:qFormat/>
    <w:rsid w:val="00BB7095"/>
    <w:pPr>
      <w:numPr>
        <w:numId w:val="1"/>
      </w:numPr>
      <w:outlineLvl w:val="0"/>
    </w:pPr>
    <w:rPr>
      <w:b/>
      <w:bCs/>
      <w:sz w:val="32"/>
      <w:szCs w:val="32"/>
    </w:rPr>
  </w:style>
  <w:style w:type="paragraph" w:styleId="Nagwek2">
    <w:name w:val="heading 2"/>
    <w:basedOn w:val="Nagwek"/>
    <w:next w:val="Textbody"/>
    <w:uiPriority w:val="9"/>
    <w:unhideWhenUsed/>
    <w:qFormat/>
    <w:rsid w:val="00BB7095"/>
    <w:pPr>
      <w:numPr>
        <w:ilvl w:val="1"/>
        <w:numId w:val="1"/>
      </w:numPr>
      <w:outlineLvl w:val="1"/>
    </w:pPr>
    <w:rPr>
      <w:b/>
      <w:bCs/>
      <w:i/>
      <w:iCs/>
    </w:rPr>
  </w:style>
  <w:style w:type="paragraph" w:styleId="Nagwek3">
    <w:name w:val="heading 3"/>
    <w:basedOn w:val="Nagwek"/>
    <w:next w:val="Textbody"/>
    <w:uiPriority w:val="9"/>
    <w:unhideWhenUsed/>
    <w:qFormat/>
    <w:rsid w:val="00BB7095"/>
    <w:pPr>
      <w:numPr>
        <w:ilvl w:val="2"/>
        <w:numId w:val="1"/>
      </w:numPr>
      <w:outlineLvl w:val="2"/>
    </w:pPr>
    <w:rPr>
      <w:b/>
      <w:bCs/>
    </w:rPr>
  </w:style>
  <w:style w:type="paragraph" w:styleId="Nagwek4">
    <w:name w:val="heading 4"/>
    <w:basedOn w:val="Nagwek"/>
    <w:next w:val="Textbody"/>
    <w:uiPriority w:val="9"/>
    <w:semiHidden/>
    <w:unhideWhenUsed/>
    <w:qFormat/>
    <w:rsid w:val="00BB7095"/>
    <w:pPr>
      <w:numPr>
        <w:ilvl w:val="3"/>
        <w:numId w:val="1"/>
      </w:numPr>
      <w:outlineLvl w:val="3"/>
    </w:pPr>
    <w:rPr>
      <w:b/>
      <w:bCs/>
      <w:i/>
      <w:iCs/>
      <w:sz w:val="24"/>
      <w:szCs w:val="24"/>
    </w:rPr>
  </w:style>
  <w:style w:type="paragraph" w:styleId="Nagwek5">
    <w:name w:val="heading 5"/>
    <w:basedOn w:val="Nagwek10"/>
    <w:next w:val="Textbody"/>
    <w:uiPriority w:val="9"/>
    <w:semiHidden/>
    <w:unhideWhenUsed/>
    <w:qFormat/>
    <w:rsid w:val="00BB7095"/>
    <w:pPr>
      <w:numPr>
        <w:ilvl w:val="4"/>
        <w:numId w:val="1"/>
      </w:numPr>
      <w:outlineLvl w:val="4"/>
    </w:pPr>
    <w:rPr>
      <w:b/>
      <w:bCs/>
      <w:sz w:val="24"/>
      <w:szCs w:val="24"/>
    </w:rPr>
  </w:style>
  <w:style w:type="paragraph" w:styleId="Nagwek6">
    <w:name w:val="heading 6"/>
    <w:basedOn w:val="Nagwek10"/>
    <w:next w:val="Textbody"/>
    <w:uiPriority w:val="9"/>
    <w:semiHidden/>
    <w:unhideWhenUsed/>
    <w:qFormat/>
    <w:rsid w:val="00BB7095"/>
    <w:pPr>
      <w:numPr>
        <w:ilvl w:val="5"/>
        <w:numId w:val="1"/>
      </w:numPr>
      <w:outlineLvl w:val="5"/>
    </w:pPr>
    <w:rPr>
      <w:b/>
      <w:bCs/>
      <w:sz w:val="21"/>
      <w:szCs w:val="21"/>
    </w:rPr>
  </w:style>
  <w:style w:type="paragraph" w:styleId="Nagwek7">
    <w:name w:val="heading 7"/>
    <w:basedOn w:val="Nagwek10"/>
    <w:next w:val="Textbody"/>
    <w:rsid w:val="00BB7095"/>
    <w:pPr>
      <w:numPr>
        <w:ilvl w:val="6"/>
        <w:numId w:val="1"/>
      </w:numPr>
      <w:outlineLvl w:val="6"/>
    </w:pPr>
    <w:rPr>
      <w:b/>
      <w:bCs/>
      <w:sz w:val="21"/>
      <w:szCs w:val="21"/>
    </w:rPr>
  </w:style>
  <w:style w:type="paragraph" w:styleId="Nagwek8">
    <w:name w:val="heading 8"/>
    <w:basedOn w:val="Nagwek10"/>
    <w:next w:val="Textbody"/>
    <w:rsid w:val="00BB7095"/>
    <w:pPr>
      <w:numPr>
        <w:ilvl w:val="7"/>
        <w:numId w:val="1"/>
      </w:numPr>
      <w:outlineLvl w:val="7"/>
    </w:pPr>
    <w:rPr>
      <w:b/>
      <w:bCs/>
      <w:sz w:val="21"/>
      <w:szCs w:val="21"/>
    </w:rPr>
  </w:style>
  <w:style w:type="paragraph" w:styleId="Nagwek9">
    <w:name w:val="heading 9"/>
    <w:basedOn w:val="Nagwek10"/>
    <w:next w:val="Textbody"/>
    <w:rsid w:val="00BB7095"/>
    <w:pPr>
      <w:numPr>
        <w:ilvl w:val="8"/>
        <w:numId w:val="1"/>
      </w:numPr>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Outline">
    <w:name w:val="Outline"/>
    <w:basedOn w:val="Bezlisty"/>
    <w:rsid w:val="00BB7095"/>
    <w:pPr>
      <w:numPr>
        <w:numId w:val="31"/>
      </w:numPr>
    </w:pPr>
  </w:style>
  <w:style w:type="paragraph" w:customStyle="1" w:styleId="Standard">
    <w:name w:val="Standard"/>
    <w:rsid w:val="00BB7095"/>
    <w:rPr>
      <w:rFonts w:ascii="Times New Roman" w:eastAsia="Lucida Sans Unicode" w:hAnsi="Times New Roman" w:cs="Times New Roman"/>
      <w:lang w:bidi="ar-SA"/>
    </w:rPr>
  </w:style>
  <w:style w:type="paragraph" w:customStyle="1" w:styleId="Heading">
    <w:name w:val="Heading"/>
    <w:basedOn w:val="Standard"/>
    <w:next w:val="Textbody"/>
    <w:rsid w:val="00BB7095"/>
    <w:pPr>
      <w:keepNext/>
      <w:spacing w:before="240" w:after="120"/>
    </w:pPr>
    <w:rPr>
      <w:rFonts w:ascii="Arial" w:eastAsia="Microsoft YaHei" w:hAnsi="Arial" w:cs="Mangal"/>
      <w:sz w:val="28"/>
      <w:szCs w:val="28"/>
    </w:rPr>
  </w:style>
  <w:style w:type="paragraph" w:customStyle="1" w:styleId="Textbody">
    <w:name w:val="Text body"/>
    <w:basedOn w:val="Standard"/>
    <w:rsid w:val="00BB7095"/>
    <w:pPr>
      <w:spacing w:after="120"/>
    </w:pPr>
  </w:style>
  <w:style w:type="paragraph" w:styleId="Lista">
    <w:name w:val="List"/>
    <w:basedOn w:val="Textbody"/>
    <w:rsid w:val="00BB7095"/>
    <w:rPr>
      <w:rFonts w:cs="Tahoma"/>
    </w:rPr>
  </w:style>
  <w:style w:type="paragraph" w:styleId="Legenda">
    <w:name w:val="caption"/>
    <w:rsid w:val="00BB7095"/>
    <w:pPr>
      <w:widowControl/>
      <w:outlineLvl w:val="0"/>
    </w:pPr>
    <w:rPr>
      <w:rFonts w:ascii="Helvetica Neue" w:eastAsia="Helvetica Neue" w:hAnsi="Helvetica Neue" w:cs="Arial Unicode MS"/>
      <w:color w:val="000000"/>
      <w:sz w:val="36"/>
      <w:szCs w:val="36"/>
    </w:rPr>
  </w:style>
  <w:style w:type="paragraph" w:customStyle="1" w:styleId="Index">
    <w:name w:val="Index"/>
    <w:basedOn w:val="Standard"/>
    <w:rsid w:val="00BB7095"/>
    <w:pPr>
      <w:suppressLineNumbers/>
    </w:pPr>
    <w:rPr>
      <w:rFonts w:cs="Tahoma"/>
    </w:rPr>
  </w:style>
  <w:style w:type="paragraph" w:customStyle="1" w:styleId="HeaderandFooter">
    <w:name w:val="Header and Footer"/>
    <w:basedOn w:val="Standard"/>
    <w:rsid w:val="00BB7095"/>
    <w:pPr>
      <w:suppressLineNumbers/>
      <w:tabs>
        <w:tab w:val="center" w:pos="4819"/>
        <w:tab w:val="right" w:pos="9638"/>
      </w:tabs>
    </w:pPr>
  </w:style>
  <w:style w:type="paragraph" w:styleId="Nagwek">
    <w:name w:val="header"/>
    <w:basedOn w:val="Standard"/>
    <w:next w:val="Textbody"/>
    <w:rsid w:val="00BB7095"/>
    <w:pPr>
      <w:keepNext/>
      <w:spacing w:before="240" w:after="120"/>
    </w:pPr>
    <w:rPr>
      <w:rFonts w:ascii="Arial" w:hAnsi="Arial" w:cs="Tahoma"/>
      <w:sz w:val="28"/>
      <w:szCs w:val="28"/>
    </w:rPr>
  </w:style>
  <w:style w:type="paragraph" w:customStyle="1" w:styleId="Nagwek10">
    <w:name w:val="Nagłówek1"/>
    <w:basedOn w:val="Standard"/>
    <w:next w:val="Textbody"/>
    <w:rsid w:val="00BB7095"/>
    <w:pPr>
      <w:keepNext/>
      <w:spacing w:before="240" w:after="120"/>
    </w:pPr>
    <w:rPr>
      <w:rFonts w:ascii="Arial" w:hAnsi="Arial" w:cs="Tahoma"/>
      <w:sz w:val="28"/>
      <w:szCs w:val="28"/>
    </w:rPr>
  </w:style>
  <w:style w:type="paragraph" w:customStyle="1" w:styleId="Podpis1">
    <w:name w:val="Podpis1"/>
    <w:basedOn w:val="Standard"/>
    <w:rsid w:val="00BB7095"/>
    <w:pPr>
      <w:suppressLineNumbers/>
      <w:spacing w:before="120" w:after="120"/>
    </w:pPr>
    <w:rPr>
      <w:rFonts w:cs="Tahoma"/>
      <w:i/>
      <w:iCs/>
    </w:rPr>
  </w:style>
  <w:style w:type="paragraph" w:styleId="Nagwekindeksu">
    <w:name w:val="index heading"/>
    <w:basedOn w:val="Heading"/>
    <w:rsid w:val="00BB7095"/>
    <w:pPr>
      <w:suppressLineNumbers/>
    </w:pPr>
    <w:rPr>
      <w:b/>
      <w:bCs/>
      <w:sz w:val="32"/>
      <w:szCs w:val="32"/>
    </w:rPr>
  </w:style>
  <w:style w:type="paragraph" w:customStyle="1" w:styleId="ContentsHeading">
    <w:name w:val="Contents Heading"/>
    <w:basedOn w:val="Nagwek"/>
    <w:rsid w:val="00BB7095"/>
    <w:pPr>
      <w:suppressLineNumbers/>
    </w:pPr>
    <w:rPr>
      <w:b/>
      <w:bCs/>
      <w:sz w:val="32"/>
      <w:szCs w:val="32"/>
    </w:rPr>
  </w:style>
  <w:style w:type="paragraph" w:customStyle="1" w:styleId="Contents1">
    <w:name w:val="Contents 1"/>
    <w:basedOn w:val="Index"/>
    <w:rsid w:val="00BB7095"/>
    <w:pPr>
      <w:tabs>
        <w:tab w:val="right" w:leader="dot" w:pos="9637"/>
      </w:tabs>
    </w:pPr>
  </w:style>
  <w:style w:type="paragraph" w:customStyle="1" w:styleId="Contents2">
    <w:name w:val="Contents 2"/>
    <w:basedOn w:val="Index"/>
    <w:rsid w:val="00BB7095"/>
    <w:pPr>
      <w:tabs>
        <w:tab w:val="right" w:leader="dot" w:pos="17278"/>
      </w:tabs>
      <w:ind w:left="283"/>
    </w:pPr>
  </w:style>
  <w:style w:type="paragraph" w:customStyle="1" w:styleId="Tekstpodstawowy23">
    <w:name w:val="Tekst podstawowy 23"/>
    <w:basedOn w:val="Standard"/>
    <w:rsid w:val="00BB7095"/>
    <w:pPr>
      <w:tabs>
        <w:tab w:val="left" w:pos="360"/>
      </w:tabs>
      <w:jc w:val="both"/>
    </w:pPr>
    <w:rPr>
      <w:szCs w:val="20"/>
    </w:rPr>
  </w:style>
  <w:style w:type="paragraph" w:styleId="Stopka">
    <w:name w:val="footer"/>
    <w:basedOn w:val="Standard"/>
    <w:link w:val="StopkaZnak"/>
    <w:rsid w:val="00BB7095"/>
    <w:pPr>
      <w:suppressLineNumbers/>
      <w:tabs>
        <w:tab w:val="center" w:pos="4818"/>
        <w:tab w:val="right" w:pos="9637"/>
      </w:tabs>
    </w:pPr>
  </w:style>
  <w:style w:type="paragraph" w:customStyle="1" w:styleId="Tekstpodstawowy21">
    <w:name w:val="Tekst podstawowy 21"/>
    <w:basedOn w:val="Standard"/>
    <w:rsid w:val="00BB7095"/>
    <w:pPr>
      <w:tabs>
        <w:tab w:val="left" w:pos="360"/>
      </w:tabs>
      <w:jc w:val="both"/>
    </w:pPr>
    <w:rPr>
      <w:szCs w:val="20"/>
    </w:rPr>
  </w:style>
  <w:style w:type="paragraph" w:customStyle="1" w:styleId="WItekst">
    <w:name w:val="WI tekst"/>
    <w:basedOn w:val="Textbody"/>
    <w:rsid w:val="00BB7095"/>
    <w:pPr>
      <w:spacing w:before="120" w:line="360" w:lineRule="auto"/>
      <w:ind w:left="709"/>
      <w:jc w:val="both"/>
    </w:pPr>
    <w:rPr>
      <w:rFonts w:ascii="Arial" w:eastAsia="Arial" w:hAnsi="Arial" w:cs="Arial"/>
      <w:sz w:val="20"/>
    </w:rPr>
  </w:style>
  <w:style w:type="paragraph" w:customStyle="1" w:styleId="TableContents">
    <w:name w:val="Table Contents"/>
    <w:basedOn w:val="Standard"/>
    <w:rsid w:val="00BB7095"/>
    <w:pPr>
      <w:suppressLineNumbers/>
    </w:pPr>
  </w:style>
  <w:style w:type="paragraph" w:customStyle="1" w:styleId="Contents3">
    <w:name w:val="Contents 3"/>
    <w:basedOn w:val="Index"/>
    <w:rsid w:val="00BB7095"/>
    <w:pPr>
      <w:tabs>
        <w:tab w:val="right" w:leader="dot" w:pos="24353"/>
      </w:tabs>
      <w:ind w:left="566"/>
    </w:pPr>
  </w:style>
  <w:style w:type="paragraph" w:customStyle="1" w:styleId="Contents4">
    <w:name w:val="Contents 4"/>
    <w:basedOn w:val="Index"/>
    <w:rsid w:val="00BB7095"/>
    <w:pPr>
      <w:tabs>
        <w:tab w:val="right" w:leader="dot" w:pos="31680"/>
      </w:tabs>
      <w:ind w:left="849"/>
    </w:pPr>
  </w:style>
  <w:style w:type="paragraph" w:customStyle="1" w:styleId="Contents5">
    <w:name w:val="Contents 5"/>
    <w:basedOn w:val="Index"/>
    <w:rsid w:val="00BB7095"/>
    <w:pPr>
      <w:tabs>
        <w:tab w:val="right" w:leader="dot" w:pos="-26467"/>
      </w:tabs>
      <w:ind w:left="1132"/>
    </w:pPr>
  </w:style>
  <w:style w:type="paragraph" w:customStyle="1" w:styleId="Contents6">
    <w:name w:val="Contents 6"/>
    <w:basedOn w:val="Index"/>
    <w:rsid w:val="00BB7095"/>
    <w:pPr>
      <w:tabs>
        <w:tab w:val="right" w:leader="dot" w:pos="-19109"/>
      </w:tabs>
      <w:ind w:left="1415"/>
    </w:pPr>
  </w:style>
  <w:style w:type="paragraph" w:customStyle="1" w:styleId="Contents7">
    <w:name w:val="Contents 7"/>
    <w:basedOn w:val="Index"/>
    <w:rsid w:val="00BB7095"/>
    <w:pPr>
      <w:tabs>
        <w:tab w:val="right" w:leader="dot" w:pos="-11751"/>
      </w:tabs>
      <w:ind w:left="1698"/>
    </w:pPr>
  </w:style>
  <w:style w:type="paragraph" w:customStyle="1" w:styleId="Contents8">
    <w:name w:val="Contents 8"/>
    <w:basedOn w:val="Index"/>
    <w:rsid w:val="00BB7095"/>
    <w:pPr>
      <w:tabs>
        <w:tab w:val="right" w:leader="dot" w:pos="-4393"/>
      </w:tabs>
      <w:ind w:left="1981"/>
    </w:pPr>
  </w:style>
  <w:style w:type="paragraph" w:customStyle="1" w:styleId="Contents9">
    <w:name w:val="Contents 9"/>
    <w:basedOn w:val="Index"/>
    <w:rsid w:val="00BB7095"/>
    <w:pPr>
      <w:tabs>
        <w:tab w:val="right" w:leader="dot" w:pos="2965"/>
      </w:tabs>
      <w:ind w:left="2264"/>
    </w:pPr>
  </w:style>
  <w:style w:type="paragraph" w:customStyle="1" w:styleId="Contents10">
    <w:name w:val="Contents 10"/>
    <w:basedOn w:val="Index"/>
    <w:rsid w:val="00BB7095"/>
    <w:pPr>
      <w:tabs>
        <w:tab w:val="right" w:leader="dot" w:pos="10323"/>
      </w:tabs>
      <w:ind w:left="2547"/>
    </w:pPr>
  </w:style>
  <w:style w:type="paragraph" w:customStyle="1" w:styleId="Tekstpodstawowy22">
    <w:name w:val="Tekst podstawowy 22"/>
    <w:basedOn w:val="Standard"/>
    <w:rsid w:val="00BB7095"/>
    <w:pPr>
      <w:tabs>
        <w:tab w:val="left" w:pos="360"/>
      </w:tabs>
      <w:jc w:val="both"/>
    </w:pPr>
    <w:rPr>
      <w:szCs w:val="20"/>
    </w:rPr>
  </w:style>
  <w:style w:type="paragraph" w:styleId="NormalnyWeb">
    <w:name w:val="Normal (Web)"/>
    <w:basedOn w:val="Standard"/>
    <w:uiPriority w:val="99"/>
    <w:rsid w:val="00BB7095"/>
    <w:pPr>
      <w:spacing w:before="280" w:after="280"/>
    </w:pPr>
  </w:style>
  <w:style w:type="paragraph" w:customStyle="1" w:styleId="TableHeading">
    <w:name w:val="Table Heading"/>
    <w:basedOn w:val="TableContents"/>
    <w:rsid w:val="00BB7095"/>
    <w:pPr>
      <w:jc w:val="center"/>
    </w:pPr>
    <w:rPr>
      <w:b/>
      <w:bCs/>
    </w:rPr>
  </w:style>
  <w:style w:type="paragraph" w:customStyle="1" w:styleId="Heading10">
    <w:name w:val="Heading 10"/>
    <w:basedOn w:val="Nagwek10"/>
    <w:next w:val="Textbody"/>
    <w:rsid w:val="00BB7095"/>
    <w:pPr>
      <w:numPr>
        <w:numId w:val="3"/>
      </w:numPr>
    </w:pPr>
    <w:rPr>
      <w:b/>
      <w:bCs/>
      <w:sz w:val="21"/>
      <w:szCs w:val="21"/>
    </w:rPr>
  </w:style>
  <w:style w:type="paragraph" w:styleId="Tekstpodstawowy2">
    <w:name w:val="Body Text 2"/>
    <w:basedOn w:val="Standard"/>
    <w:rsid w:val="00BB7095"/>
    <w:pPr>
      <w:tabs>
        <w:tab w:val="left" w:pos="360"/>
      </w:tabs>
      <w:jc w:val="both"/>
    </w:pPr>
    <w:rPr>
      <w:szCs w:val="20"/>
    </w:rPr>
  </w:style>
  <w:style w:type="paragraph" w:customStyle="1" w:styleId="TreA">
    <w:name w:val="Treść A"/>
    <w:rsid w:val="00BB7095"/>
    <w:pPr>
      <w:widowControl/>
    </w:pPr>
    <w:rPr>
      <w:rFonts w:ascii="Helvetica Neue" w:eastAsia="Helvetica Neue" w:hAnsi="Helvetica Neue" w:cs="Helvetica Neue"/>
      <w:color w:val="000000"/>
      <w:sz w:val="22"/>
      <w:szCs w:val="22"/>
    </w:rPr>
  </w:style>
  <w:style w:type="paragraph" w:customStyle="1" w:styleId="Styltabeli1">
    <w:name w:val="Styl tabeli 1"/>
    <w:rsid w:val="00BB7095"/>
    <w:pPr>
      <w:widowControl/>
    </w:pPr>
    <w:rPr>
      <w:rFonts w:ascii="Helvetica Neue" w:eastAsia="Helvetica Neue" w:hAnsi="Helvetica Neue" w:cs="Helvetica Neue"/>
      <w:b/>
      <w:bCs/>
      <w:color w:val="000000"/>
    </w:rPr>
  </w:style>
  <w:style w:type="paragraph" w:customStyle="1" w:styleId="Domylne">
    <w:name w:val="Domyślne"/>
    <w:rsid w:val="00BB7095"/>
    <w:pPr>
      <w:widowControl/>
      <w:spacing w:before="160"/>
    </w:pPr>
    <w:rPr>
      <w:rFonts w:ascii="Helvetica Neue" w:eastAsia="Helvetica Neue" w:hAnsi="Helvetica Neue" w:cs="Helvetica Neue"/>
      <w:color w:val="000000"/>
    </w:rPr>
  </w:style>
  <w:style w:type="paragraph" w:customStyle="1" w:styleId="Styltabeli2">
    <w:name w:val="Styl tabeli 2"/>
    <w:rsid w:val="00BB7095"/>
    <w:pPr>
      <w:widowControl/>
    </w:pPr>
    <w:rPr>
      <w:rFonts w:ascii="Helvetica Neue" w:eastAsia="Helvetica Neue" w:hAnsi="Helvetica Neue" w:cs="Helvetica Neue"/>
      <w:color w:val="000000"/>
    </w:rPr>
  </w:style>
  <w:style w:type="paragraph" w:customStyle="1" w:styleId="Framecontents">
    <w:name w:val="Frame contents"/>
    <w:basedOn w:val="Standard"/>
    <w:rsid w:val="00BB7095"/>
  </w:style>
  <w:style w:type="character" w:customStyle="1" w:styleId="WW8Num1z0">
    <w:name w:val="WW8Num1z0"/>
    <w:rsid w:val="00BB7095"/>
  </w:style>
  <w:style w:type="character" w:customStyle="1" w:styleId="WW8Num1z1">
    <w:name w:val="WW8Num1z1"/>
    <w:rsid w:val="00BB7095"/>
  </w:style>
  <w:style w:type="character" w:customStyle="1" w:styleId="WW8Num1z2">
    <w:name w:val="WW8Num1z2"/>
    <w:rsid w:val="00BB7095"/>
  </w:style>
  <w:style w:type="character" w:customStyle="1" w:styleId="WW8Num1z3">
    <w:name w:val="WW8Num1z3"/>
    <w:rsid w:val="00BB7095"/>
  </w:style>
  <w:style w:type="character" w:customStyle="1" w:styleId="WW8Num1z4">
    <w:name w:val="WW8Num1z4"/>
    <w:rsid w:val="00BB7095"/>
  </w:style>
  <w:style w:type="character" w:customStyle="1" w:styleId="WW8Num1z5">
    <w:name w:val="WW8Num1z5"/>
    <w:rsid w:val="00BB7095"/>
  </w:style>
  <w:style w:type="character" w:customStyle="1" w:styleId="WW8Num1z6">
    <w:name w:val="WW8Num1z6"/>
    <w:rsid w:val="00BB7095"/>
  </w:style>
  <w:style w:type="character" w:customStyle="1" w:styleId="WW8Num1z7">
    <w:name w:val="WW8Num1z7"/>
    <w:rsid w:val="00BB7095"/>
  </w:style>
  <w:style w:type="character" w:customStyle="1" w:styleId="WW8Num1z8">
    <w:name w:val="WW8Num1z8"/>
    <w:rsid w:val="00BB7095"/>
  </w:style>
  <w:style w:type="character" w:customStyle="1" w:styleId="WW8Num2z0">
    <w:name w:val="WW8Num2z0"/>
    <w:rsid w:val="00BB7095"/>
    <w:rPr>
      <w:rFonts w:ascii="OpenSymbol, 'Arial Unicode MS'" w:eastAsia="OpenSymbol, 'Arial Unicode MS'" w:hAnsi="OpenSymbol, 'Arial Unicode MS'" w:cs="OpenSymbol, 'Arial Unicode MS'"/>
    </w:rPr>
  </w:style>
  <w:style w:type="character" w:customStyle="1" w:styleId="WW8Num2z1">
    <w:name w:val="WW8Num2z1"/>
    <w:rsid w:val="00BB7095"/>
  </w:style>
  <w:style w:type="character" w:customStyle="1" w:styleId="WW8Num2z2">
    <w:name w:val="WW8Num2z2"/>
    <w:rsid w:val="00BB7095"/>
  </w:style>
  <w:style w:type="character" w:customStyle="1" w:styleId="WW8Num2z3">
    <w:name w:val="WW8Num2z3"/>
    <w:rsid w:val="00BB7095"/>
  </w:style>
  <w:style w:type="character" w:customStyle="1" w:styleId="WW8Num2z4">
    <w:name w:val="WW8Num2z4"/>
    <w:rsid w:val="00BB7095"/>
  </w:style>
  <w:style w:type="character" w:customStyle="1" w:styleId="WW8Num2z5">
    <w:name w:val="WW8Num2z5"/>
    <w:rsid w:val="00BB7095"/>
  </w:style>
  <w:style w:type="character" w:customStyle="1" w:styleId="WW8Num2z6">
    <w:name w:val="WW8Num2z6"/>
    <w:rsid w:val="00BB7095"/>
  </w:style>
  <w:style w:type="character" w:customStyle="1" w:styleId="WW8Num2z7">
    <w:name w:val="WW8Num2z7"/>
    <w:rsid w:val="00BB7095"/>
  </w:style>
  <w:style w:type="character" w:customStyle="1" w:styleId="WW8Num2z8">
    <w:name w:val="WW8Num2z8"/>
    <w:rsid w:val="00BB7095"/>
  </w:style>
  <w:style w:type="character" w:customStyle="1" w:styleId="WW8Num3z0">
    <w:name w:val="WW8Num3z0"/>
    <w:rsid w:val="00BB7095"/>
    <w:rPr>
      <w:rFonts w:ascii="OpenSymbol, 'Arial Unicode MS'" w:eastAsia="OpenSymbol, 'Arial Unicode MS'" w:hAnsi="OpenSymbol, 'Arial Unicode MS'" w:cs="StarSymbol, 'Arial Unicode MS'"/>
      <w:color w:val="auto"/>
    </w:rPr>
  </w:style>
  <w:style w:type="character" w:customStyle="1" w:styleId="WW8Num4z0">
    <w:name w:val="WW8Num4z0"/>
    <w:rsid w:val="00BB7095"/>
    <w:rPr>
      <w:rFonts w:ascii="OpenSymbol, 'Arial Unicode MS'" w:eastAsia="OpenSymbol, 'Arial Unicode MS'" w:hAnsi="OpenSymbol, 'Arial Unicode MS'" w:cs="Symbol"/>
    </w:rPr>
  </w:style>
  <w:style w:type="character" w:customStyle="1" w:styleId="WW8Num5z0">
    <w:name w:val="WW8Num5z0"/>
    <w:rsid w:val="00BB7095"/>
    <w:rPr>
      <w:rFonts w:ascii="OpenSymbol, 'Arial Unicode MS'" w:eastAsia="OpenSymbol, 'Arial Unicode MS'" w:hAnsi="OpenSymbol, 'Arial Unicode MS'" w:cs="Symbol"/>
    </w:rPr>
  </w:style>
  <w:style w:type="character" w:customStyle="1" w:styleId="WW8Num6z0">
    <w:name w:val="WW8Num6z0"/>
    <w:rsid w:val="00BB7095"/>
    <w:rPr>
      <w:rFonts w:ascii="Symbol" w:eastAsia="Symbol" w:hAnsi="Symbol" w:cs="Symbol"/>
    </w:rPr>
  </w:style>
  <w:style w:type="character" w:customStyle="1" w:styleId="Absatz-Standardschriftart">
    <w:name w:val="Absatz-Standardschriftart"/>
    <w:rsid w:val="00BB7095"/>
  </w:style>
  <w:style w:type="character" w:customStyle="1" w:styleId="WW-Absatz-Standardschriftart">
    <w:name w:val="WW-Absatz-Standardschriftart"/>
    <w:rsid w:val="00BB7095"/>
  </w:style>
  <w:style w:type="character" w:customStyle="1" w:styleId="WW-Absatz-Standardschriftart1">
    <w:name w:val="WW-Absatz-Standardschriftart1"/>
    <w:rsid w:val="00BB7095"/>
  </w:style>
  <w:style w:type="character" w:customStyle="1" w:styleId="WW-Absatz-Standardschriftart11">
    <w:name w:val="WW-Absatz-Standardschriftart11"/>
    <w:rsid w:val="00BB7095"/>
  </w:style>
  <w:style w:type="character" w:customStyle="1" w:styleId="WW-Absatz-Standardschriftart111">
    <w:name w:val="WW-Absatz-Standardschriftart111"/>
    <w:rsid w:val="00BB7095"/>
  </w:style>
  <w:style w:type="character" w:customStyle="1" w:styleId="WW-Absatz-Standardschriftart1111">
    <w:name w:val="WW-Absatz-Standardschriftart1111"/>
    <w:rsid w:val="00BB7095"/>
  </w:style>
  <w:style w:type="character" w:customStyle="1" w:styleId="WW-Absatz-Standardschriftart11111">
    <w:name w:val="WW-Absatz-Standardschriftart11111"/>
    <w:rsid w:val="00BB7095"/>
  </w:style>
  <w:style w:type="character" w:customStyle="1" w:styleId="WW-Absatz-Standardschriftart111111">
    <w:name w:val="WW-Absatz-Standardschriftart111111"/>
    <w:rsid w:val="00BB7095"/>
  </w:style>
  <w:style w:type="character" w:customStyle="1" w:styleId="WW-Absatz-Standardschriftart1111111">
    <w:name w:val="WW-Absatz-Standardschriftart1111111"/>
    <w:rsid w:val="00BB7095"/>
  </w:style>
  <w:style w:type="character" w:customStyle="1" w:styleId="WW-Absatz-Standardschriftart11111111">
    <w:name w:val="WW-Absatz-Standardschriftart11111111"/>
    <w:rsid w:val="00BB7095"/>
  </w:style>
  <w:style w:type="character" w:customStyle="1" w:styleId="WW-Absatz-Standardschriftart111111111">
    <w:name w:val="WW-Absatz-Standardschriftart111111111"/>
    <w:rsid w:val="00BB7095"/>
  </w:style>
  <w:style w:type="character" w:customStyle="1" w:styleId="WW-Absatz-Standardschriftart1111111111">
    <w:name w:val="WW-Absatz-Standardschriftart1111111111"/>
    <w:rsid w:val="00BB7095"/>
  </w:style>
  <w:style w:type="character" w:customStyle="1" w:styleId="WW-Absatz-Standardschriftart11111111111">
    <w:name w:val="WW-Absatz-Standardschriftart11111111111"/>
    <w:rsid w:val="00BB7095"/>
  </w:style>
  <w:style w:type="character" w:customStyle="1" w:styleId="WW-Absatz-Standardschriftart111111111111">
    <w:name w:val="WW-Absatz-Standardschriftart111111111111"/>
    <w:rsid w:val="00BB7095"/>
  </w:style>
  <w:style w:type="character" w:customStyle="1" w:styleId="WW-Absatz-Standardschriftart1111111111111">
    <w:name w:val="WW-Absatz-Standardschriftart1111111111111"/>
    <w:rsid w:val="00BB7095"/>
  </w:style>
  <w:style w:type="character" w:customStyle="1" w:styleId="WW-Absatz-Standardschriftart11111111111111">
    <w:name w:val="WW-Absatz-Standardschriftart11111111111111"/>
    <w:rsid w:val="00BB7095"/>
  </w:style>
  <w:style w:type="character" w:customStyle="1" w:styleId="WW-Absatz-Standardschriftart111111111111111">
    <w:name w:val="WW-Absatz-Standardschriftart111111111111111"/>
    <w:rsid w:val="00BB7095"/>
  </w:style>
  <w:style w:type="character" w:customStyle="1" w:styleId="WW-Absatz-Standardschriftart1111111111111111">
    <w:name w:val="WW-Absatz-Standardschriftart1111111111111111"/>
    <w:rsid w:val="00BB7095"/>
  </w:style>
  <w:style w:type="character" w:customStyle="1" w:styleId="WW-Absatz-Standardschriftart11111111111111111">
    <w:name w:val="WW-Absatz-Standardschriftart11111111111111111"/>
    <w:rsid w:val="00BB7095"/>
  </w:style>
  <w:style w:type="character" w:customStyle="1" w:styleId="WW-Absatz-Standardschriftart111111111111111111">
    <w:name w:val="WW-Absatz-Standardschriftart111111111111111111"/>
    <w:rsid w:val="00BB7095"/>
  </w:style>
  <w:style w:type="character" w:customStyle="1" w:styleId="WW-Absatz-Standardschriftart1111111111111111111">
    <w:name w:val="WW-Absatz-Standardschriftart1111111111111111111"/>
    <w:rsid w:val="00BB7095"/>
  </w:style>
  <w:style w:type="character" w:customStyle="1" w:styleId="WW-Absatz-Standardschriftart11111111111111111111">
    <w:name w:val="WW-Absatz-Standardschriftart11111111111111111111"/>
    <w:rsid w:val="00BB7095"/>
  </w:style>
  <w:style w:type="character" w:customStyle="1" w:styleId="WW-Absatz-Standardschriftart111111111111111111111">
    <w:name w:val="WW-Absatz-Standardschriftart111111111111111111111"/>
    <w:rsid w:val="00BB7095"/>
  </w:style>
  <w:style w:type="character" w:customStyle="1" w:styleId="WW-Absatz-Standardschriftart1111111111111111111111">
    <w:name w:val="WW-Absatz-Standardschriftart1111111111111111111111"/>
    <w:rsid w:val="00BB7095"/>
  </w:style>
  <w:style w:type="character" w:customStyle="1" w:styleId="WW-Absatz-Standardschriftart11111111111111111111111">
    <w:name w:val="WW-Absatz-Standardschriftart11111111111111111111111"/>
    <w:rsid w:val="00BB7095"/>
  </w:style>
  <w:style w:type="character" w:customStyle="1" w:styleId="WW-Absatz-Standardschriftart111111111111111111111111">
    <w:name w:val="WW-Absatz-Standardschriftart111111111111111111111111"/>
    <w:rsid w:val="00BB7095"/>
  </w:style>
  <w:style w:type="character" w:customStyle="1" w:styleId="WW-Absatz-Standardschriftart1111111111111111111111111">
    <w:name w:val="WW-Absatz-Standardschriftart1111111111111111111111111"/>
    <w:rsid w:val="00BB7095"/>
  </w:style>
  <w:style w:type="character" w:customStyle="1" w:styleId="WW-Absatz-Standardschriftart11111111111111111111111111">
    <w:name w:val="WW-Absatz-Standardschriftart11111111111111111111111111"/>
    <w:rsid w:val="00BB7095"/>
  </w:style>
  <w:style w:type="character" w:customStyle="1" w:styleId="WW-Absatz-Standardschriftart111111111111111111111111111">
    <w:name w:val="WW-Absatz-Standardschriftart111111111111111111111111111"/>
    <w:rsid w:val="00BB7095"/>
  </w:style>
  <w:style w:type="character" w:customStyle="1" w:styleId="WW-Absatz-Standardschriftart1111111111111111111111111111">
    <w:name w:val="WW-Absatz-Standardschriftart1111111111111111111111111111"/>
    <w:rsid w:val="00BB7095"/>
  </w:style>
  <w:style w:type="character" w:customStyle="1" w:styleId="WW-Absatz-Standardschriftart11111111111111111111111111111">
    <w:name w:val="WW-Absatz-Standardschriftart11111111111111111111111111111"/>
    <w:rsid w:val="00BB7095"/>
  </w:style>
  <w:style w:type="character" w:customStyle="1" w:styleId="WW-Absatz-Standardschriftart111111111111111111111111111111">
    <w:name w:val="WW-Absatz-Standardschriftart111111111111111111111111111111"/>
    <w:rsid w:val="00BB7095"/>
  </w:style>
  <w:style w:type="character" w:customStyle="1" w:styleId="WW-Absatz-Standardschriftart1111111111111111111111111111111">
    <w:name w:val="WW-Absatz-Standardschriftart1111111111111111111111111111111"/>
    <w:rsid w:val="00BB7095"/>
  </w:style>
  <w:style w:type="character" w:customStyle="1" w:styleId="WW-Absatz-Standardschriftart11111111111111111111111111111111">
    <w:name w:val="WW-Absatz-Standardschriftart11111111111111111111111111111111"/>
    <w:rsid w:val="00BB7095"/>
  </w:style>
  <w:style w:type="character" w:customStyle="1" w:styleId="WW-Absatz-Standardschriftart111111111111111111111111111111111">
    <w:name w:val="WW-Absatz-Standardschriftart111111111111111111111111111111111"/>
    <w:rsid w:val="00BB7095"/>
  </w:style>
  <w:style w:type="character" w:customStyle="1" w:styleId="WW-Absatz-Standardschriftart1111111111111111111111111111111111">
    <w:name w:val="WW-Absatz-Standardschriftart1111111111111111111111111111111111"/>
    <w:rsid w:val="00BB7095"/>
  </w:style>
  <w:style w:type="character" w:customStyle="1" w:styleId="WW-Absatz-Standardschriftart11111111111111111111111111111111111">
    <w:name w:val="WW-Absatz-Standardschriftart11111111111111111111111111111111111"/>
    <w:rsid w:val="00BB7095"/>
  </w:style>
  <w:style w:type="character" w:customStyle="1" w:styleId="WW-Absatz-Standardschriftart111111111111111111111111111111111111">
    <w:name w:val="WW-Absatz-Standardschriftart111111111111111111111111111111111111"/>
    <w:rsid w:val="00BB7095"/>
  </w:style>
  <w:style w:type="character" w:customStyle="1" w:styleId="WW-Absatz-Standardschriftart1111111111111111111111111111111111111">
    <w:name w:val="WW-Absatz-Standardschriftart1111111111111111111111111111111111111"/>
    <w:rsid w:val="00BB7095"/>
  </w:style>
  <w:style w:type="character" w:customStyle="1" w:styleId="WW-Absatz-Standardschriftart11111111111111111111111111111111111111">
    <w:name w:val="WW-Absatz-Standardschriftart11111111111111111111111111111111111111"/>
    <w:rsid w:val="00BB7095"/>
  </w:style>
  <w:style w:type="character" w:customStyle="1" w:styleId="NumberingSymbols">
    <w:name w:val="Numbering Symbols"/>
    <w:rsid w:val="00BB7095"/>
  </w:style>
  <w:style w:type="character" w:customStyle="1" w:styleId="WW8Num14z0">
    <w:name w:val="WW8Num14z0"/>
    <w:rsid w:val="00BB7095"/>
    <w:rPr>
      <w:rFonts w:ascii="Symbol" w:eastAsia="Symbol" w:hAnsi="Symbol" w:cs="Courier New"/>
    </w:rPr>
  </w:style>
  <w:style w:type="character" w:customStyle="1" w:styleId="Symbolewypunktowania">
    <w:name w:val="Symbole wypunktowania"/>
    <w:rsid w:val="00BB7095"/>
    <w:rPr>
      <w:rFonts w:ascii="StarSymbol, 'Arial Unicode MS'" w:eastAsia="StarSymbol, 'Arial Unicode MS'" w:hAnsi="StarSymbol, 'Arial Unicode MS'" w:cs="StarSymbol, 'Arial Unicode MS'"/>
      <w:sz w:val="18"/>
      <w:szCs w:val="18"/>
    </w:rPr>
  </w:style>
  <w:style w:type="character" w:customStyle="1" w:styleId="WW8Num13z0">
    <w:name w:val="WW8Num13z0"/>
    <w:rsid w:val="00BB7095"/>
    <w:rPr>
      <w:rFonts w:ascii="Symbol" w:eastAsia="Symbol" w:hAnsi="Symbol" w:cs="Symbol"/>
    </w:rPr>
  </w:style>
  <w:style w:type="character" w:customStyle="1" w:styleId="WW8Num13z1">
    <w:name w:val="WW8Num13z1"/>
    <w:rsid w:val="00BB7095"/>
    <w:rPr>
      <w:rFonts w:ascii="Courier New" w:eastAsia="Courier New" w:hAnsi="Courier New" w:cs="Courier New"/>
    </w:rPr>
  </w:style>
  <w:style w:type="character" w:customStyle="1" w:styleId="WW8Num13z2">
    <w:name w:val="WW8Num13z2"/>
    <w:rsid w:val="00BB7095"/>
    <w:rPr>
      <w:rFonts w:ascii="Wingdings" w:eastAsia="Wingdings" w:hAnsi="Wingdings" w:cs="Wingdings"/>
    </w:rPr>
  </w:style>
  <w:style w:type="character" w:customStyle="1" w:styleId="Internetlink">
    <w:name w:val="Internet link"/>
    <w:rsid w:val="00BB7095"/>
    <w:rPr>
      <w:color w:val="000080"/>
      <w:u w:val="single"/>
    </w:rPr>
  </w:style>
  <w:style w:type="character" w:styleId="Uwydatnienie">
    <w:name w:val="Emphasis"/>
    <w:rsid w:val="00BB7095"/>
    <w:rPr>
      <w:i/>
      <w:iCs/>
    </w:rPr>
  </w:style>
  <w:style w:type="character" w:customStyle="1" w:styleId="IndexLink">
    <w:name w:val="Index Link"/>
    <w:rsid w:val="00BB7095"/>
  </w:style>
  <w:style w:type="character" w:customStyle="1" w:styleId="BulletSymbols">
    <w:name w:val="Bullet Symbols"/>
    <w:rsid w:val="00BB7095"/>
    <w:rPr>
      <w:rFonts w:ascii="StarSymbol, 'Arial Unicode MS'" w:eastAsia="StarSymbol, 'Arial Unicode MS'" w:hAnsi="StarSymbol, 'Arial Unicode MS'" w:cs="StarSymbol, 'Arial Unicode MS'"/>
      <w:sz w:val="18"/>
      <w:szCs w:val="18"/>
    </w:rPr>
  </w:style>
  <w:style w:type="character" w:customStyle="1" w:styleId="ListLabel226">
    <w:name w:val="ListLabel 226"/>
    <w:rsid w:val="00BB7095"/>
    <w:rPr>
      <w:caps w:val="0"/>
      <w:smallCaps w:val="0"/>
      <w:strike w:val="0"/>
      <w:dstrike w:val="0"/>
      <w:outline w:val="0"/>
      <w:emboss w:val="0"/>
      <w:imprint w:val="0"/>
      <w:color w:val="000000"/>
      <w:spacing w:val="0"/>
      <w:w w:val="100"/>
      <w:kern w:val="0"/>
      <w:position w:val="0"/>
      <w:vertAlign w:val="baseline"/>
    </w:rPr>
  </w:style>
  <w:style w:type="character" w:customStyle="1" w:styleId="ListLabel227">
    <w:name w:val="ListLabel 227"/>
    <w:rsid w:val="00BB7095"/>
    <w:rPr>
      <w:caps w:val="0"/>
      <w:smallCaps w:val="0"/>
      <w:strike w:val="0"/>
      <w:dstrike w:val="0"/>
      <w:outline w:val="0"/>
      <w:emboss w:val="0"/>
      <w:imprint w:val="0"/>
      <w:color w:val="000000"/>
      <w:spacing w:val="0"/>
      <w:w w:val="100"/>
      <w:kern w:val="0"/>
      <w:position w:val="0"/>
      <w:vertAlign w:val="baseline"/>
    </w:rPr>
  </w:style>
  <w:style w:type="character" w:customStyle="1" w:styleId="ListLabel228">
    <w:name w:val="ListLabel 228"/>
    <w:rsid w:val="00BB7095"/>
    <w:rPr>
      <w:caps w:val="0"/>
      <w:smallCaps w:val="0"/>
      <w:strike w:val="0"/>
      <w:dstrike w:val="0"/>
      <w:outline w:val="0"/>
      <w:emboss w:val="0"/>
      <w:imprint w:val="0"/>
      <w:color w:val="000000"/>
      <w:spacing w:val="0"/>
      <w:w w:val="100"/>
      <w:kern w:val="0"/>
      <w:position w:val="0"/>
      <w:vertAlign w:val="baseline"/>
    </w:rPr>
  </w:style>
  <w:style w:type="character" w:customStyle="1" w:styleId="ListLabel229">
    <w:name w:val="ListLabel 229"/>
    <w:rsid w:val="00BB7095"/>
    <w:rPr>
      <w:caps w:val="0"/>
      <w:smallCaps w:val="0"/>
      <w:strike w:val="0"/>
      <w:dstrike w:val="0"/>
      <w:outline w:val="0"/>
      <w:emboss w:val="0"/>
      <w:imprint w:val="0"/>
      <w:color w:val="000000"/>
      <w:spacing w:val="0"/>
      <w:w w:val="100"/>
      <w:kern w:val="0"/>
      <w:position w:val="0"/>
      <w:vertAlign w:val="baseline"/>
    </w:rPr>
  </w:style>
  <w:style w:type="character" w:customStyle="1" w:styleId="ListLabel230">
    <w:name w:val="ListLabel 230"/>
    <w:rsid w:val="00BB7095"/>
    <w:rPr>
      <w:caps w:val="0"/>
      <w:smallCaps w:val="0"/>
      <w:strike w:val="0"/>
      <w:dstrike w:val="0"/>
      <w:outline w:val="0"/>
      <w:emboss w:val="0"/>
      <w:imprint w:val="0"/>
      <w:color w:val="000000"/>
      <w:spacing w:val="0"/>
      <w:w w:val="100"/>
      <w:kern w:val="0"/>
      <w:position w:val="0"/>
      <w:vertAlign w:val="baseline"/>
    </w:rPr>
  </w:style>
  <w:style w:type="character" w:customStyle="1" w:styleId="ListLabel231">
    <w:name w:val="ListLabel 231"/>
    <w:rsid w:val="00BB7095"/>
    <w:rPr>
      <w:caps w:val="0"/>
      <w:smallCaps w:val="0"/>
      <w:strike w:val="0"/>
      <w:dstrike w:val="0"/>
      <w:outline w:val="0"/>
      <w:emboss w:val="0"/>
      <w:imprint w:val="0"/>
      <w:color w:val="000000"/>
      <w:spacing w:val="0"/>
      <w:w w:val="100"/>
      <w:kern w:val="0"/>
      <w:position w:val="0"/>
      <w:vertAlign w:val="baseline"/>
    </w:rPr>
  </w:style>
  <w:style w:type="character" w:customStyle="1" w:styleId="ListLabel232">
    <w:name w:val="ListLabel 232"/>
    <w:rsid w:val="00BB7095"/>
    <w:rPr>
      <w:caps w:val="0"/>
      <w:smallCaps w:val="0"/>
      <w:strike w:val="0"/>
      <w:dstrike w:val="0"/>
      <w:outline w:val="0"/>
      <w:emboss w:val="0"/>
      <w:imprint w:val="0"/>
      <w:color w:val="000000"/>
      <w:spacing w:val="0"/>
      <w:w w:val="100"/>
      <w:kern w:val="0"/>
      <w:position w:val="0"/>
      <w:vertAlign w:val="baseline"/>
    </w:rPr>
  </w:style>
  <w:style w:type="character" w:customStyle="1" w:styleId="ListLabel233">
    <w:name w:val="ListLabel 233"/>
    <w:rsid w:val="00BB7095"/>
    <w:rPr>
      <w:caps w:val="0"/>
      <w:smallCaps w:val="0"/>
      <w:strike w:val="0"/>
      <w:dstrike w:val="0"/>
      <w:outline w:val="0"/>
      <w:emboss w:val="0"/>
      <w:imprint w:val="0"/>
      <w:color w:val="000000"/>
      <w:spacing w:val="0"/>
      <w:w w:val="100"/>
      <w:kern w:val="0"/>
      <w:position w:val="0"/>
      <w:vertAlign w:val="baseline"/>
    </w:rPr>
  </w:style>
  <w:style w:type="character" w:customStyle="1" w:styleId="ListLabel234">
    <w:name w:val="ListLabel 234"/>
    <w:rsid w:val="00BB7095"/>
    <w:rPr>
      <w:caps w:val="0"/>
      <w:smallCaps w:val="0"/>
      <w:strike w:val="0"/>
      <w:dstrike w:val="0"/>
      <w:outline w:val="0"/>
      <w:emboss w:val="0"/>
      <w:imprint w:val="0"/>
      <w:color w:val="000000"/>
      <w:spacing w:val="0"/>
      <w:w w:val="100"/>
      <w:kern w:val="0"/>
      <w:position w:val="0"/>
      <w:vertAlign w:val="baseline"/>
    </w:rPr>
  </w:style>
  <w:style w:type="numbering" w:customStyle="1" w:styleId="WW8Num1">
    <w:name w:val="WW8Num1"/>
    <w:basedOn w:val="Bezlisty"/>
    <w:rsid w:val="00BB7095"/>
    <w:pPr>
      <w:numPr>
        <w:numId w:val="2"/>
      </w:numPr>
    </w:pPr>
  </w:style>
  <w:style w:type="numbering" w:customStyle="1" w:styleId="WW8Num2">
    <w:name w:val="WW8Num2"/>
    <w:basedOn w:val="Bezlisty"/>
    <w:rsid w:val="00BB7095"/>
    <w:pPr>
      <w:numPr>
        <w:numId w:val="3"/>
      </w:numPr>
    </w:pPr>
  </w:style>
  <w:style w:type="numbering" w:customStyle="1" w:styleId="WW8Num3">
    <w:name w:val="WW8Num3"/>
    <w:basedOn w:val="Bezlisty"/>
    <w:rsid w:val="00BB7095"/>
    <w:pPr>
      <w:numPr>
        <w:numId w:val="4"/>
      </w:numPr>
    </w:pPr>
  </w:style>
  <w:style w:type="numbering" w:customStyle="1" w:styleId="WW8Num4">
    <w:name w:val="WW8Num4"/>
    <w:basedOn w:val="Bezlisty"/>
    <w:rsid w:val="00BB7095"/>
    <w:pPr>
      <w:numPr>
        <w:numId w:val="5"/>
      </w:numPr>
    </w:pPr>
  </w:style>
  <w:style w:type="numbering" w:customStyle="1" w:styleId="WW8Num5">
    <w:name w:val="WW8Num5"/>
    <w:basedOn w:val="Bezlisty"/>
    <w:rsid w:val="00BB7095"/>
    <w:pPr>
      <w:numPr>
        <w:numId w:val="6"/>
      </w:numPr>
    </w:pPr>
  </w:style>
  <w:style w:type="numbering" w:customStyle="1" w:styleId="WW8Num6">
    <w:name w:val="WW8Num6"/>
    <w:basedOn w:val="Bezlisty"/>
    <w:rsid w:val="00BB7095"/>
    <w:pPr>
      <w:numPr>
        <w:numId w:val="7"/>
      </w:numPr>
    </w:pPr>
  </w:style>
  <w:style w:type="numbering" w:customStyle="1" w:styleId="WWNum26">
    <w:name w:val="WWNum26"/>
    <w:basedOn w:val="Bezlisty"/>
    <w:rsid w:val="00BB7095"/>
    <w:pPr>
      <w:numPr>
        <w:numId w:val="8"/>
      </w:numPr>
    </w:pPr>
  </w:style>
  <w:style w:type="paragraph" w:styleId="Spistreci1">
    <w:name w:val="toc 1"/>
    <w:basedOn w:val="Normalny"/>
    <w:next w:val="Normalny"/>
    <w:autoRedefine/>
    <w:uiPriority w:val="39"/>
    <w:unhideWhenUsed/>
    <w:rsid w:val="007B272B"/>
    <w:pPr>
      <w:spacing w:after="100"/>
    </w:pPr>
    <w:rPr>
      <w:rFonts w:cs="Mangal"/>
      <w:szCs w:val="21"/>
    </w:rPr>
  </w:style>
  <w:style w:type="paragraph" w:styleId="Spistreci2">
    <w:name w:val="toc 2"/>
    <w:basedOn w:val="Normalny"/>
    <w:next w:val="Normalny"/>
    <w:autoRedefine/>
    <w:uiPriority w:val="39"/>
    <w:unhideWhenUsed/>
    <w:rsid w:val="007B272B"/>
    <w:pPr>
      <w:spacing w:after="100"/>
      <w:ind w:left="240"/>
    </w:pPr>
    <w:rPr>
      <w:rFonts w:cs="Mangal"/>
      <w:szCs w:val="21"/>
    </w:rPr>
  </w:style>
  <w:style w:type="character" w:styleId="Hipercze">
    <w:name w:val="Hyperlink"/>
    <w:basedOn w:val="Domylnaczcionkaakapitu"/>
    <w:uiPriority w:val="99"/>
    <w:unhideWhenUsed/>
    <w:rsid w:val="007B272B"/>
    <w:rPr>
      <w:color w:val="0563C1" w:themeColor="hyperlink"/>
      <w:u w:val="single"/>
    </w:rPr>
  </w:style>
  <w:style w:type="numbering" w:customStyle="1" w:styleId="Zaimportowanystyl6">
    <w:name w:val="Zaimportowany styl 6"/>
    <w:rsid w:val="00796282"/>
    <w:pPr>
      <w:numPr>
        <w:numId w:val="28"/>
      </w:numPr>
    </w:pPr>
  </w:style>
  <w:style w:type="character" w:customStyle="1" w:styleId="StopkaZnak">
    <w:name w:val="Stopka Znak"/>
    <w:basedOn w:val="Domylnaczcionkaakapitu"/>
    <w:link w:val="Stopka"/>
    <w:uiPriority w:val="99"/>
    <w:rsid w:val="00796282"/>
    <w:rPr>
      <w:rFonts w:ascii="Times New Roman" w:eastAsia="Lucida Sans Unicode" w:hAnsi="Times New Roman" w:cs="Times New Roman"/>
      <w:lang w:bidi="ar-SA"/>
    </w:rPr>
  </w:style>
  <w:style w:type="table" w:customStyle="1" w:styleId="TableNormal">
    <w:name w:val="Table Normal"/>
    <w:rsid w:val="0086468C"/>
    <w:pPr>
      <w:widowControl/>
      <w:pBdr>
        <w:top w:val="nil"/>
        <w:left w:val="nil"/>
        <w:bottom w:val="nil"/>
        <w:right w:val="nil"/>
        <w:between w:val="nil"/>
        <w:bar w:val="nil"/>
      </w:pBdr>
      <w:suppressAutoHyphens w:val="0"/>
      <w:autoSpaceDN/>
      <w:textAlignment w:val="auto"/>
    </w:pPr>
    <w:rPr>
      <w:rFonts w:ascii="Times New Roman" w:eastAsia="Arial Unicode MS" w:hAnsi="Times New Roman" w:cs="Times New Roman"/>
      <w:kern w:val="0"/>
      <w:sz w:val="20"/>
      <w:szCs w:val="20"/>
      <w:bdr w:val="nil"/>
      <w:lang w:eastAsia="pl-PL" w:bidi="ar-SA"/>
    </w:rPr>
    <w:tblPr>
      <w:tblInd w:w="0" w:type="dxa"/>
      <w:tblCellMar>
        <w:top w:w="0" w:type="dxa"/>
        <w:left w:w="0" w:type="dxa"/>
        <w:bottom w:w="0" w:type="dxa"/>
        <w:right w:w="0" w:type="dxa"/>
      </w:tblCellMar>
    </w:tblPr>
  </w:style>
  <w:style w:type="paragraph" w:customStyle="1" w:styleId="Tre">
    <w:name w:val="Treść"/>
    <w:rsid w:val="0086468C"/>
    <w:pPr>
      <w:widowControl/>
      <w:pBdr>
        <w:top w:val="nil"/>
        <w:left w:val="nil"/>
        <w:bottom w:val="nil"/>
        <w:right w:val="nil"/>
        <w:between w:val="nil"/>
        <w:bar w:val="nil"/>
      </w:pBdr>
      <w:suppressAutoHyphens w:val="0"/>
      <w:autoSpaceDN/>
      <w:textAlignment w:val="auto"/>
    </w:pPr>
    <w:rPr>
      <w:rFonts w:ascii="Helvetica Neue" w:eastAsia="Helvetica Neue" w:hAnsi="Helvetica Neue" w:cs="Helvetica Neue"/>
      <w:color w:val="000000"/>
      <w:kern w:val="0"/>
      <w:sz w:val="22"/>
      <w:szCs w:val="22"/>
      <w:bdr w:val="nil"/>
      <w:lang w:eastAsia="pl-PL" w:bidi="ar-SA"/>
    </w:rPr>
  </w:style>
  <w:style w:type="numbering" w:customStyle="1" w:styleId="HierarchicznyI1a">
    <w:name w:val="Hierarchiczny I.1.a."/>
    <w:rsid w:val="0086468C"/>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2226">
      <w:bodyDiv w:val="1"/>
      <w:marLeft w:val="0"/>
      <w:marRight w:val="0"/>
      <w:marTop w:val="0"/>
      <w:marBottom w:val="0"/>
      <w:divBdr>
        <w:top w:val="none" w:sz="0" w:space="0" w:color="auto"/>
        <w:left w:val="none" w:sz="0" w:space="0" w:color="auto"/>
        <w:bottom w:val="none" w:sz="0" w:space="0" w:color="auto"/>
        <w:right w:val="none" w:sz="0" w:space="0" w:color="auto"/>
      </w:divBdr>
    </w:div>
    <w:div w:id="28259897">
      <w:bodyDiv w:val="1"/>
      <w:marLeft w:val="0"/>
      <w:marRight w:val="0"/>
      <w:marTop w:val="0"/>
      <w:marBottom w:val="0"/>
      <w:divBdr>
        <w:top w:val="none" w:sz="0" w:space="0" w:color="auto"/>
        <w:left w:val="none" w:sz="0" w:space="0" w:color="auto"/>
        <w:bottom w:val="none" w:sz="0" w:space="0" w:color="auto"/>
        <w:right w:val="none" w:sz="0" w:space="0" w:color="auto"/>
      </w:divBdr>
    </w:div>
    <w:div w:id="32578301">
      <w:bodyDiv w:val="1"/>
      <w:marLeft w:val="0"/>
      <w:marRight w:val="0"/>
      <w:marTop w:val="0"/>
      <w:marBottom w:val="0"/>
      <w:divBdr>
        <w:top w:val="none" w:sz="0" w:space="0" w:color="auto"/>
        <w:left w:val="none" w:sz="0" w:space="0" w:color="auto"/>
        <w:bottom w:val="none" w:sz="0" w:space="0" w:color="auto"/>
        <w:right w:val="none" w:sz="0" w:space="0" w:color="auto"/>
      </w:divBdr>
    </w:div>
    <w:div w:id="69620656">
      <w:bodyDiv w:val="1"/>
      <w:marLeft w:val="0"/>
      <w:marRight w:val="0"/>
      <w:marTop w:val="0"/>
      <w:marBottom w:val="0"/>
      <w:divBdr>
        <w:top w:val="none" w:sz="0" w:space="0" w:color="auto"/>
        <w:left w:val="none" w:sz="0" w:space="0" w:color="auto"/>
        <w:bottom w:val="none" w:sz="0" w:space="0" w:color="auto"/>
        <w:right w:val="none" w:sz="0" w:space="0" w:color="auto"/>
      </w:divBdr>
    </w:div>
    <w:div w:id="92940085">
      <w:bodyDiv w:val="1"/>
      <w:marLeft w:val="0"/>
      <w:marRight w:val="0"/>
      <w:marTop w:val="0"/>
      <w:marBottom w:val="0"/>
      <w:divBdr>
        <w:top w:val="none" w:sz="0" w:space="0" w:color="auto"/>
        <w:left w:val="none" w:sz="0" w:space="0" w:color="auto"/>
        <w:bottom w:val="none" w:sz="0" w:space="0" w:color="auto"/>
        <w:right w:val="none" w:sz="0" w:space="0" w:color="auto"/>
      </w:divBdr>
    </w:div>
    <w:div w:id="134764255">
      <w:bodyDiv w:val="1"/>
      <w:marLeft w:val="0"/>
      <w:marRight w:val="0"/>
      <w:marTop w:val="0"/>
      <w:marBottom w:val="0"/>
      <w:divBdr>
        <w:top w:val="none" w:sz="0" w:space="0" w:color="auto"/>
        <w:left w:val="none" w:sz="0" w:space="0" w:color="auto"/>
        <w:bottom w:val="none" w:sz="0" w:space="0" w:color="auto"/>
        <w:right w:val="none" w:sz="0" w:space="0" w:color="auto"/>
      </w:divBdr>
    </w:div>
    <w:div w:id="142160339">
      <w:bodyDiv w:val="1"/>
      <w:marLeft w:val="0"/>
      <w:marRight w:val="0"/>
      <w:marTop w:val="0"/>
      <w:marBottom w:val="0"/>
      <w:divBdr>
        <w:top w:val="none" w:sz="0" w:space="0" w:color="auto"/>
        <w:left w:val="none" w:sz="0" w:space="0" w:color="auto"/>
        <w:bottom w:val="none" w:sz="0" w:space="0" w:color="auto"/>
        <w:right w:val="none" w:sz="0" w:space="0" w:color="auto"/>
      </w:divBdr>
    </w:div>
    <w:div w:id="151994929">
      <w:bodyDiv w:val="1"/>
      <w:marLeft w:val="0"/>
      <w:marRight w:val="0"/>
      <w:marTop w:val="0"/>
      <w:marBottom w:val="0"/>
      <w:divBdr>
        <w:top w:val="none" w:sz="0" w:space="0" w:color="auto"/>
        <w:left w:val="none" w:sz="0" w:space="0" w:color="auto"/>
        <w:bottom w:val="none" w:sz="0" w:space="0" w:color="auto"/>
        <w:right w:val="none" w:sz="0" w:space="0" w:color="auto"/>
      </w:divBdr>
    </w:div>
    <w:div w:id="253831387">
      <w:bodyDiv w:val="1"/>
      <w:marLeft w:val="0"/>
      <w:marRight w:val="0"/>
      <w:marTop w:val="0"/>
      <w:marBottom w:val="0"/>
      <w:divBdr>
        <w:top w:val="none" w:sz="0" w:space="0" w:color="auto"/>
        <w:left w:val="none" w:sz="0" w:space="0" w:color="auto"/>
        <w:bottom w:val="none" w:sz="0" w:space="0" w:color="auto"/>
        <w:right w:val="none" w:sz="0" w:space="0" w:color="auto"/>
      </w:divBdr>
    </w:div>
    <w:div w:id="315887913">
      <w:bodyDiv w:val="1"/>
      <w:marLeft w:val="0"/>
      <w:marRight w:val="0"/>
      <w:marTop w:val="0"/>
      <w:marBottom w:val="0"/>
      <w:divBdr>
        <w:top w:val="none" w:sz="0" w:space="0" w:color="auto"/>
        <w:left w:val="none" w:sz="0" w:space="0" w:color="auto"/>
        <w:bottom w:val="none" w:sz="0" w:space="0" w:color="auto"/>
        <w:right w:val="none" w:sz="0" w:space="0" w:color="auto"/>
      </w:divBdr>
    </w:div>
    <w:div w:id="553082291">
      <w:bodyDiv w:val="1"/>
      <w:marLeft w:val="0"/>
      <w:marRight w:val="0"/>
      <w:marTop w:val="0"/>
      <w:marBottom w:val="0"/>
      <w:divBdr>
        <w:top w:val="none" w:sz="0" w:space="0" w:color="auto"/>
        <w:left w:val="none" w:sz="0" w:space="0" w:color="auto"/>
        <w:bottom w:val="none" w:sz="0" w:space="0" w:color="auto"/>
        <w:right w:val="none" w:sz="0" w:space="0" w:color="auto"/>
      </w:divBdr>
    </w:div>
    <w:div w:id="566459068">
      <w:bodyDiv w:val="1"/>
      <w:marLeft w:val="0"/>
      <w:marRight w:val="0"/>
      <w:marTop w:val="0"/>
      <w:marBottom w:val="0"/>
      <w:divBdr>
        <w:top w:val="none" w:sz="0" w:space="0" w:color="auto"/>
        <w:left w:val="none" w:sz="0" w:space="0" w:color="auto"/>
        <w:bottom w:val="none" w:sz="0" w:space="0" w:color="auto"/>
        <w:right w:val="none" w:sz="0" w:space="0" w:color="auto"/>
      </w:divBdr>
    </w:div>
    <w:div w:id="643699215">
      <w:bodyDiv w:val="1"/>
      <w:marLeft w:val="0"/>
      <w:marRight w:val="0"/>
      <w:marTop w:val="0"/>
      <w:marBottom w:val="0"/>
      <w:divBdr>
        <w:top w:val="none" w:sz="0" w:space="0" w:color="auto"/>
        <w:left w:val="none" w:sz="0" w:space="0" w:color="auto"/>
        <w:bottom w:val="none" w:sz="0" w:space="0" w:color="auto"/>
        <w:right w:val="none" w:sz="0" w:space="0" w:color="auto"/>
      </w:divBdr>
    </w:div>
    <w:div w:id="874538582">
      <w:bodyDiv w:val="1"/>
      <w:marLeft w:val="0"/>
      <w:marRight w:val="0"/>
      <w:marTop w:val="0"/>
      <w:marBottom w:val="0"/>
      <w:divBdr>
        <w:top w:val="none" w:sz="0" w:space="0" w:color="auto"/>
        <w:left w:val="none" w:sz="0" w:space="0" w:color="auto"/>
        <w:bottom w:val="none" w:sz="0" w:space="0" w:color="auto"/>
        <w:right w:val="none" w:sz="0" w:space="0" w:color="auto"/>
      </w:divBdr>
    </w:div>
    <w:div w:id="1011034307">
      <w:bodyDiv w:val="1"/>
      <w:marLeft w:val="0"/>
      <w:marRight w:val="0"/>
      <w:marTop w:val="0"/>
      <w:marBottom w:val="0"/>
      <w:divBdr>
        <w:top w:val="none" w:sz="0" w:space="0" w:color="auto"/>
        <w:left w:val="none" w:sz="0" w:space="0" w:color="auto"/>
        <w:bottom w:val="none" w:sz="0" w:space="0" w:color="auto"/>
        <w:right w:val="none" w:sz="0" w:space="0" w:color="auto"/>
      </w:divBdr>
    </w:div>
    <w:div w:id="1205408320">
      <w:bodyDiv w:val="1"/>
      <w:marLeft w:val="0"/>
      <w:marRight w:val="0"/>
      <w:marTop w:val="0"/>
      <w:marBottom w:val="0"/>
      <w:divBdr>
        <w:top w:val="none" w:sz="0" w:space="0" w:color="auto"/>
        <w:left w:val="none" w:sz="0" w:space="0" w:color="auto"/>
        <w:bottom w:val="none" w:sz="0" w:space="0" w:color="auto"/>
        <w:right w:val="none" w:sz="0" w:space="0" w:color="auto"/>
      </w:divBdr>
    </w:div>
    <w:div w:id="1235044227">
      <w:bodyDiv w:val="1"/>
      <w:marLeft w:val="0"/>
      <w:marRight w:val="0"/>
      <w:marTop w:val="0"/>
      <w:marBottom w:val="0"/>
      <w:divBdr>
        <w:top w:val="none" w:sz="0" w:space="0" w:color="auto"/>
        <w:left w:val="none" w:sz="0" w:space="0" w:color="auto"/>
        <w:bottom w:val="none" w:sz="0" w:space="0" w:color="auto"/>
        <w:right w:val="none" w:sz="0" w:space="0" w:color="auto"/>
      </w:divBdr>
    </w:div>
    <w:div w:id="1302685948">
      <w:bodyDiv w:val="1"/>
      <w:marLeft w:val="0"/>
      <w:marRight w:val="0"/>
      <w:marTop w:val="0"/>
      <w:marBottom w:val="0"/>
      <w:divBdr>
        <w:top w:val="none" w:sz="0" w:space="0" w:color="auto"/>
        <w:left w:val="none" w:sz="0" w:space="0" w:color="auto"/>
        <w:bottom w:val="none" w:sz="0" w:space="0" w:color="auto"/>
        <w:right w:val="none" w:sz="0" w:space="0" w:color="auto"/>
      </w:divBdr>
    </w:div>
    <w:div w:id="1371151907">
      <w:bodyDiv w:val="1"/>
      <w:marLeft w:val="0"/>
      <w:marRight w:val="0"/>
      <w:marTop w:val="0"/>
      <w:marBottom w:val="0"/>
      <w:divBdr>
        <w:top w:val="none" w:sz="0" w:space="0" w:color="auto"/>
        <w:left w:val="none" w:sz="0" w:space="0" w:color="auto"/>
        <w:bottom w:val="none" w:sz="0" w:space="0" w:color="auto"/>
        <w:right w:val="none" w:sz="0" w:space="0" w:color="auto"/>
      </w:divBdr>
    </w:div>
    <w:div w:id="1383363205">
      <w:bodyDiv w:val="1"/>
      <w:marLeft w:val="0"/>
      <w:marRight w:val="0"/>
      <w:marTop w:val="0"/>
      <w:marBottom w:val="0"/>
      <w:divBdr>
        <w:top w:val="none" w:sz="0" w:space="0" w:color="auto"/>
        <w:left w:val="none" w:sz="0" w:space="0" w:color="auto"/>
        <w:bottom w:val="none" w:sz="0" w:space="0" w:color="auto"/>
        <w:right w:val="none" w:sz="0" w:space="0" w:color="auto"/>
      </w:divBdr>
    </w:div>
    <w:div w:id="1411852414">
      <w:bodyDiv w:val="1"/>
      <w:marLeft w:val="0"/>
      <w:marRight w:val="0"/>
      <w:marTop w:val="0"/>
      <w:marBottom w:val="0"/>
      <w:divBdr>
        <w:top w:val="none" w:sz="0" w:space="0" w:color="auto"/>
        <w:left w:val="none" w:sz="0" w:space="0" w:color="auto"/>
        <w:bottom w:val="none" w:sz="0" w:space="0" w:color="auto"/>
        <w:right w:val="none" w:sz="0" w:space="0" w:color="auto"/>
      </w:divBdr>
    </w:div>
    <w:div w:id="1442259100">
      <w:bodyDiv w:val="1"/>
      <w:marLeft w:val="0"/>
      <w:marRight w:val="0"/>
      <w:marTop w:val="0"/>
      <w:marBottom w:val="0"/>
      <w:divBdr>
        <w:top w:val="none" w:sz="0" w:space="0" w:color="auto"/>
        <w:left w:val="none" w:sz="0" w:space="0" w:color="auto"/>
        <w:bottom w:val="none" w:sz="0" w:space="0" w:color="auto"/>
        <w:right w:val="none" w:sz="0" w:space="0" w:color="auto"/>
      </w:divBdr>
    </w:div>
    <w:div w:id="1609584875">
      <w:bodyDiv w:val="1"/>
      <w:marLeft w:val="0"/>
      <w:marRight w:val="0"/>
      <w:marTop w:val="0"/>
      <w:marBottom w:val="0"/>
      <w:divBdr>
        <w:top w:val="none" w:sz="0" w:space="0" w:color="auto"/>
        <w:left w:val="none" w:sz="0" w:space="0" w:color="auto"/>
        <w:bottom w:val="none" w:sz="0" w:space="0" w:color="auto"/>
        <w:right w:val="none" w:sz="0" w:space="0" w:color="auto"/>
      </w:divBdr>
    </w:div>
    <w:div w:id="1642074985">
      <w:bodyDiv w:val="1"/>
      <w:marLeft w:val="0"/>
      <w:marRight w:val="0"/>
      <w:marTop w:val="0"/>
      <w:marBottom w:val="0"/>
      <w:divBdr>
        <w:top w:val="none" w:sz="0" w:space="0" w:color="auto"/>
        <w:left w:val="none" w:sz="0" w:space="0" w:color="auto"/>
        <w:bottom w:val="none" w:sz="0" w:space="0" w:color="auto"/>
        <w:right w:val="none" w:sz="0" w:space="0" w:color="auto"/>
      </w:divBdr>
    </w:div>
    <w:div w:id="1696543850">
      <w:bodyDiv w:val="1"/>
      <w:marLeft w:val="0"/>
      <w:marRight w:val="0"/>
      <w:marTop w:val="0"/>
      <w:marBottom w:val="0"/>
      <w:divBdr>
        <w:top w:val="none" w:sz="0" w:space="0" w:color="auto"/>
        <w:left w:val="none" w:sz="0" w:space="0" w:color="auto"/>
        <w:bottom w:val="none" w:sz="0" w:space="0" w:color="auto"/>
        <w:right w:val="none" w:sz="0" w:space="0" w:color="auto"/>
      </w:divBdr>
    </w:div>
    <w:div w:id="1736585052">
      <w:bodyDiv w:val="1"/>
      <w:marLeft w:val="0"/>
      <w:marRight w:val="0"/>
      <w:marTop w:val="0"/>
      <w:marBottom w:val="0"/>
      <w:divBdr>
        <w:top w:val="none" w:sz="0" w:space="0" w:color="auto"/>
        <w:left w:val="none" w:sz="0" w:space="0" w:color="auto"/>
        <w:bottom w:val="none" w:sz="0" w:space="0" w:color="auto"/>
        <w:right w:val="none" w:sz="0" w:space="0" w:color="auto"/>
      </w:divBdr>
    </w:div>
    <w:div w:id="1798716165">
      <w:bodyDiv w:val="1"/>
      <w:marLeft w:val="0"/>
      <w:marRight w:val="0"/>
      <w:marTop w:val="0"/>
      <w:marBottom w:val="0"/>
      <w:divBdr>
        <w:top w:val="none" w:sz="0" w:space="0" w:color="auto"/>
        <w:left w:val="none" w:sz="0" w:space="0" w:color="auto"/>
        <w:bottom w:val="none" w:sz="0" w:space="0" w:color="auto"/>
        <w:right w:val="none" w:sz="0" w:space="0" w:color="auto"/>
      </w:divBdr>
    </w:div>
    <w:div w:id="1870415547">
      <w:bodyDiv w:val="1"/>
      <w:marLeft w:val="0"/>
      <w:marRight w:val="0"/>
      <w:marTop w:val="0"/>
      <w:marBottom w:val="0"/>
      <w:divBdr>
        <w:top w:val="none" w:sz="0" w:space="0" w:color="auto"/>
        <w:left w:val="none" w:sz="0" w:space="0" w:color="auto"/>
        <w:bottom w:val="none" w:sz="0" w:space="0" w:color="auto"/>
        <w:right w:val="none" w:sz="0" w:space="0" w:color="auto"/>
      </w:divBdr>
    </w:div>
    <w:div w:id="1973316929">
      <w:bodyDiv w:val="1"/>
      <w:marLeft w:val="0"/>
      <w:marRight w:val="0"/>
      <w:marTop w:val="0"/>
      <w:marBottom w:val="0"/>
      <w:divBdr>
        <w:top w:val="none" w:sz="0" w:space="0" w:color="auto"/>
        <w:left w:val="none" w:sz="0" w:space="0" w:color="auto"/>
        <w:bottom w:val="none" w:sz="0" w:space="0" w:color="auto"/>
        <w:right w:val="none" w:sz="0" w:space="0" w:color="auto"/>
      </w:divBdr>
    </w:div>
    <w:div w:id="1983654189">
      <w:bodyDiv w:val="1"/>
      <w:marLeft w:val="0"/>
      <w:marRight w:val="0"/>
      <w:marTop w:val="0"/>
      <w:marBottom w:val="0"/>
      <w:divBdr>
        <w:top w:val="none" w:sz="0" w:space="0" w:color="auto"/>
        <w:left w:val="none" w:sz="0" w:space="0" w:color="auto"/>
        <w:bottom w:val="none" w:sz="0" w:space="0" w:color="auto"/>
        <w:right w:val="none" w:sz="0" w:space="0" w:color="auto"/>
      </w:divBdr>
    </w:div>
    <w:div w:id="2037806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otwock.pl" TargetMode="External"/><Relationship Id="rId1" Type="http://schemas.openxmlformats.org/officeDocument/2006/relationships/hyperlink" Target="mailto:umotwock@otwoc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2055</Words>
  <Characters>12332</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WIOSNA architekci</dc:creator>
  <cp:lastModifiedBy>WIOSNA architekci</cp:lastModifiedBy>
  <cp:revision>31</cp:revision>
  <cp:lastPrinted>2023-01-25T11:15:00Z</cp:lastPrinted>
  <dcterms:created xsi:type="dcterms:W3CDTF">2023-01-16T12:52:00Z</dcterms:created>
  <dcterms:modified xsi:type="dcterms:W3CDTF">2023-01-25T11:15:00Z</dcterms:modified>
</cp:coreProperties>
</file>