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5140" w14:textId="4726E297" w:rsidR="004434EC" w:rsidRPr="004434EC" w:rsidRDefault="004434EC" w:rsidP="004434EC">
      <w:pPr>
        <w:jc w:val="right"/>
        <w:rPr>
          <w:i/>
          <w:sz w:val="20"/>
          <w:szCs w:val="20"/>
        </w:rPr>
      </w:pPr>
      <w:r w:rsidRPr="004434EC">
        <w:rPr>
          <w:i/>
          <w:sz w:val="20"/>
          <w:szCs w:val="20"/>
        </w:rPr>
        <w:t>Załącznik nr 5</w:t>
      </w:r>
    </w:p>
    <w:p w14:paraId="08D6AB75" w14:textId="77777777" w:rsidR="0024789B" w:rsidRDefault="0024789B" w:rsidP="00395A57">
      <w:pPr>
        <w:jc w:val="center"/>
      </w:pPr>
    </w:p>
    <w:p w14:paraId="2D31B368" w14:textId="15235DEB" w:rsidR="00453B51" w:rsidRDefault="00453B51" w:rsidP="00395A57">
      <w:pPr>
        <w:jc w:val="center"/>
      </w:pPr>
      <w:bookmarkStart w:id="0" w:name="_GoBack"/>
      <w:bookmarkEnd w:id="0"/>
      <w:r>
        <w:t>UMOWA nr</w:t>
      </w:r>
      <w:r w:rsidR="00395A57">
        <w:t xml:space="preserve"> WI………………………………………………</w:t>
      </w:r>
    </w:p>
    <w:p w14:paraId="66BC7079" w14:textId="77777777" w:rsidR="00EC3B15" w:rsidRDefault="00453B51">
      <w:r>
        <w:t xml:space="preserve">zawarta w </w:t>
      </w:r>
      <w:r w:rsidR="00EC3B15">
        <w:t>Otwocku</w:t>
      </w:r>
      <w:r>
        <w:t xml:space="preserve">, w dniu ................. pomiędzy </w:t>
      </w:r>
    </w:p>
    <w:p w14:paraId="6633CE09" w14:textId="77777777" w:rsidR="00EC3B15" w:rsidRDefault="00453B51">
      <w:r>
        <w:t>…………………………. prowadzącą/-</w:t>
      </w:r>
      <w:proofErr w:type="spellStart"/>
      <w:r>
        <w:t>ym</w:t>
      </w:r>
      <w:proofErr w:type="spellEnd"/>
      <w:r>
        <w:t xml:space="preserve"> działalność gospodarczą pod firmą ………………………….. z siedzibą w ……………………..; .. – ……………. NIP: ………………; REGON: ……………… ……………………………. z siedzibą w ……………….. przy ul. ………………., .. – ……………, zarejestrowaną w Sądzie Rejonowym …………………………………… pod numerem KRS …………………..; NIP: ……………., REGON: …………………; kapitał zakładowy …………………. zł, reprezentowaną przez: ………………….. - ……………………….. </w:t>
      </w:r>
    </w:p>
    <w:p w14:paraId="6C7427AD" w14:textId="77777777" w:rsidR="00EC3B15" w:rsidRDefault="00453B51">
      <w:r>
        <w:t xml:space="preserve">zwanym dalej „Wykonawcą”, </w:t>
      </w:r>
    </w:p>
    <w:p w14:paraId="3F231414" w14:textId="77777777" w:rsidR="00EC3B15" w:rsidRDefault="00453B51">
      <w:r>
        <w:t xml:space="preserve">a </w:t>
      </w:r>
    </w:p>
    <w:p w14:paraId="3FC62366" w14:textId="77777777" w:rsidR="006479B1" w:rsidRPr="001435CD" w:rsidRDefault="00EC3B15" w:rsidP="001435CD">
      <w:pPr>
        <w:jc w:val="both"/>
        <w:rPr>
          <w:rFonts w:cstheme="minorHAnsi"/>
        </w:rPr>
      </w:pPr>
      <w:r>
        <w:t>Miastem Otwock, ul. Armii Krajowej 5</w:t>
      </w:r>
      <w:r w:rsidR="00453B51">
        <w:t>,</w:t>
      </w:r>
      <w:r>
        <w:t xml:space="preserve"> 05-400 Otwock, NIP: 532-10-07-014</w:t>
      </w:r>
      <w:r w:rsidR="00453B51">
        <w:t xml:space="preserve"> reprezentowaną przez: </w:t>
      </w:r>
      <w:r w:rsidR="00BE2C9D" w:rsidRPr="001435CD">
        <w:rPr>
          <w:rFonts w:cstheme="minorHAnsi"/>
        </w:rPr>
        <w:t xml:space="preserve">Prezydenta Miasta Otwocka – Jarosława Tomasza </w:t>
      </w:r>
      <w:proofErr w:type="spellStart"/>
      <w:r w:rsidR="00395A57" w:rsidRPr="001435CD">
        <w:rPr>
          <w:rFonts w:cstheme="minorHAnsi"/>
        </w:rPr>
        <w:t>M</w:t>
      </w:r>
      <w:r w:rsidR="00BE2C9D" w:rsidRPr="001435CD">
        <w:rPr>
          <w:rFonts w:cstheme="minorHAnsi"/>
        </w:rPr>
        <w:t>argielskiego</w:t>
      </w:r>
      <w:proofErr w:type="spellEnd"/>
      <w:r w:rsidR="00453B51" w:rsidRPr="001435CD">
        <w:rPr>
          <w:rFonts w:cstheme="minorHAnsi"/>
        </w:rPr>
        <w:t xml:space="preserve">, </w:t>
      </w:r>
    </w:p>
    <w:p w14:paraId="2F48DB9E" w14:textId="77777777" w:rsidR="006479B1" w:rsidRPr="001435CD" w:rsidRDefault="00453B51" w:rsidP="001435CD">
      <w:pPr>
        <w:jc w:val="both"/>
        <w:rPr>
          <w:rFonts w:cstheme="minorHAnsi"/>
        </w:rPr>
      </w:pPr>
      <w:r w:rsidRPr="001435CD">
        <w:rPr>
          <w:rFonts w:cstheme="minorHAnsi"/>
        </w:rPr>
        <w:t>zwan</w:t>
      </w:r>
      <w:r w:rsidR="006479B1" w:rsidRPr="001435CD">
        <w:rPr>
          <w:rFonts w:cstheme="minorHAnsi"/>
        </w:rPr>
        <w:t>ym</w:t>
      </w:r>
      <w:r w:rsidRPr="001435CD">
        <w:rPr>
          <w:rFonts w:cstheme="minorHAnsi"/>
        </w:rPr>
        <w:t xml:space="preserve"> dalej „Zamawiającym” </w:t>
      </w:r>
    </w:p>
    <w:p w14:paraId="18938491" w14:textId="06899989" w:rsidR="001435CD" w:rsidRPr="001435CD" w:rsidRDefault="001435CD" w:rsidP="001435CD">
      <w:pPr>
        <w:jc w:val="both"/>
        <w:rPr>
          <w:rFonts w:cstheme="minorHAnsi"/>
        </w:rPr>
      </w:pPr>
      <w:r w:rsidRPr="001435CD">
        <w:rPr>
          <w:rFonts w:eastAsia="Times New Roman" w:cstheme="minorHAnsi"/>
          <w:bCs/>
          <w:lang w:eastAsia="pl-PL"/>
        </w:rPr>
        <w:t>Niniejsza umowa została zawarta z wyłączeniem stosowania przepisów ustawy z dnia 11 września 2019 r. Prawo zamówień publicznych (Dz. U. z 2022 r. poz. 1710 ze zm.) ze względu na jej wartość nieprzekraczającą 130 tys. zł (art. 2 ust. 1 pkt 1 ustawy).</w:t>
      </w:r>
    </w:p>
    <w:p w14:paraId="44B07283" w14:textId="77777777" w:rsidR="001435CD" w:rsidRDefault="001435CD" w:rsidP="00F65AEE">
      <w:pPr>
        <w:jc w:val="center"/>
      </w:pPr>
    </w:p>
    <w:p w14:paraId="32143629" w14:textId="6E516C30" w:rsidR="006479B1" w:rsidRDefault="00453B51" w:rsidP="00F65AEE">
      <w:pPr>
        <w:jc w:val="center"/>
      </w:pPr>
      <w:r>
        <w:t>§ 1</w:t>
      </w:r>
    </w:p>
    <w:p w14:paraId="4C6E99BC" w14:textId="77777777" w:rsidR="006479B1" w:rsidRPr="00E138C1" w:rsidRDefault="00453B51" w:rsidP="00462B21">
      <w:pPr>
        <w:pStyle w:val="Akapitzlist"/>
        <w:numPr>
          <w:ilvl w:val="0"/>
          <w:numId w:val="1"/>
        </w:numPr>
        <w:jc w:val="both"/>
        <w:rPr>
          <w:rFonts w:cstheme="minorHAnsi"/>
        </w:rPr>
      </w:pPr>
      <w:r w:rsidRPr="00395A57">
        <w:rPr>
          <w:rFonts w:cstheme="minorHAnsi"/>
        </w:rPr>
        <w:t xml:space="preserve">Przedmiotem umowy jest realizacja zamówienia </w:t>
      </w:r>
      <w:r w:rsidR="006479B1" w:rsidRPr="00395A57">
        <w:rPr>
          <w:rFonts w:cstheme="minorHAnsi"/>
        </w:rPr>
        <w:t xml:space="preserve">pn. : </w:t>
      </w:r>
      <w:r w:rsidR="006479B1" w:rsidRPr="00395A57">
        <w:rPr>
          <w:rFonts w:eastAsia="Times New Roman" w:cstheme="minorHAnsi"/>
          <w:b/>
          <w:lang w:eastAsia="pl-PL"/>
        </w:rPr>
        <w:t>„Zakup i dostawa sprzętu informatycznego do sieci komputerowej dla Urzędu Miasta Otwocka” w ramach realizacji projektu „Informatyzacja w UM Otwock”</w:t>
      </w:r>
      <w:r w:rsidR="00E138C1">
        <w:rPr>
          <w:rFonts w:eastAsia="Times New Roman" w:cstheme="minorHAnsi"/>
          <w:b/>
          <w:lang w:eastAsia="pl-PL"/>
        </w:rPr>
        <w:t xml:space="preserve"> </w:t>
      </w:r>
      <w:r w:rsidRPr="00E138C1">
        <w:rPr>
          <w:rFonts w:cstheme="minorHAnsi"/>
        </w:rPr>
        <w:t>spełniając</w:t>
      </w:r>
      <w:r w:rsidR="006479B1" w:rsidRPr="00E138C1">
        <w:rPr>
          <w:rFonts w:cstheme="minorHAnsi"/>
        </w:rPr>
        <w:t>ego</w:t>
      </w:r>
      <w:r w:rsidRPr="00E138C1">
        <w:rPr>
          <w:rFonts w:cstheme="minorHAnsi"/>
        </w:rPr>
        <w:t xml:space="preserve"> warunki techniczne określone w załączniku nr 1 do Zapytania i w ofercie Wykonawcy, stanowiących integralną część niniejszej umowy. </w:t>
      </w:r>
    </w:p>
    <w:p w14:paraId="4A0CAF24" w14:textId="72A83548" w:rsidR="006479B1" w:rsidRPr="00395A57" w:rsidRDefault="00453B51" w:rsidP="00462B21">
      <w:pPr>
        <w:pStyle w:val="Akapitzlist"/>
        <w:ind w:hanging="294"/>
        <w:jc w:val="both"/>
        <w:rPr>
          <w:rFonts w:cstheme="minorHAnsi"/>
        </w:rPr>
      </w:pPr>
      <w:r w:rsidRPr="00395A57">
        <w:rPr>
          <w:rFonts w:cstheme="minorHAnsi"/>
        </w:rPr>
        <w:t xml:space="preserve">2. </w:t>
      </w:r>
      <w:r w:rsidR="00A1217A">
        <w:rPr>
          <w:rFonts w:cstheme="minorHAnsi"/>
        </w:rPr>
        <w:t>Dostawca</w:t>
      </w:r>
      <w:r w:rsidRPr="00395A57">
        <w:rPr>
          <w:rFonts w:cstheme="minorHAnsi"/>
        </w:rPr>
        <w:t xml:space="preserve"> zobowiązuje się dostarczyć sprzęt fabrycznie nowy, pełnowartościowy </w:t>
      </w:r>
      <w:r w:rsidR="00462B21">
        <w:rPr>
          <w:rFonts w:cstheme="minorHAnsi"/>
        </w:rPr>
        <w:br/>
      </w:r>
      <w:r w:rsidRPr="00395A57">
        <w:rPr>
          <w:rFonts w:cstheme="minorHAnsi"/>
        </w:rPr>
        <w:t xml:space="preserve">i wyprodukowany zgodnie z obowiązującymi normami i standardami </w:t>
      </w:r>
    </w:p>
    <w:p w14:paraId="1D31C4C4" w14:textId="3A111087" w:rsidR="001435CD" w:rsidRDefault="00453B51" w:rsidP="00462B21">
      <w:pPr>
        <w:widowControl w:val="0"/>
        <w:tabs>
          <w:tab w:val="right" w:pos="9072"/>
        </w:tabs>
        <w:spacing w:after="0"/>
        <w:ind w:left="709" w:hanging="283"/>
        <w:jc w:val="both"/>
        <w:rPr>
          <w:rFonts w:ascii="Times New Roman" w:eastAsia="Arial Unicode MS" w:hAnsi="Times New Roman" w:cs="Times New Roman"/>
          <w:b/>
          <w:i/>
          <w:kern w:val="3"/>
          <w:sz w:val="20"/>
          <w:szCs w:val="20"/>
          <w:lang w:eastAsia="pl-PL"/>
        </w:rPr>
      </w:pPr>
      <w:r w:rsidRPr="00395A57">
        <w:rPr>
          <w:rFonts w:cstheme="minorHAnsi"/>
        </w:rPr>
        <w:t xml:space="preserve">3. </w:t>
      </w:r>
      <w:r w:rsidRPr="001435CD">
        <w:rPr>
          <w:rFonts w:cstheme="minorHAnsi"/>
        </w:rPr>
        <w:t xml:space="preserve">Umowa została zawarta w związku z realizacją przez Zamawiającego projektu pt. </w:t>
      </w:r>
      <w:r w:rsidR="00F65AEE" w:rsidRPr="001435CD">
        <w:rPr>
          <w:rFonts w:eastAsia="Times New Roman" w:cstheme="minorHAnsi"/>
          <w:b/>
          <w:lang w:eastAsia="pl-PL"/>
        </w:rPr>
        <w:t>„Informatyzacja w UM Otwock”</w:t>
      </w:r>
      <w:r w:rsidRPr="001435CD">
        <w:rPr>
          <w:rFonts w:cstheme="minorHAnsi"/>
        </w:rPr>
        <w:t xml:space="preserve"> </w:t>
      </w:r>
      <w:r w:rsidR="001435CD" w:rsidRPr="001435CD">
        <w:rPr>
          <w:rFonts w:eastAsia="Arial Unicode MS" w:cstheme="minorHAnsi"/>
          <w:kern w:val="3"/>
          <w:lang w:eastAsia="pl-PL"/>
        </w:rPr>
        <w:t xml:space="preserve">współfinansowanego z Europejskiego Funduszu Rozwoju Regionalnego w ramach Osi Priorytetowej II ,,Wzrost e-potencjału Mazowsza” Działanie 2.1 </w:t>
      </w:r>
      <w:r w:rsidR="00462B21">
        <w:rPr>
          <w:rFonts w:eastAsia="Arial Unicode MS" w:cstheme="minorHAnsi"/>
          <w:kern w:val="3"/>
          <w:lang w:eastAsia="pl-PL"/>
        </w:rPr>
        <w:br/>
      </w:r>
      <w:r w:rsidR="001435CD" w:rsidRPr="001435CD">
        <w:rPr>
          <w:rFonts w:eastAsia="Arial Unicode MS" w:cstheme="minorHAnsi"/>
          <w:kern w:val="3"/>
          <w:lang w:eastAsia="pl-PL"/>
        </w:rPr>
        <w:t>,,E-usługi” Podziałanie 2.1.2.,,E-usługi dla Mazowsza w ramach ZIT” RPO WM 2014-2020</w:t>
      </w:r>
    </w:p>
    <w:p w14:paraId="39D0A329" w14:textId="30E00522" w:rsidR="00F65AEE" w:rsidRPr="001435CD" w:rsidRDefault="00F65AEE" w:rsidP="001435CD">
      <w:pPr>
        <w:widowControl w:val="0"/>
        <w:tabs>
          <w:tab w:val="right" w:pos="9072"/>
        </w:tabs>
        <w:spacing w:after="0"/>
        <w:ind w:left="426"/>
        <w:rPr>
          <w:rFonts w:ascii="Times New Roman" w:eastAsia="Arial Unicode MS" w:hAnsi="Times New Roman" w:cs="Times New Roman"/>
          <w:b/>
          <w:i/>
          <w:kern w:val="3"/>
          <w:sz w:val="20"/>
          <w:szCs w:val="20"/>
          <w:lang w:eastAsia="pl-PL"/>
        </w:rPr>
      </w:pPr>
      <w:r>
        <w:br/>
        <w:t xml:space="preserve">                                                                             </w:t>
      </w:r>
      <w:r w:rsidR="00453B51">
        <w:t xml:space="preserve">§ 2 </w:t>
      </w:r>
    </w:p>
    <w:p w14:paraId="1410416D" w14:textId="08F17304" w:rsidR="00F65AEE" w:rsidRDefault="00A1217A" w:rsidP="00F65AEE">
      <w:pPr>
        <w:pStyle w:val="Akapitzlist"/>
      </w:pPr>
      <w:r>
        <w:t>Dostawca</w:t>
      </w:r>
      <w:r w:rsidR="00453B51">
        <w:t xml:space="preserve"> jest zobowiązany do: </w:t>
      </w:r>
    </w:p>
    <w:p w14:paraId="4EAAAACB" w14:textId="77777777" w:rsidR="00F65AEE" w:rsidRDefault="00453B51" w:rsidP="00F65AEE">
      <w:pPr>
        <w:pStyle w:val="Akapitzlist"/>
      </w:pPr>
      <w:r>
        <w:t xml:space="preserve">1) dostarczenia produktów będących przedmiotem umowy: </w:t>
      </w:r>
    </w:p>
    <w:p w14:paraId="0467106E" w14:textId="77777777" w:rsidR="00F65AEE" w:rsidRDefault="00453B51" w:rsidP="00F65AEE">
      <w:pPr>
        <w:pStyle w:val="Akapitzlist"/>
      </w:pPr>
      <w:r>
        <w:t xml:space="preserve">a) do siedziby Zamawiającego, </w:t>
      </w:r>
    </w:p>
    <w:p w14:paraId="00EE07E8" w14:textId="77777777" w:rsidR="00F65AEE" w:rsidRDefault="00453B51" w:rsidP="00F65AEE">
      <w:pPr>
        <w:pStyle w:val="Akapitzlist"/>
      </w:pPr>
      <w:r>
        <w:t xml:space="preserve">b) we własnym zakresie i na swój koszt, </w:t>
      </w:r>
    </w:p>
    <w:p w14:paraId="46B20EBF" w14:textId="77777777" w:rsidR="00F65AEE" w:rsidRDefault="00453B51" w:rsidP="00F65AEE">
      <w:pPr>
        <w:pStyle w:val="Akapitzlist"/>
      </w:pPr>
      <w:r>
        <w:t xml:space="preserve">c) w godzinach urzędowania Zamawiającego, </w:t>
      </w:r>
    </w:p>
    <w:p w14:paraId="37EC8975" w14:textId="77777777" w:rsidR="00F65AEE" w:rsidRDefault="00453B51" w:rsidP="00F65AEE">
      <w:pPr>
        <w:pStyle w:val="Akapitzlist"/>
      </w:pPr>
      <w:r>
        <w:t xml:space="preserve">2) dostarczenia sprzętu wraz: </w:t>
      </w:r>
    </w:p>
    <w:p w14:paraId="08622B2B" w14:textId="77777777" w:rsidR="00F65AEE" w:rsidRDefault="00453B51" w:rsidP="00F65AEE">
      <w:pPr>
        <w:pStyle w:val="Akapitzlist"/>
      </w:pPr>
      <w:r>
        <w:t xml:space="preserve">a) z kartami gwarancyjnymi, instrukcjami obsługi oraz innymi dokumentami niezbędnymi do przejęcia sprzętu do używania, </w:t>
      </w:r>
    </w:p>
    <w:p w14:paraId="391EC60C" w14:textId="77777777" w:rsidR="00F65AEE" w:rsidRDefault="00453B51" w:rsidP="00F65AEE">
      <w:pPr>
        <w:pStyle w:val="Akapitzlist"/>
      </w:pPr>
      <w:r>
        <w:lastRenderedPageBreak/>
        <w:t xml:space="preserve">b) ze wszystkimi akcesoriami stanowiącymi komplet sprzedażowy, </w:t>
      </w:r>
    </w:p>
    <w:p w14:paraId="6F4CCD94" w14:textId="3BB3F12C" w:rsidR="001435CD" w:rsidRPr="001435CD" w:rsidRDefault="00453B51" w:rsidP="00462B21">
      <w:pPr>
        <w:pStyle w:val="Akapitzlist"/>
        <w:jc w:val="both"/>
      </w:pPr>
      <w:r>
        <w:t xml:space="preserve">3) wniesienia sprzętu do pomieszczeń wskazanych przez przedstawiciela Zamawiającego, </w:t>
      </w:r>
      <w:r w:rsidR="00F65AEE">
        <w:br/>
      </w:r>
      <w:r>
        <w:t xml:space="preserve">4) zawiadomienia przedstawiciela Zamawiającego o planowanym terminie dostawy sprzętu, nie później niż na 1 dzień przed tym terminem, </w:t>
      </w:r>
      <w:r w:rsidR="001435CD">
        <w:tab/>
      </w:r>
    </w:p>
    <w:p w14:paraId="6490BAA8" w14:textId="77777777" w:rsidR="006B7FA2" w:rsidRDefault="00453B51" w:rsidP="00462B21">
      <w:pPr>
        <w:pStyle w:val="Akapitzlist"/>
        <w:jc w:val="both"/>
      </w:pPr>
      <w:r>
        <w:t xml:space="preserve">5) uzgodnienia z przedstawicielem Zamawiającego terminu dostawy sprzętu, w przypadku zgłoszenia przez przedstawiciela Zamawiającego uwag, co do terminu zaproponowanego przez Wykonawcę zgodnie z pkt 4, </w:t>
      </w:r>
    </w:p>
    <w:p w14:paraId="1F55BD70" w14:textId="77777777" w:rsidR="006B7FA2" w:rsidRDefault="00453B51" w:rsidP="00462B21">
      <w:pPr>
        <w:pStyle w:val="Akapitzlist"/>
        <w:jc w:val="both"/>
      </w:pPr>
      <w:r>
        <w:t xml:space="preserve">6) przygotowania protokołu zdawczo-odbiorczego, stanowiącego podstawę odbioru, </w:t>
      </w:r>
    </w:p>
    <w:p w14:paraId="37513593" w14:textId="77777777" w:rsidR="006B7FA2" w:rsidRDefault="00453B51" w:rsidP="00462B21">
      <w:pPr>
        <w:pStyle w:val="Akapitzlist"/>
        <w:jc w:val="both"/>
      </w:pPr>
      <w:r>
        <w:t>7) współpracy z Zamawiającym w trakcie realizacji umowy</w:t>
      </w:r>
      <w:r w:rsidR="006B7FA2">
        <w:t>.</w:t>
      </w:r>
    </w:p>
    <w:p w14:paraId="4181119C" w14:textId="77777777" w:rsidR="006B7FA2" w:rsidRDefault="006B7FA2" w:rsidP="00F65AEE">
      <w:pPr>
        <w:pStyle w:val="Akapitzlist"/>
      </w:pPr>
    </w:p>
    <w:p w14:paraId="0F8D52E9" w14:textId="77777777" w:rsidR="006B7FA2" w:rsidRDefault="00453B51" w:rsidP="00395A57">
      <w:pPr>
        <w:pStyle w:val="Akapitzlist"/>
        <w:jc w:val="center"/>
      </w:pPr>
      <w:r>
        <w:t>§ 3</w:t>
      </w:r>
    </w:p>
    <w:p w14:paraId="3BB261D4" w14:textId="740E589E" w:rsidR="006B7FA2" w:rsidRDefault="00453B51" w:rsidP="00462B21">
      <w:pPr>
        <w:pStyle w:val="Akapitzlist"/>
        <w:jc w:val="both"/>
      </w:pPr>
      <w:r>
        <w:t xml:space="preserve">1. Przedmiot umowy, o którym mowa w § 1 </w:t>
      </w:r>
      <w:r w:rsidR="00A1217A">
        <w:t>Dostawca</w:t>
      </w:r>
      <w:r>
        <w:t xml:space="preserve"> zobowiązuje się wykonać do dnia ………</w:t>
      </w:r>
      <w:r w:rsidR="00462B21">
        <w:t>……….</w:t>
      </w:r>
      <w:r>
        <w:t xml:space="preserve">……… </w:t>
      </w:r>
    </w:p>
    <w:p w14:paraId="455FC9CC" w14:textId="77777777" w:rsidR="006B7FA2" w:rsidRDefault="00453B51" w:rsidP="00462B21">
      <w:pPr>
        <w:pStyle w:val="Akapitzlist"/>
        <w:jc w:val="both"/>
      </w:pPr>
      <w:r>
        <w:t xml:space="preserve">2. Za dzień wykonania umowy przez Wykonawcę uważa się dzień, w którym podpisany zostanie przez obie strony umowy protokół zdawczo-odbiorczy (protokół odbioru) sprzętu - bez uwag. </w:t>
      </w:r>
    </w:p>
    <w:p w14:paraId="06CD7167" w14:textId="77777777" w:rsidR="006B7FA2" w:rsidRDefault="00453B51" w:rsidP="00462B21">
      <w:pPr>
        <w:pStyle w:val="Akapitzlist"/>
        <w:jc w:val="both"/>
      </w:pPr>
      <w:r>
        <w:t xml:space="preserve">3. Prawo własności sprzętu, o którym mowa w § 1 przechodzi na Zamawiającego z dniem podpisania protokołu odbioru, o którym mowa w ust. 1. </w:t>
      </w:r>
    </w:p>
    <w:p w14:paraId="12842B2D" w14:textId="77777777" w:rsidR="006B7FA2" w:rsidRDefault="00453B51" w:rsidP="00462B21">
      <w:pPr>
        <w:pStyle w:val="Akapitzlist"/>
        <w:jc w:val="both"/>
      </w:pPr>
      <w:r>
        <w:t xml:space="preserve">4. W przypadku stwierdzenia, że dostarczony sprzęt jest: </w:t>
      </w:r>
    </w:p>
    <w:p w14:paraId="73791E02" w14:textId="77777777" w:rsidR="006B7FA2" w:rsidRDefault="00453B51" w:rsidP="00462B21">
      <w:pPr>
        <w:pStyle w:val="Akapitzlist"/>
        <w:jc w:val="both"/>
      </w:pPr>
      <w:r>
        <w:t xml:space="preserve">1) niezgodny z opisem zawartym w szczegółowym opisie przedmiotu umowy, stanowiącym załącznik nr 1 do umowy lub jest niekompletny, </w:t>
      </w:r>
    </w:p>
    <w:p w14:paraId="08812991" w14:textId="77777777" w:rsidR="006B7FA2" w:rsidRDefault="00453B51" w:rsidP="00462B21">
      <w:pPr>
        <w:pStyle w:val="Akapitzlist"/>
        <w:jc w:val="both"/>
      </w:pPr>
      <w:r>
        <w:t xml:space="preserve">2) posiada ślady użytkowania lub zewnętrznego uszkodzenia, Zamawiający odmówi odbioru części lub całości sprzętu, sporządzając protokół zawierający przyczyny odmowy odbioru (protokół rozbieżności). Zamawiający wyznaczy następnie termin dostawy sprzętu fabrycznie nowego, wolnego od wad. Procedura czynności odbioru zostanie powtórzona. </w:t>
      </w:r>
    </w:p>
    <w:p w14:paraId="5E245672" w14:textId="77777777" w:rsidR="006B7FA2" w:rsidRDefault="00453B51" w:rsidP="00462B21">
      <w:pPr>
        <w:pStyle w:val="Akapitzlist"/>
        <w:jc w:val="both"/>
      </w:pPr>
      <w:r>
        <w:t xml:space="preserve">5. Procedura odbioru określona w ust. 4 nie może trwać dłużej niż 10 dni. Przedmiotowy termin nie wydłuża terminu, o którym mowa w § 3 ust. 1. </w:t>
      </w:r>
    </w:p>
    <w:p w14:paraId="33154B27" w14:textId="77777777" w:rsidR="006B7FA2" w:rsidRDefault="00453B51" w:rsidP="00395A57">
      <w:pPr>
        <w:pStyle w:val="Akapitzlist"/>
        <w:jc w:val="center"/>
      </w:pPr>
      <w:r>
        <w:t>§ 4</w:t>
      </w:r>
    </w:p>
    <w:p w14:paraId="52F0D4AF" w14:textId="17868659" w:rsidR="006B7FA2" w:rsidRDefault="00453B51" w:rsidP="00462B21">
      <w:pPr>
        <w:pStyle w:val="Akapitzlist"/>
        <w:jc w:val="both"/>
      </w:pPr>
      <w:r>
        <w:t xml:space="preserve">1. Strony uzgadniają, że za wykonanie zadania </w:t>
      </w:r>
      <w:r w:rsidR="00A1217A">
        <w:t>Dostawca</w:t>
      </w:r>
      <w:r>
        <w:t xml:space="preserve"> otrzyma wynagrodzenie w kwocie nie większej niż … (słownie: … 00/100) złotych brutto, zwane dalej „wynagrodzeniem”. </w:t>
      </w:r>
    </w:p>
    <w:p w14:paraId="7C1C1C48" w14:textId="77777777" w:rsidR="006B7FA2" w:rsidRDefault="00453B51" w:rsidP="00462B21">
      <w:pPr>
        <w:pStyle w:val="Akapitzlist"/>
        <w:jc w:val="both"/>
      </w:pPr>
      <w:r>
        <w:t xml:space="preserve">2. Zapłata wynagrodzenia nastąpi przelewem na rachunek bankowy wskazany na fakturze VAT w terminie do </w:t>
      </w:r>
      <w:r w:rsidR="006B7FA2">
        <w:t>14</w:t>
      </w:r>
      <w:r>
        <w:t xml:space="preserve"> dni od dnia doręczenia Zamawiającemu prawidłowo wystawionej faktury VAT. </w:t>
      </w:r>
    </w:p>
    <w:p w14:paraId="5D75E6C6" w14:textId="16EE5612" w:rsidR="00852A17" w:rsidRPr="00395A57" w:rsidRDefault="00852A17" w:rsidP="00462B21">
      <w:pPr>
        <w:pStyle w:val="Akapitzlist"/>
        <w:jc w:val="both"/>
        <w:rPr>
          <w:rFonts w:cstheme="minorHAnsi"/>
        </w:rPr>
      </w:pPr>
      <w:r>
        <w:t>3</w:t>
      </w:r>
      <w:r w:rsidRPr="00395A57">
        <w:rPr>
          <w:rFonts w:cstheme="minorHAnsi"/>
        </w:rPr>
        <w:t xml:space="preserve">. </w:t>
      </w:r>
      <w:r w:rsidR="00A1217A">
        <w:rPr>
          <w:rFonts w:cstheme="minorHAnsi"/>
          <w:color w:val="000000"/>
        </w:rPr>
        <w:t>Dostawca</w:t>
      </w:r>
      <w:r w:rsidRPr="00395A57">
        <w:rPr>
          <w:rFonts w:cstheme="minorHAnsi"/>
          <w:color w:val="000000"/>
        </w:rPr>
        <w:t xml:space="preserve"> oświadcza, że numer rachunku bankowego wskazany na fakturze wystawionej </w:t>
      </w:r>
      <w:r w:rsidRPr="00395A57">
        <w:rPr>
          <w:rFonts w:cstheme="minorHAnsi"/>
          <w:color w:val="000000"/>
        </w:rPr>
        <w:br/>
        <w:t>w związku z realizacją umowy jest numerem podanym do Urzędu Skarbowego  i jest właściwym dla dokonania rozliczeń na zasadach podzielonej płatności (</w:t>
      </w:r>
      <w:proofErr w:type="spellStart"/>
      <w:r w:rsidRPr="00395A57">
        <w:rPr>
          <w:rFonts w:cstheme="minorHAnsi"/>
          <w:color w:val="000000"/>
        </w:rPr>
        <w:t>split</w:t>
      </w:r>
      <w:proofErr w:type="spellEnd"/>
      <w:r w:rsidRPr="00395A57">
        <w:rPr>
          <w:rFonts w:cstheme="minorHAnsi"/>
          <w:color w:val="000000"/>
        </w:rPr>
        <w:t xml:space="preserve"> </w:t>
      </w:r>
      <w:proofErr w:type="spellStart"/>
      <w:r w:rsidRPr="00395A57">
        <w:rPr>
          <w:rFonts w:cstheme="minorHAnsi"/>
          <w:color w:val="000000"/>
        </w:rPr>
        <w:t>payment</w:t>
      </w:r>
      <w:proofErr w:type="spellEnd"/>
      <w:r w:rsidRPr="00395A57">
        <w:rPr>
          <w:rFonts w:cstheme="minorHAnsi"/>
          <w:color w:val="000000"/>
        </w:rPr>
        <w:t>), zgodnie z przepisami Ustawy z dnia 11 marca 2004 r. o podatku od towarów i usług (Dz. U. z 2021 r., poz.  685).</w:t>
      </w:r>
    </w:p>
    <w:p w14:paraId="0F231412" w14:textId="77777777" w:rsidR="006B7FA2" w:rsidRDefault="00852A17" w:rsidP="00462B21">
      <w:pPr>
        <w:pStyle w:val="Akapitzlist"/>
        <w:jc w:val="both"/>
      </w:pPr>
      <w:r>
        <w:t>4</w:t>
      </w:r>
      <w:r w:rsidR="00453B51">
        <w:t>. Wynagrodzenie za przedmiot umowy obejmuje wszystkie koszty związane z jego dostawą</w:t>
      </w:r>
      <w:r w:rsidR="00395A57">
        <w:t>.</w:t>
      </w:r>
      <w:r w:rsidR="00453B51">
        <w:t xml:space="preserve"> </w:t>
      </w:r>
      <w:r>
        <w:t>5</w:t>
      </w:r>
      <w:r w:rsidR="00453B51">
        <w:t xml:space="preserve">. Dniem zapłaty wynagrodzenia jest dzień wydania dyspozycji przelewu z rachunku bankowego Zamawiającego. </w:t>
      </w:r>
    </w:p>
    <w:p w14:paraId="4FC5BDB8" w14:textId="77777777" w:rsidR="006B7FA2" w:rsidRDefault="00852A17" w:rsidP="00462B21">
      <w:pPr>
        <w:pStyle w:val="Akapitzlist"/>
        <w:jc w:val="both"/>
      </w:pPr>
      <w:r>
        <w:t>6</w:t>
      </w:r>
      <w:r w:rsidR="00453B51">
        <w:t xml:space="preserve">. Zamawiający nie wyraża zgody na przelew (cesję) wierzytelności Wykonawcy z tytułu realizacji niniejszej umowy na osoby trzecie. </w:t>
      </w:r>
    </w:p>
    <w:p w14:paraId="1DDEC743" w14:textId="77777777" w:rsidR="006B7FA2" w:rsidRDefault="006B7FA2" w:rsidP="00F65AEE">
      <w:pPr>
        <w:pStyle w:val="Akapitzlist"/>
      </w:pPr>
    </w:p>
    <w:p w14:paraId="068F1302" w14:textId="77777777" w:rsidR="006B7FA2" w:rsidRDefault="00453B51" w:rsidP="00395A57">
      <w:pPr>
        <w:pStyle w:val="Akapitzlist"/>
        <w:jc w:val="center"/>
      </w:pPr>
      <w:r>
        <w:t>§ 5</w:t>
      </w:r>
    </w:p>
    <w:p w14:paraId="39D8FA03" w14:textId="58CAE63D" w:rsidR="006B7FA2" w:rsidRPr="00462B21" w:rsidRDefault="00453B51" w:rsidP="00F65AEE">
      <w:pPr>
        <w:pStyle w:val="Akapitzlist"/>
      </w:pPr>
      <w:r w:rsidRPr="00462B21">
        <w:t xml:space="preserve">1. </w:t>
      </w:r>
      <w:r w:rsidR="00A1217A" w:rsidRPr="00462B21">
        <w:t>Dostawca</w:t>
      </w:r>
      <w:r w:rsidRPr="00462B21">
        <w:t xml:space="preserve"> zobowiązuje się do należytej współpracy z Zamawiającym podczas realizacji umowy. </w:t>
      </w:r>
    </w:p>
    <w:p w14:paraId="06A94B43" w14:textId="52425486" w:rsidR="006B7FA2" w:rsidRPr="00462B21" w:rsidRDefault="00453B51" w:rsidP="00F65AEE">
      <w:pPr>
        <w:pStyle w:val="Akapitzlist"/>
      </w:pPr>
      <w:r w:rsidRPr="00462B21">
        <w:lastRenderedPageBreak/>
        <w:t xml:space="preserve">3. </w:t>
      </w:r>
      <w:r w:rsidR="00A1217A" w:rsidRPr="00462B21">
        <w:t>Dostawca</w:t>
      </w:r>
      <w:r w:rsidRPr="00462B21">
        <w:t xml:space="preserve"> udziela Zamawiającemu gwarancji na sprzęt będący przedmiotem umowy na okres wyszczególniony w opisie przedmiotu zamówienia. </w:t>
      </w:r>
    </w:p>
    <w:p w14:paraId="27B90283" w14:textId="77777777" w:rsidR="006B7FA2" w:rsidRPr="00462B21" w:rsidRDefault="00453B51" w:rsidP="00462B21">
      <w:pPr>
        <w:pStyle w:val="Akapitzlist"/>
        <w:jc w:val="both"/>
      </w:pPr>
      <w:r w:rsidRPr="00462B21">
        <w:t xml:space="preserve">4. Okres gwarancji, o którym mowa w ust. 3 rozpoczyna się z dniem podpisania protokołu, o którym mowa w § 3 ust. 2. </w:t>
      </w:r>
    </w:p>
    <w:p w14:paraId="7FA225C4" w14:textId="17713CBA" w:rsidR="006B7FA2" w:rsidRPr="00462B21" w:rsidRDefault="00453B51" w:rsidP="00462B21">
      <w:pPr>
        <w:pStyle w:val="Akapitzlist"/>
        <w:jc w:val="both"/>
      </w:pPr>
      <w:r w:rsidRPr="00462B21">
        <w:t xml:space="preserve">5. </w:t>
      </w:r>
      <w:r w:rsidR="00A1217A" w:rsidRPr="00462B21">
        <w:t>Dostawca</w:t>
      </w:r>
      <w:r w:rsidRPr="00462B21">
        <w:t xml:space="preserve">, niezależnie od gwarancji, ponosi odpowiedzialność z tytułu rękojmi za wady fizyczne oraz wady prawne sprzętu. </w:t>
      </w:r>
    </w:p>
    <w:p w14:paraId="0A8FC9AA" w14:textId="77777777" w:rsidR="006B7FA2" w:rsidRPr="00462B21" w:rsidRDefault="00453B51" w:rsidP="00462B21">
      <w:pPr>
        <w:pStyle w:val="Akapitzlist"/>
        <w:jc w:val="both"/>
      </w:pPr>
      <w:r w:rsidRPr="00462B21">
        <w:t xml:space="preserve">6. Zamawiający będzie dokonywał zgłoszenia wad Wykonawcy na adres e-mail ____________________ lub telefonicznie ______________________ w dni robocze w godz. 8:00-16:00. </w:t>
      </w:r>
    </w:p>
    <w:p w14:paraId="0E759C3F" w14:textId="4611072A" w:rsidR="006B7FA2" w:rsidRPr="00462B21" w:rsidRDefault="00453B51" w:rsidP="00462B21">
      <w:pPr>
        <w:pStyle w:val="Akapitzlist"/>
        <w:jc w:val="both"/>
      </w:pPr>
      <w:r w:rsidRPr="00462B21">
        <w:t xml:space="preserve">8. </w:t>
      </w:r>
      <w:r w:rsidR="00A1217A" w:rsidRPr="00462B21">
        <w:t>Dostawca</w:t>
      </w:r>
      <w:r w:rsidRPr="00462B21">
        <w:t xml:space="preserve"> zapewni bezpłatne usunięcie awarii w okresie trwania gwarancji zgodnie z jej warunkami. </w:t>
      </w:r>
    </w:p>
    <w:p w14:paraId="50F7C546" w14:textId="19F7DF22" w:rsidR="006B7FA2" w:rsidRPr="00462B21" w:rsidRDefault="00453B51" w:rsidP="00462B21">
      <w:pPr>
        <w:pStyle w:val="Akapitzlist"/>
        <w:jc w:val="both"/>
      </w:pPr>
      <w:r w:rsidRPr="00462B21">
        <w:t xml:space="preserve">9. W przypadku wystąpienia konieczności naprawy sprzętu poza siedzibą Zamawiającego, </w:t>
      </w:r>
      <w:r w:rsidR="00A1217A" w:rsidRPr="00462B21">
        <w:t>Dostawca</w:t>
      </w:r>
      <w:r w:rsidRPr="00462B21">
        <w:t xml:space="preserve"> zapewni: </w:t>
      </w:r>
    </w:p>
    <w:p w14:paraId="4C57E499" w14:textId="77777777" w:rsidR="006B7FA2" w:rsidRPr="00462B21" w:rsidRDefault="00453B51" w:rsidP="00462B21">
      <w:pPr>
        <w:pStyle w:val="Akapitzlist"/>
        <w:jc w:val="both"/>
      </w:pPr>
      <w:r w:rsidRPr="00462B21">
        <w:t>1) odbiór na własny koszt wadliwego sprzętu,</w:t>
      </w:r>
    </w:p>
    <w:p w14:paraId="62E99713" w14:textId="77777777" w:rsidR="006B7FA2" w:rsidRPr="00462B21" w:rsidRDefault="00453B51" w:rsidP="00462B21">
      <w:pPr>
        <w:pStyle w:val="Akapitzlist"/>
        <w:jc w:val="both"/>
      </w:pPr>
      <w:r w:rsidRPr="00462B21">
        <w:t xml:space="preserve"> 2) naprawę sprzętu w terminie do 7 dni roboczych od dnia zgłoszenia, </w:t>
      </w:r>
    </w:p>
    <w:p w14:paraId="36559768" w14:textId="77777777" w:rsidR="006B7FA2" w:rsidRPr="00462B21" w:rsidRDefault="00453B51" w:rsidP="00462B21">
      <w:pPr>
        <w:pStyle w:val="Akapitzlist"/>
        <w:jc w:val="both"/>
      </w:pPr>
      <w:r w:rsidRPr="00462B21">
        <w:t xml:space="preserve">3) dostawę naprawionego sprzętu na własny koszt do siedziby Zamawiającego. </w:t>
      </w:r>
    </w:p>
    <w:p w14:paraId="30E378F3" w14:textId="595CA8CE" w:rsidR="006B7FA2" w:rsidRPr="00462B21" w:rsidRDefault="00453B51" w:rsidP="00462B21">
      <w:pPr>
        <w:pStyle w:val="Akapitzlist"/>
        <w:jc w:val="both"/>
      </w:pPr>
      <w:r w:rsidRPr="00462B21">
        <w:t xml:space="preserve">11. W przypadku stwierdzenia wady ukrytej sprzętu </w:t>
      </w:r>
      <w:r w:rsidR="00A1217A" w:rsidRPr="00462B21">
        <w:t>Dostawca</w:t>
      </w:r>
      <w:r w:rsidRPr="00462B21">
        <w:t xml:space="preserve"> zobowiązany jest do jego wymiany na nowy w terminie 7 dni roboczych od daty zgłoszenia tej wady. </w:t>
      </w:r>
    </w:p>
    <w:p w14:paraId="2600FF6B" w14:textId="65874BD2" w:rsidR="006B7FA2" w:rsidRPr="00462B21" w:rsidRDefault="00453B51" w:rsidP="00462B21">
      <w:pPr>
        <w:pStyle w:val="Akapitzlist"/>
        <w:jc w:val="both"/>
      </w:pPr>
      <w:r w:rsidRPr="00462B21">
        <w:t xml:space="preserve">13. </w:t>
      </w:r>
      <w:r w:rsidR="00A1217A" w:rsidRPr="00462B21">
        <w:t>Dostawca</w:t>
      </w:r>
      <w:r w:rsidRPr="00462B21">
        <w:t xml:space="preserve"> ponosi wszelkie koszty związane w wykonaniem obowiązków wynikających z gwarancji oraz z tytułu rękojmi. </w:t>
      </w:r>
    </w:p>
    <w:p w14:paraId="0F536CD6" w14:textId="77777777" w:rsidR="006B7FA2" w:rsidRPr="00462B21" w:rsidRDefault="00453B51" w:rsidP="00462B21">
      <w:pPr>
        <w:pStyle w:val="Akapitzlist"/>
        <w:jc w:val="both"/>
      </w:pPr>
      <w:r w:rsidRPr="00462B21">
        <w:t xml:space="preserve">14. W przypadku, gdy z kart gwarancyjnych wynikają korzystniejsze warunki gwarancji niż przewidziane powyżej, mają one zastosowanie do niniejszej umowy. </w:t>
      </w:r>
    </w:p>
    <w:p w14:paraId="0E8313BB" w14:textId="21FDF677" w:rsidR="006B7FA2" w:rsidRDefault="00453B51" w:rsidP="00462B21">
      <w:pPr>
        <w:pStyle w:val="Akapitzlist"/>
        <w:jc w:val="both"/>
      </w:pPr>
      <w:r w:rsidRPr="00462B21">
        <w:t xml:space="preserve">15. </w:t>
      </w:r>
      <w:r w:rsidR="00A1217A" w:rsidRPr="00462B21">
        <w:t>Dostawca</w:t>
      </w:r>
      <w:r w:rsidRPr="00462B21">
        <w:t xml:space="preserve"> zobowiązuje się do zapewnienia kontynuacji świadczeń gwarancyjnych (przez producenta urządzeń lub jego autoryzowaną placówkę serwisową) w przypadku niemożliwości ich wypełnienia przez Wykonawcę.</w:t>
      </w:r>
      <w:r>
        <w:t xml:space="preserve"> </w:t>
      </w:r>
    </w:p>
    <w:p w14:paraId="55989312" w14:textId="77777777" w:rsidR="006B7FA2" w:rsidRDefault="006B7FA2" w:rsidP="00F65AEE">
      <w:pPr>
        <w:pStyle w:val="Akapitzlist"/>
      </w:pPr>
    </w:p>
    <w:p w14:paraId="594F04D6" w14:textId="77777777" w:rsidR="006B7FA2" w:rsidRDefault="00453B51" w:rsidP="00395A57">
      <w:pPr>
        <w:pStyle w:val="Akapitzlist"/>
        <w:jc w:val="center"/>
      </w:pPr>
      <w:r>
        <w:t>§ 6</w:t>
      </w:r>
    </w:p>
    <w:p w14:paraId="477963C7" w14:textId="77777777" w:rsidR="00852A17" w:rsidRPr="00462B21" w:rsidRDefault="00453B51" w:rsidP="00462B21">
      <w:pPr>
        <w:pStyle w:val="Akapitzlist"/>
        <w:jc w:val="both"/>
      </w:pPr>
      <w:r w:rsidRPr="00462B21">
        <w:t xml:space="preserve">1. Zamawiającemu przysługuje prawo do odstąpienia od umowy, jeżeli: </w:t>
      </w:r>
    </w:p>
    <w:p w14:paraId="16F5A190" w14:textId="77777777" w:rsidR="00852A17" w:rsidRPr="00462B21" w:rsidRDefault="00453B51" w:rsidP="00462B21">
      <w:pPr>
        <w:pStyle w:val="Akapitzlist"/>
        <w:jc w:val="both"/>
      </w:pPr>
      <w:r w:rsidRPr="00462B21">
        <w:t xml:space="preserve">1) wystąpią istotne zmiany okoliczności powodujące, że wykonanie umowy nie leży w interesie publicznym, czego nie można było przewidzieć w chwili zawarcia umowy lub w trakcie jej realizacji, </w:t>
      </w:r>
    </w:p>
    <w:p w14:paraId="6843C3BD" w14:textId="384C28C6" w:rsidR="00852A17" w:rsidRPr="00462B21" w:rsidRDefault="00453B51" w:rsidP="00462B21">
      <w:pPr>
        <w:pStyle w:val="Akapitzlist"/>
        <w:jc w:val="both"/>
      </w:pPr>
      <w:r w:rsidRPr="00462B21">
        <w:t xml:space="preserve">2) </w:t>
      </w:r>
      <w:r w:rsidR="00A1217A" w:rsidRPr="00462B21">
        <w:t>Dostawca</w:t>
      </w:r>
      <w:r w:rsidRPr="00462B21">
        <w:t xml:space="preserve"> nie podjął się wykonywania obowiązków wynikających z niniejszej umowy </w:t>
      </w:r>
      <w:r w:rsidR="00462B21">
        <w:br/>
      </w:r>
      <w:r w:rsidRPr="00462B21">
        <w:t xml:space="preserve">w terminie 14 dni od daty jej zawarcia lub zaniechał ich realizacji na okres dłuższy niż 14 dni. Stwierdzenie takiego opóźnienia zostanie dokonane na piśmie przez Zamawiającego, </w:t>
      </w:r>
    </w:p>
    <w:p w14:paraId="0AB90CDE" w14:textId="70CC2CFB" w:rsidR="00852A17" w:rsidRPr="00462B21" w:rsidRDefault="00453B51" w:rsidP="00462B21">
      <w:pPr>
        <w:pStyle w:val="Akapitzlist"/>
        <w:jc w:val="both"/>
      </w:pPr>
      <w:r w:rsidRPr="00462B21">
        <w:t xml:space="preserve">3) pomimo pisemnych zastrzeżeń ze strony Zamawiającego, </w:t>
      </w:r>
      <w:r w:rsidR="00A1217A" w:rsidRPr="00462B21">
        <w:t>Dostawca</w:t>
      </w:r>
      <w:r w:rsidRPr="00462B21">
        <w:t xml:space="preserve"> nie wykonuje przedmiotu umowy zgodnie z warunkami umowy lub w rażący sposób zaniedbuje zobowiązania umowne, </w:t>
      </w:r>
    </w:p>
    <w:p w14:paraId="782F6701" w14:textId="1F8BF69A" w:rsidR="00852A17" w:rsidRPr="00462B21" w:rsidRDefault="00453B51" w:rsidP="00462B21">
      <w:pPr>
        <w:pStyle w:val="Akapitzlist"/>
        <w:jc w:val="both"/>
      </w:pPr>
      <w:r w:rsidRPr="00462B21">
        <w:t xml:space="preserve">4) </w:t>
      </w:r>
      <w:r w:rsidR="00A1217A" w:rsidRPr="00462B21">
        <w:t>Dostawca</w:t>
      </w:r>
      <w:r w:rsidRPr="00462B21">
        <w:t xml:space="preserve"> dokonał cesji wierzytelności wynikających z niniejszej umowy na rzecz osób trzecich. </w:t>
      </w:r>
    </w:p>
    <w:p w14:paraId="4D8F80B5" w14:textId="77777777" w:rsidR="00852A17" w:rsidRDefault="00453B51" w:rsidP="00462B21">
      <w:pPr>
        <w:pStyle w:val="Akapitzlist"/>
        <w:jc w:val="both"/>
      </w:pPr>
      <w:r w:rsidRPr="00462B21">
        <w:t>2. Odstąpienie Zamawiającego od umowy z przyczyn zależnych od Wykonawcy następuje z chwilą doręczenia Wykonawcy pisemnego oświadczenia wskazującego przyczynę odstąpienia od umowy. Odstąpienie od umowy z przyczyn, o których mowa w ust. 1 może być dokonane w terminie 14 dni od zaistnienia okoliczności stanowiącej podstawę odstąpienia od umowy.</w:t>
      </w:r>
      <w:r>
        <w:t xml:space="preserve"> </w:t>
      </w:r>
    </w:p>
    <w:p w14:paraId="15497699" w14:textId="77777777" w:rsidR="00852A17" w:rsidRDefault="00852A17" w:rsidP="00F65AEE">
      <w:pPr>
        <w:pStyle w:val="Akapitzlist"/>
      </w:pPr>
    </w:p>
    <w:p w14:paraId="3E579310" w14:textId="77777777" w:rsidR="00852A17" w:rsidRDefault="00453B51" w:rsidP="00852A17">
      <w:pPr>
        <w:pStyle w:val="Akapitzlist"/>
        <w:jc w:val="center"/>
      </w:pPr>
      <w:r>
        <w:t>§ 7</w:t>
      </w:r>
    </w:p>
    <w:p w14:paraId="40B1B197" w14:textId="6E8C5F56" w:rsidR="00852A17" w:rsidRDefault="00453B51" w:rsidP="00462B21">
      <w:pPr>
        <w:pStyle w:val="Akapitzlist"/>
        <w:jc w:val="both"/>
      </w:pPr>
      <w:r>
        <w:t xml:space="preserve">1. </w:t>
      </w:r>
      <w:r w:rsidR="00A1217A">
        <w:t>Dostawca</w:t>
      </w:r>
      <w:r>
        <w:t xml:space="preserve"> zapłaci Zamawiającemu kary umowne w następujących przypadkach i wysokości: </w:t>
      </w:r>
    </w:p>
    <w:p w14:paraId="7BF6D374" w14:textId="77777777" w:rsidR="00852A17" w:rsidRDefault="00453B51" w:rsidP="00F65AEE">
      <w:pPr>
        <w:pStyle w:val="Akapitzlist"/>
      </w:pPr>
      <w:r>
        <w:lastRenderedPageBreak/>
        <w:t xml:space="preserve">1) 0,1% wynagrodzenia umownego brutto, określonego w § 4 ust. 1 umowy, za każdy dzień zwłoki za przekroczenie terminu dostawy, o którym mowa w § 3 ust. 1 lub terminu z § 3 ust. 5, </w:t>
      </w:r>
    </w:p>
    <w:p w14:paraId="471B1508" w14:textId="44DE0D45" w:rsidR="00852A17" w:rsidRPr="00462B21" w:rsidRDefault="00453B51" w:rsidP="00462B21">
      <w:pPr>
        <w:pStyle w:val="Akapitzlist"/>
        <w:jc w:val="both"/>
      </w:pPr>
      <w:r w:rsidRPr="00462B21">
        <w:t>2) 0,0</w:t>
      </w:r>
      <w:r w:rsidR="0038253F" w:rsidRPr="00462B21">
        <w:t>3</w:t>
      </w:r>
      <w:r w:rsidRPr="00462B21">
        <w:t xml:space="preserve">% wynagrodzenia umownego brutto, określonego w § 4 ust. 1 umowy, za każdy dzień opóźnienia w wykonaniu obowiązków Wykonawcy wynikających z gwarancji, </w:t>
      </w:r>
    </w:p>
    <w:p w14:paraId="7502B28A" w14:textId="1A7CD5FE" w:rsidR="00852A17" w:rsidRPr="00462B21" w:rsidRDefault="00453B51" w:rsidP="00462B21">
      <w:pPr>
        <w:pStyle w:val="Akapitzlist"/>
        <w:jc w:val="both"/>
      </w:pPr>
      <w:r w:rsidRPr="00462B21">
        <w:t xml:space="preserve">3) 5% wynagrodzenia umownego brutto, określonego w § 4 ust. 1 – w razie odstąpienia od umowy przez Wykonawcę lub przez Zamawiającego wskutek okoliczności, za które odpowiada </w:t>
      </w:r>
      <w:r w:rsidR="00A1217A" w:rsidRPr="00462B21">
        <w:t>Dostawca</w:t>
      </w:r>
      <w:r w:rsidRPr="00462B21">
        <w:t xml:space="preserve">. </w:t>
      </w:r>
    </w:p>
    <w:p w14:paraId="038841C9" w14:textId="77777777" w:rsidR="00852A17" w:rsidRDefault="00453B51" w:rsidP="00462B21">
      <w:pPr>
        <w:pStyle w:val="Akapitzlist"/>
        <w:jc w:val="both"/>
      </w:pPr>
      <w:r w:rsidRPr="00462B21">
        <w:t>2. Zamawiający ma prawo dochodzenia odszkodowania uzupełniającego przewyższającego wysokość kar umownych do wysokości rzeczywiście poniesionej szkody.</w:t>
      </w:r>
      <w:r>
        <w:t xml:space="preserve"> </w:t>
      </w:r>
    </w:p>
    <w:p w14:paraId="1D5073FE" w14:textId="77777777" w:rsidR="00852A17" w:rsidRDefault="00453B51" w:rsidP="00852A17">
      <w:pPr>
        <w:pStyle w:val="Akapitzlist"/>
        <w:jc w:val="center"/>
      </w:pPr>
      <w:r>
        <w:t>§ 8</w:t>
      </w:r>
    </w:p>
    <w:p w14:paraId="327EA50D" w14:textId="77777777" w:rsidR="00852A17" w:rsidRDefault="00453B51" w:rsidP="00462B21">
      <w:pPr>
        <w:pStyle w:val="Akapitzlist"/>
        <w:jc w:val="both"/>
      </w:pPr>
      <w:r>
        <w:t xml:space="preserve">Umowa może być zmieniona w szczególności w następujących przypadkach: </w:t>
      </w:r>
    </w:p>
    <w:p w14:paraId="3F8EAC07" w14:textId="77777777" w:rsidR="00852A17" w:rsidRDefault="00453B51" w:rsidP="00462B21">
      <w:pPr>
        <w:pStyle w:val="Akapitzlist"/>
        <w:jc w:val="both"/>
      </w:pPr>
      <w:r>
        <w:t xml:space="preserve">1. Zmiany warunków realizacji i zakresu przedmiotowego umowy niezbędne do prawidłowej realizacji zamówienia związane z: </w:t>
      </w:r>
    </w:p>
    <w:p w14:paraId="5F6A6D3F" w14:textId="77777777" w:rsidR="00852A17" w:rsidRDefault="00453B51" w:rsidP="00462B21">
      <w:pPr>
        <w:pStyle w:val="Akapitzlist"/>
        <w:jc w:val="both"/>
      </w:pPr>
      <w:r>
        <w:t xml:space="preserve">a) koniecznością spowodowaną zmianą obowiązujących przepisów prawa powodującą, że realizacja przedmiotu umowy w niezmienionej postaci stanie się niecelowa, </w:t>
      </w:r>
    </w:p>
    <w:p w14:paraId="10EDE886" w14:textId="77777777" w:rsidR="00852A17" w:rsidRDefault="00453B51" w:rsidP="00462B21">
      <w:pPr>
        <w:pStyle w:val="Akapitzlist"/>
        <w:jc w:val="both"/>
      </w:pPr>
      <w:r>
        <w:t xml:space="preserve">b) zaistnieniem okoliczności leżących po stronie Zamawiającego, w szczególności spowodowanych zdolnościami płatniczymi, warunkami organizacyjnymi lub okolicznościami, które nie były możliwe do przewidzenia w momencie zawarcia umowy, </w:t>
      </w:r>
    </w:p>
    <w:p w14:paraId="11FE1FF8" w14:textId="77777777" w:rsidR="00852A17" w:rsidRDefault="00453B51" w:rsidP="00462B21">
      <w:pPr>
        <w:pStyle w:val="Akapitzlist"/>
        <w:jc w:val="both"/>
      </w:pPr>
      <w:r>
        <w:t xml:space="preserve">c) zaistnieniem niemożliwych do wcześniejszego przewidzenia i niezależnych od stron umowy okoliczności powodujących niecelowość, zbędność, czy bezzasadność realizacji poszczególnych elementów przedmiotu zamówienia z punktu widzenia realizowanego zamówienia czy interesu społecznego lub interesu Zleceniodawcy, przy jednoczesnym obniżeniu wynagrodzenia umownego o wartość niezrealizowanych elementów przedmiotu zamówienia i/lub skróceniu terminu realizacji usługi, </w:t>
      </w:r>
    </w:p>
    <w:p w14:paraId="5D1D24EA" w14:textId="39F0B033" w:rsidR="00852A17" w:rsidRDefault="00453B51" w:rsidP="00462B21">
      <w:pPr>
        <w:pStyle w:val="Akapitzlist"/>
        <w:jc w:val="both"/>
      </w:pPr>
      <w:r>
        <w:t xml:space="preserve">d) brakiem dostępnego sprzętu przedstawionego w ofercie lub dostępnością na moment realizacji zamówienia przez wykonawcę, sprzętu przedstawionego w ofercie w cenach rażąco wyższych od cen skalkulowanych na moment składania oferty. W takiej sytuacji Zamawiający dopuszcza zmianę umowy w zakresie zmiany zaoferowanego sprzętu na inny, niemniej jednak nowy zaproponowany sprzęt musi spełniać minimalne parametry określone w załączniku nr 1 do zapytania ofertowego, a zmiana nie może prowadzić do zwiększenia wynagrodzenia podanego w ofercie za całość przedmiotu zamówienia. Na potwierdzenie braku dostępności sprzętu </w:t>
      </w:r>
      <w:r w:rsidR="00A1217A">
        <w:t>Dostawca</w:t>
      </w:r>
      <w:r>
        <w:t xml:space="preserve"> zobowiązany jest przedstawić dowody w postaci oświadczeń co najmniej 3 sprzedawców o braku dostępności danego sprzętu. Przez rażąco wysoką cenę należy rozumieć cenę danego sprzętu w dniu realizacji zamówienia wyższą o co najmniej 30% od ceny takiego samego sprzętu z dnia składania oferty, na co </w:t>
      </w:r>
      <w:r w:rsidR="00A1217A">
        <w:t>Dostawca</w:t>
      </w:r>
      <w:r>
        <w:t xml:space="preserve"> przedstawi stosowne dowody. </w:t>
      </w:r>
    </w:p>
    <w:p w14:paraId="421E0B36" w14:textId="77777777" w:rsidR="00852A17" w:rsidRDefault="00453B51" w:rsidP="00462B21">
      <w:pPr>
        <w:pStyle w:val="Akapitzlist"/>
        <w:jc w:val="both"/>
      </w:pPr>
      <w:r>
        <w:t xml:space="preserve">2. Zmiany wynagrodzenia, o którym mowa w § 4 ust. 1, w przypadku zmiany stawki podatku VAT, o wartość wynikającą ze zmiany stawki podatku VAT </w:t>
      </w:r>
    </w:p>
    <w:p w14:paraId="15A0E72B" w14:textId="5CC4F50A" w:rsidR="00852A17" w:rsidRDefault="00453B51" w:rsidP="00462B21">
      <w:pPr>
        <w:pStyle w:val="Akapitzlist"/>
        <w:jc w:val="both"/>
      </w:pPr>
      <w:r>
        <w:t xml:space="preserve">3. Zmiany porządkujące i informacyjne zmiany postanowień umowy, w szczególności związane ze zmianą danych identyfikacyjnych (w tym adresowych i teleadresowych) strony umowy </w:t>
      </w:r>
      <w:r w:rsidR="00462B21">
        <w:br/>
      </w:r>
      <w:r>
        <w:t xml:space="preserve">i osób reprezentujących strony (w szczególności z powodu nieprzewidzianych zmian organizacyjnych, choroby, wypadków losowych), </w:t>
      </w:r>
    </w:p>
    <w:p w14:paraId="58D11A36" w14:textId="77777777" w:rsidR="00852A17" w:rsidRDefault="00453B51" w:rsidP="00462B21">
      <w:pPr>
        <w:pStyle w:val="Akapitzlist"/>
        <w:jc w:val="both"/>
      </w:pPr>
      <w:r>
        <w:t xml:space="preserve">4. Wystąpienia siły wyższej, za którą uważa się dowolną nieprzewidywalną, wyjątkową sytuację lub takie zdarzenie będące poza kontrolą stron niniejszej umowy, które uniemożliwiają którejkolwiek z nich wywiązanie się ze swoich obowiązków na podstawie niniejszej umowy i które nie były wynikiem błędu lub zaniedbania po ich stronie i których nie można było uniknąć przez postępowanie z odpowiednią i uzasadnioną należytą starannością. </w:t>
      </w:r>
    </w:p>
    <w:p w14:paraId="68E76F4B" w14:textId="77777777" w:rsidR="00852A17" w:rsidRDefault="00852A17" w:rsidP="00462B21">
      <w:pPr>
        <w:pStyle w:val="Akapitzlist"/>
        <w:jc w:val="both"/>
      </w:pPr>
    </w:p>
    <w:p w14:paraId="11A57CBF" w14:textId="77777777" w:rsidR="00852A17" w:rsidRDefault="00453B51" w:rsidP="00395A57">
      <w:pPr>
        <w:pStyle w:val="Akapitzlist"/>
        <w:jc w:val="center"/>
      </w:pPr>
      <w:r>
        <w:t>§ 9</w:t>
      </w:r>
    </w:p>
    <w:p w14:paraId="14AF5F77" w14:textId="77777777" w:rsidR="00852A17" w:rsidRDefault="00453B51" w:rsidP="00462B21">
      <w:pPr>
        <w:pStyle w:val="Akapitzlist"/>
        <w:jc w:val="both"/>
      </w:pPr>
      <w:r>
        <w:t xml:space="preserve">1. W sprawach nie uregulowanych umową mają zastosowanie odpowiednie przepisy Kodeksu cywilnego oraz ustawy o ochronie danych osobowych. </w:t>
      </w:r>
    </w:p>
    <w:p w14:paraId="26EE14ED" w14:textId="77777777" w:rsidR="00852A17" w:rsidRDefault="00453B51" w:rsidP="00462B21">
      <w:pPr>
        <w:pStyle w:val="Akapitzlist"/>
        <w:jc w:val="both"/>
      </w:pPr>
      <w:r>
        <w:t xml:space="preserve">2. Zmiana treści umowy wymaga zachowania formy pisemnej pod rygorem nieważności. </w:t>
      </w:r>
    </w:p>
    <w:p w14:paraId="16A58086" w14:textId="77777777" w:rsidR="00852A17" w:rsidRDefault="00453B51" w:rsidP="00462B21">
      <w:pPr>
        <w:pStyle w:val="Akapitzlist"/>
        <w:jc w:val="both"/>
      </w:pPr>
      <w:r>
        <w:t xml:space="preserve">3. Wszelkie oświadczenia woli, powiadomienia i informacje, które Strony są zobowiązane sobie przekazywać w związku z zawarciem umowy, wymagają formy pisemnej i Strony zobowiązują się do ich doręczania za potwierdzeniem odbioru/formy dokumentowej. </w:t>
      </w:r>
    </w:p>
    <w:p w14:paraId="66403F89" w14:textId="77777777" w:rsidR="00852A17" w:rsidRDefault="00453B51" w:rsidP="00462B21">
      <w:pPr>
        <w:pStyle w:val="Akapitzlist"/>
        <w:jc w:val="both"/>
      </w:pPr>
      <w:r>
        <w:t xml:space="preserve">4. W przypadku ww. korespondencji pochodzącej od Wykonawcy adresem właściwym dla doręczeń Zamawiającemu jest adres: </w:t>
      </w:r>
      <w:r w:rsidR="00852A17">
        <w:t>Urząd Miasta Otwocka, ul. Armii. Krajowej 5, 05-400 Otwock.</w:t>
      </w:r>
    </w:p>
    <w:p w14:paraId="49D26713" w14:textId="77777777" w:rsidR="00852A17" w:rsidRDefault="00453B51" w:rsidP="00462B21">
      <w:pPr>
        <w:pStyle w:val="Akapitzlist"/>
        <w:jc w:val="both"/>
      </w:pPr>
      <w:r>
        <w:t xml:space="preserve">5. W przypadku ww. korespondencji pochodzącej od Zamawiającego adresem właściwym dla doręczeń Wykonawcy jest adres: ……….. . </w:t>
      </w:r>
    </w:p>
    <w:p w14:paraId="27C92ADB" w14:textId="77777777" w:rsidR="00852A17" w:rsidRDefault="00453B51" w:rsidP="00462B21">
      <w:pPr>
        <w:pStyle w:val="Akapitzlist"/>
        <w:jc w:val="both"/>
      </w:pPr>
      <w:r>
        <w:t xml:space="preserve">6. Wszelkie spory mogące wyniknąć pomiędzy stronami przy realizowaniu przedmiotu Umowy lub z nią związane, w przypadku braku możliwości ich polubownego załatwienia, będą rozpatrywane przez Sąd powszechny właściwy dla siedziby Zamawiającego. </w:t>
      </w:r>
    </w:p>
    <w:p w14:paraId="6B7DDD10" w14:textId="77777777" w:rsidR="00852A17" w:rsidRDefault="00453B51" w:rsidP="00462B21">
      <w:pPr>
        <w:pStyle w:val="Akapitzlist"/>
        <w:jc w:val="both"/>
      </w:pPr>
      <w:r>
        <w:t xml:space="preserve">7. Umowę sporządzono w dwóch jednobrzmiących egzemplarzach, po jednym dla każdej ze stron. </w:t>
      </w:r>
    </w:p>
    <w:p w14:paraId="56968FEB" w14:textId="77777777" w:rsidR="00852A17" w:rsidRDefault="00453B51" w:rsidP="00462B21">
      <w:pPr>
        <w:pStyle w:val="Akapitzlist"/>
        <w:jc w:val="both"/>
      </w:pPr>
      <w:r>
        <w:t xml:space="preserve">8. Integralną częścią umowy są następujące załączniki: </w:t>
      </w:r>
    </w:p>
    <w:p w14:paraId="691C13CB" w14:textId="77777777" w:rsidR="00852A17" w:rsidRDefault="00453B51" w:rsidP="00462B21">
      <w:pPr>
        <w:pStyle w:val="Akapitzlist"/>
        <w:jc w:val="both"/>
      </w:pPr>
      <w:r>
        <w:t xml:space="preserve">Nr 1 - Szczegółowy opis przedmiotu zamówienia </w:t>
      </w:r>
    </w:p>
    <w:p w14:paraId="75304263" w14:textId="77777777" w:rsidR="00604920" w:rsidRDefault="00453B51" w:rsidP="00462B21">
      <w:pPr>
        <w:pStyle w:val="Akapitzlist"/>
        <w:jc w:val="both"/>
      </w:pPr>
      <w:r>
        <w:t>Nr 2 – Oferta Wykonawcy</w:t>
      </w:r>
    </w:p>
    <w:sectPr w:rsidR="0060492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C92E" w14:textId="77777777" w:rsidR="00F37D92" w:rsidRDefault="00F37D92" w:rsidP="001435CD">
      <w:pPr>
        <w:spacing w:after="0" w:line="240" w:lineRule="auto"/>
      </w:pPr>
      <w:r>
        <w:separator/>
      </w:r>
    </w:p>
  </w:endnote>
  <w:endnote w:type="continuationSeparator" w:id="0">
    <w:p w14:paraId="38E54646" w14:textId="77777777" w:rsidR="00F37D92" w:rsidRDefault="00F37D92" w:rsidP="0014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6A10" w14:textId="77777777" w:rsidR="001435CD" w:rsidRPr="001435CD" w:rsidRDefault="001435CD" w:rsidP="001435CD">
    <w:pPr>
      <w:widowControl w:val="0"/>
      <w:tabs>
        <w:tab w:val="center" w:pos="4536"/>
        <w:tab w:val="right" w:pos="9072"/>
      </w:tabs>
      <w:suppressAutoHyphens/>
      <w:autoSpaceDN w:val="0"/>
      <w:spacing w:after="0" w:line="240" w:lineRule="auto"/>
      <w:jc w:val="center"/>
      <w:rPr>
        <w:rFonts w:ascii="Times New Roman" w:eastAsia="Arial Unicode MS" w:hAnsi="Times New Roman" w:cs="Times New Roman"/>
        <w:b/>
        <w:i/>
        <w:kern w:val="3"/>
        <w:sz w:val="20"/>
        <w:szCs w:val="20"/>
        <w:lang w:eastAsia="pl-PL"/>
      </w:rPr>
    </w:pPr>
    <w:r w:rsidRPr="001435CD">
      <w:rPr>
        <w:rFonts w:ascii="Times New Roman" w:eastAsia="Arial Unicode MS" w:hAnsi="Times New Roman" w:cs="Times New Roman"/>
        <w:b/>
        <w:i/>
        <w:kern w:val="3"/>
        <w:sz w:val="20"/>
        <w:szCs w:val="20"/>
        <w:lang w:eastAsia="pl-PL"/>
      </w:rPr>
      <w:t>,,Informatyzacja w UM Otwock”</w:t>
    </w:r>
  </w:p>
  <w:p w14:paraId="71ED648D" w14:textId="4DB1A21B" w:rsidR="001435CD" w:rsidRPr="001A0370" w:rsidRDefault="001435CD" w:rsidP="001A0370">
    <w:pPr>
      <w:widowControl w:val="0"/>
      <w:tabs>
        <w:tab w:val="center" w:pos="4536"/>
        <w:tab w:val="right" w:pos="9072"/>
      </w:tabs>
      <w:suppressAutoHyphens/>
      <w:autoSpaceDN w:val="0"/>
      <w:spacing w:after="0" w:line="240" w:lineRule="auto"/>
      <w:jc w:val="center"/>
      <w:rPr>
        <w:rFonts w:ascii="Times New Roman" w:eastAsia="Arial Unicode MS" w:hAnsi="Times New Roman" w:cs="Times New Roman"/>
        <w:i/>
        <w:kern w:val="3"/>
        <w:sz w:val="20"/>
        <w:szCs w:val="20"/>
        <w:lang w:eastAsia="pl-PL"/>
      </w:rPr>
    </w:pPr>
    <w:r w:rsidRPr="001435CD">
      <w:rPr>
        <w:rFonts w:ascii="Times New Roman" w:eastAsia="Arial Unicode MS" w:hAnsi="Times New Roman" w:cs="Times New Roman"/>
        <w:i/>
        <w:kern w:val="3"/>
        <w:sz w:val="20"/>
        <w:szCs w:val="20"/>
        <w:lang w:eastAsia="pl-PL"/>
      </w:rPr>
      <w:t>Projekt współfinansowany z Europejskiego Funduszu Rozwoju Regionalnego w ramach Osi Priorytetowej II ,,Wzrost e-potencjału Mazowsza” Działanie 2.1 ,,E-usługi” Podziałanie 2.1.2.,,E-usługi dla Mazowsza w ramach ZIT” RPO WM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3DD2" w14:textId="77777777" w:rsidR="00F37D92" w:rsidRDefault="00F37D92" w:rsidP="001435CD">
      <w:pPr>
        <w:spacing w:after="0" w:line="240" w:lineRule="auto"/>
      </w:pPr>
      <w:r>
        <w:separator/>
      </w:r>
    </w:p>
  </w:footnote>
  <w:footnote w:type="continuationSeparator" w:id="0">
    <w:p w14:paraId="37A68863" w14:textId="77777777" w:rsidR="00F37D92" w:rsidRDefault="00F37D92" w:rsidP="0014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9512" w14:textId="3DF4ACB3" w:rsidR="001435CD" w:rsidRDefault="001435CD">
    <w:pPr>
      <w:pStyle w:val="Nagwek"/>
    </w:pPr>
    <w:r>
      <w:rPr>
        <w:noProof/>
        <w:sz w:val="20"/>
        <w:szCs w:val="20"/>
      </w:rPr>
      <w:drawing>
        <wp:inline distT="0" distB="0" distL="0" distR="0" wp14:anchorId="6E921BFA" wp14:editId="76483490">
          <wp:extent cx="5194157" cy="467304"/>
          <wp:effectExtent l="0" t="0" r="6493" b="8946"/>
          <wp:docPr id="1" name="Obraz 29" descr="WersjaRPOWM_poziomy EFRR mon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194157" cy="467304"/>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279DF"/>
    <w:multiLevelType w:val="hybridMultilevel"/>
    <w:tmpl w:val="39EA4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51"/>
    <w:rsid w:val="000F5471"/>
    <w:rsid w:val="001435CD"/>
    <w:rsid w:val="001A0370"/>
    <w:rsid w:val="0024789B"/>
    <w:rsid w:val="0038253F"/>
    <w:rsid w:val="00395A57"/>
    <w:rsid w:val="003E7488"/>
    <w:rsid w:val="004434EC"/>
    <w:rsid w:val="00453B51"/>
    <w:rsid w:val="00462B21"/>
    <w:rsid w:val="005A2716"/>
    <w:rsid w:val="006479B1"/>
    <w:rsid w:val="006B7FA2"/>
    <w:rsid w:val="00852A17"/>
    <w:rsid w:val="00A1217A"/>
    <w:rsid w:val="00AC44F8"/>
    <w:rsid w:val="00B11E8B"/>
    <w:rsid w:val="00BE2C9D"/>
    <w:rsid w:val="00D23689"/>
    <w:rsid w:val="00DB791E"/>
    <w:rsid w:val="00E138C1"/>
    <w:rsid w:val="00E8113D"/>
    <w:rsid w:val="00E95CCE"/>
    <w:rsid w:val="00EC3B15"/>
    <w:rsid w:val="00F37D92"/>
    <w:rsid w:val="00F65A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AAE7"/>
  <w15:chartTrackingRefBased/>
  <w15:docId w15:val="{7E596E67-AD8A-42D7-9928-804F3877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79B1"/>
    <w:pPr>
      <w:ind w:left="720"/>
      <w:contextualSpacing/>
    </w:pPr>
  </w:style>
  <w:style w:type="paragraph" w:styleId="Nagwek">
    <w:name w:val="header"/>
    <w:basedOn w:val="Normalny"/>
    <w:link w:val="NagwekZnak"/>
    <w:uiPriority w:val="99"/>
    <w:unhideWhenUsed/>
    <w:rsid w:val="001435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35CD"/>
  </w:style>
  <w:style w:type="paragraph" w:styleId="Stopka">
    <w:name w:val="footer"/>
    <w:basedOn w:val="Normalny"/>
    <w:link w:val="StopkaZnak"/>
    <w:uiPriority w:val="99"/>
    <w:unhideWhenUsed/>
    <w:rsid w:val="001435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15F8-BC3F-4E7E-85F6-523DBCE9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10876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Lasota</dc:creator>
  <cp:keywords/>
  <dc:description/>
  <cp:lastModifiedBy>Agnieszka Lasota</cp:lastModifiedBy>
  <cp:revision>4</cp:revision>
  <dcterms:created xsi:type="dcterms:W3CDTF">2022-12-06T07:51:00Z</dcterms:created>
  <dcterms:modified xsi:type="dcterms:W3CDTF">2022-12-06T10:45:00Z</dcterms:modified>
</cp:coreProperties>
</file>