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1B" w:rsidRPr="00045B83" w:rsidRDefault="00C3151B" w:rsidP="00C3151B">
      <w:pPr>
        <w:pStyle w:val="Nagwek2"/>
        <w:jc w:val="center"/>
        <w:rPr>
          <w:rFonts w:ascii="Garamond" w:hAnsi="Garamond"/>
          <w:i w:val="0"/>
          <w:color w:val="000000" w:themeColor="text1"/>
        </w:rPr>
      </w:pPr>
      <w:bookmarkStart w:id="0" w:name="_Hlk33532863"/>
      <w:r w:rsidRPr="00045B83">
        <w:rPr>
          <w:rFonts w:ascii="Garamond" w:hAnsi="Garamond"/>
          <w:i w:val="0"/>
          <w:color w:val="000000" w:themeColor="text1"/>
        </w:rPr>
        <w:t>PREZYDENT  MIASTA  OTWOCKA  OGŁASZA  I  USTN</w:t>
      </w:r>
      <w:r w:rsidRPr="00045B83">
        <w:rPr>
          <w:rFonts w:ascii="Garamond" w:hAnsi="Garamond"/>
          <w:i w:val="0"/>
          <w:color w:val="000000" w:themeColor="text1"/>
          <w:lang w:val="pl-PL"/>
        </w:rPr>
        <w:t>E</w:t>
      </w:r>
      <w:r w:rsidRPr="00045B83">
        <w:rPr>
          <w:rFonts w:ascii="Garamond" w:hAnsi="Garamond"/>
          <w:i w:val="0"/>
          <w:color w:val="000000" w:themeColor="text1"/>
        </w:rPr>
        <w:t xml:space="preserve">   PRZETARG</w:t>
      </w:r>
      <w:r w:rsidRPr="00045B83">
        <w:rPr>
          <w:rFonts w:ascii="Garamond" w:hAnsi="Garamond"/>
          <w:i w:val="0"/>
          <w:color w:val="000000" w:themeColor="text1"/>
          <w:lang w:val="pl-PL"/>
        </w:rPr>
        <w:t>I</w:t>
      </w:r>
      <w:r w:rsidRPr="00045B83">
        <w:rPr>
          <w:rFonts w:ascii="Garamond" w:hAnsi="Garamond"/>
          <w:i w:val="0"/>
          <w:color w:val="000000" w:themeColor="text1"/>
        </w:rPr>
        <w:t xml:space="preserve"> NIEOGRANICZON</w:t>
      </w:r>
      <w:r w:rsidRPr="00045B83">
        <w:rPr>
          <w:rFonts w:ascii="Garamond" w:hAnsi="Garamond"/>
          <w:i w:val="0"/>
          <w:color w:val="000000" w:themeColor="text1"/>
          <w:lang w:val="pl-PL"/>
        </w:rPr>
        <w:t>E</w:t>
      </w:r>
      <w:r w:rsidRPr="00045B83">
        <w:rPr>
          <w:rFonts w:ascii="Garamond" w:hAnsi="Garamond"/>
          <w:i w:val="0"/>
          <w:color w:val="000000" w:themeColor="text1"/>
        </w:rPr>
        <w:t xml:space="preserve">  NA  SPRZEDAŻ  LOKAL</w:t>
      </w:r>
      <w:r w:rsidRPr="00045B83">
        <w:rPr>
          <w:rFonts w:ascii="Garamond" w:hAnsi="Garamond"/>
          <w:i w:val="0"/>
          <w:color w:val="000000" w:themeColor="text1"/>
          <w:lang w:val="pl-PL"/>
        </w:rPr>
        <w:t>I</w:t>
      </w:r>
      <w:r w:rsidRPr="00045B83">
        <w:rPr>
          <w:rFonts w:ascii="Garamond" w:hAnsi="Garamond"/>
          <w:i w:val="0"/>
          <w:color w:val="000000" w:themeColor="text1"/>
        </w:rPr>
        <w:t xml:space="preserve">  MIESZKALN</w:t>
      </w:r>
      <w:r w:rsidRPr="00045B83">
        <w:rPr>
          <w:rFonts w:ascii="Garamond" w:hAnsi="Garamond"/>
          <w:i w:val="0"/>
          <w:color w:val="000000" w:themeColor="text1"/>
          <w:lang w:val="pl-PL"/>
        </w:rPr>
        <w:t>YCH</w:t>
      </w:r>
      <w:r w:rsidRPr="00045B83">
        <w:rPr>
          <w:rFonts w:ascii="Garamond" w:hAnsi="Garamond"/>
          <w:i w:val="0"/>
          <w:color w:val="000000" w:themeColor="text1"/>
        </w:rPr>
        <w:t>,  STANOWIĄC</w:t>
      </w:r>
      <w:r w:rsidRPr="00045B83">
        <w:rPr>
          <w:rFonts w:ascii="Garamond" w:hAnsi="Garamond"/>
          <w:i w:val="0"/>
          <w:color w:val="000000" w:themeColor="text1"/>
          <w:lang w:val="pl-PL"/>
        </w:rPr>
        <w:t>YCH</w:t>
      </w:r>
      <w:r w:rsidRPr="00045B83">
        <w:rPr>
          <w:rFonts w:ascii="Garamond" w:hAnsi="Garamond"/>
          <w:i w:val="0"/>
          <w:color w:val="000000" w:themeColor="text1"/>
        </w:rPr>
        <w:t xml:space="preserve">  WŁASNOŚĆ  GMINY OTWOCK</w:t>
      </w:r>
    </w:p>
    <w:bookmarkEnd w:id="0"/>
    <w:p w:rsidR="00C3151B" w:rsidRPr="00C3151B" w:rsidRDefault="00C3151B" w:rsidP="00C3151B">
      <w:pPr>
        <w:pStyle w:val="Tekstpodstawowy"/>
        <w:spacing w:after="120"/>
        <w:jc w:val="both"/>
        <w:rPr>
          <w:rFonts w:ascii="Garamond" w:hAnsi="Garamond"/>
          <w:color w:val="000000" w:themeColor="text1"/>
        </w:rPr>
      </w:pPr>
      <w:r w:rsidRPr="00C3151B">
        <w:rPr>
          <w:rFonts w:ascii="Garamond" w:hAnsi="Garamond"/>
          <w:color w:val="000000" w:themeColor="text1"/>
        </w:rPr>
        <w:t>Na podstawie art. 37, 38 ust.1, 40, 41 i 70 ustawy z dnia 21 sierpnia 1997 r. o gospodarce nieruchomościami (Dz. U. z  2020 r. poz. 1990</w:t>
      </w:r>
      <w:r w:rsidR="00AC35B6">
        <w:rPr>
          <w:rFonts w:ascii="Garamond" w:hAnsi="Garamond"/>
          <w:color w:val="000000" w:themeColor="text1"/>
        </w:rPr>
        <w:t xml:space="preserve"> ze zm.</w:t>
      </w:r>
      <w:bookmarkStart w:id="1" w:name="_GoBack"/>
      <w:bookmarkEnd w:id="1"/>
      <w:r w:rsidRPr="00C3151B">
        <w:rPr>
          <w:rFonts w:ascii="Garamond" w:hAnsi="Garamond"/>
          <w:color w:val="000000" w:themeColor="text1"/>
        </w:rPr>
        <w:t>), Rozporządzenia Rady Ministrów z dnia 14.09.2004 r. w sprawie sposobu i trybu przeprowadzania przetargów oraz rokowań na zbycie nieruchomości  (Dz. U. z 2014 r. poz. 1490) oraz Uchwały Nr XLVI/467/21 Rady Miasta Otwocka z dnia 21 kwietnia 2021 r. w sprawie wyrażenia zgody na sprzedaż  lokali mieszkalnych nr 1, nr 5, nr 9 oraz udziałów w garażu, znajdujących się w budynku położonym w Otwocku przy ul. Poniatowskiego 29 G, stanowiących własność Gminy Otwock, Prezydent Miasta Otwocka ogłasza I przetarg ustny nieograniczony na sprzedaż niżej opisanych lokali :</w:t>
      </w:r>
    </w:p>
    <w:p w:rsidR="00C3151B" w:rsidRPr="00C3151B" w:rsidRDefault="00C3151B" w:rsidP="00C3151B">
      <w:pPr>
        <w:spacing w:after="120"/>
        <w:rPr>
          <w:rFonts w:ascii="Garamond" w:hAnsi="Garamond" w:cs="Times New Roman"/>
        </w:rPr>
      </w:pPr>
      <w:r w:rsidRPr="00C3151B">
        <w:rPr>
          <w:rFonts w:ascii="Garamond" w:hAnsi="Garamond" w:cs="Times New Roman"/>
          <w:b/>
          <w:bCs/>
        </w:rPr>
        <w:t>1. Własnościowy l</w:t>
      </w:r>
      <w:r w:rsidRPr="00C3151B">
        <w:rPr>
          <w:rFonts w:ascii="Garamond" w:hAnsi="Garamond" w:cs="Times New Roman"/>
          <w:b/>
        </w:rPr>
        <w:t>okal mieszkalny nr 1</w:t>
      </w:r>
      <w:r w:rsidRPr="00C3151B">
        <w:rPr>
          <w:rFonts w:ascii="Garamond" w:hAnsi="Garamond" w:cs="Times New Roman"/>
        </w:rPr>
        <w:t xml:space="preserve"> </w:t>
      </w:r>
      <w:r w:rsidRPr="00C3151B">
        <w:rPr>
          <w:rFonts w:ascii="Garamond" w:hAnsi="Garamond"/>
        </w:rPr>
        <w:t xml:space="preserve"> </w:t>
      </w:r>
      <w:r w:rsidRPr="00C3151B">
        <w:rPr>
          <w:rFonts w:ascii="Garamond" w:hAnsi="Garamond" w:cs="Times New Roman"/>
        </w:rPr>
        <w:t>usytuowany na parterze budynku</w:t>
      </w:r>
      <w:r w:rsidRPr="00C3151B">
        <w:rPr>
          <w:rFonts w:ascii="Garamond" w:hAnsi="Garamond"/>
        </w:rPr>
        <w:t xml:space="preserve"> o pow. użytkowej 112,82 m</w:t>
      </w:r>
      <w:r w:rsidRPr="00C3151B">
        <w:rPr>
          <w:rFonts w:ascii="Garamond" w:hAnsi="Garamond"/>
          <w:vertAlign w:val="superscript"/>
        </w:rPr>
        <w:t>2</w:t>
      </w:r>
      <w:r w:rsidRPr="00C3151B">
        <w:rPr>
          <w:rFonts w:ascii="Garamond" w:hAnsi="Garamond"/>
        </w:rPr>
        <w:t xml:space="preserve">, dla którego prowadzona jest przez Sąd Rejonowy w Otwocku księga wieczysta nr WA1O/00085689/8, znajdujący się w budynku położonym w Otwocku przy ul. Poniatowskiego 29G na nieruchomości, oznaczonej jako działka ew. nr 16 z </w:t>
      </w:r>
      <w:proofErr w:type="spellStart"/>
      <w:r w:rsidRPr="00C3151B">
        <w:rPr>
          <w:rFonts w:ascii="Garamond" w:hAnsi="Garamond"/>
        </w:rPr>
        <w:t>obr</w:t>
      </w:r>
      <w:proofErr w:type="spellEnd"/>
      <w:r w:rsidRPr="00C3151B">
        <w:rPr>
          <w:rFonts w:ascii="Garamond" w:hAnsi="Garamond"/>
        </w:rPr>
        <w:t xml:space="preserve">. 142, wraz z udziałem wynoszącym 11282/1398880 części w nieruchomości wspólnej i udziału wynoszącego 1/10 w lokalu niemieszkalnym – garażu oznaczonym jako HG znajdującym się w na kondygnacji podziemnej </w:t>
      </w:r>
      <w:r w:rsidR="00272B89">
        <w:rPr>
          <w:rFonts w:ascii="Garamond" w:hAnsi="Garamond"/>
        </w:rPr>
        <w:t xml:space="preserve">       </w:t>
      </w:r>
      <w:r w:rsidRPr="00C3151B">
        <w:rPr>
          <w:rFonts w:ascii="Garamond" w:hAnsi="Garamond"/>
        </w:rPr>
        <w:t xml:space="preserve">w budynku. Lokal </w:t>
      </w:r>
      <w:r w:rsidRPr="00C3151B">
        <w:rPr>
          <w:rFonts w:ascii="Garamond" w:hAnsi="Garamond" w:cs="Times New Roman"/>
        </w:rPr>
        <w:t xml:space="preserve">składający się z salonu z aneksem kuchennym, trzech pokoi, korytarza, łazienki, </w:t>
      </w:r>
      <w:proofErr w:type="spellStart"/>
      <w:r w:rsidRPr="00C3151B">
        <w:rPr>
          <w:rFonts w:ascii="Garamond" w:hAnsi="Garamond" w:cs="Times New Roman"/>
        </w:rPr>
        <w:t>wc</w:t>
      </w:r>
      <w:proofErr w:type="spellEnd"/>
      <w:r w:rsidRPr="00C3151B">
        <w:rPr>
          <w:rFonts w:ascii="Garamond" w:hAnsi="Garamond" w:cs="Times New Roman"/>
        </w:rPr>
        <w:t xml:space="preserve"> i garderoby. </w:t>
      </w:r>
    </w:p>
    <w:p w:rsidR="00C3151B" w:rsidRPr="00C3151B" w:rsidRDefault="00C3151B" w:rsidP="00C3151B">
      <w:pPr>
        <w:pStyle w:val="Tekstpodstawowy"/>
        <w:rPr>
          <w:rFonts w:ascii="Garamond" w:hAnsi="Garamond" w:cs="Times New Roman"/>
          <w:b/>
        </w:rPr>
      </w:pPr>
      <w:r w:rsidRPr="00C3151B">
        <w:rPr>
          <w:rFonts w:ascii="Garamond" w:hAnsi="Garamond" w:cs="Times New Roman"/>
          <w:b/>
        </w:rPr>
        <w:t>Cena wywoławcza:  814.400 zł</w:t>
      </w:r>
    </w:p>
    <w:p w:rsidR="00C3151B" w:rsidRPr="00C3151B" w:rsidRDefault="00C3151B" w:rsidP="00C3151B">
      <w:pPr>
        <w:pStyle w:val="Tekstpodstawowy"/>
        <w:spacing w:after="120"/>
        <w:rPr>
          <w:rFonts w:ascii="Garamond" w:hAnsi="Garamond" w:cs="Times New Roman"/>
          <w:i/>
          <w:sz w:val="22"/>
          <w:szCs w:val="22"/>
        </w:rPr>
      </w:pPr>
      <w:r w:rsidRPr="00C3151B">
        <w:rPr>
          <w:rFonts w:ascii="Garamond" w:hAnsi="Garamond" w:cs="Times New Roman"/>
          <w:b/>
          <w:bCs/>
        </w:rPr>
        <w:t xml:space="preserve"> </w:t>
      </w:r>
      <w:r w:rsidRPr="00C3151B">
        <w:rPr>
          <w:rFonts w:ascii="Garamond" w:hAnsi="Garamond" w:cs="Times New Roman"/>
          <w:bCs/>
          <w:i/>
          <w:sz w:val="22"/>
          <w:szCs w:val="22"/>
        </w:rPr>
        <w:t>*/Zgodnie z art. 41 ust. 12 a  cena zawiera podatek VAT w wysokości 8%</w:t>
      </w:r>
    </w:p>
    <w:p w:rsidR="00C3151B" w:rsidRPr="00C3151B" w:rsidRDefault="00C3151B" w:rsidP="00C3151B">
      <w:pPr>
        <w:pStyle w:val="Tekstpodstawowy"/>
        <w:rPr>
          <w:rFonts w:ascii="Garamond" w:hAnsi="Garamond" w:cs="Times New Roman"/>
          <w:b/>
        </w:rPr>
      </w:pPr>
      <w:r w:rsidRPr="00C3151B">
        <w:rPr>
          <w:rFonts w:ascii="Garamond" w:hAnsi="Garamond" w:cs="Times New Roman"/>
          <w:b/>
        </w:rPr>
        <w:t xml:space="preserve">Wadium: 122 000 zł </w:t>
      </w:r>
    </w:p>
    <w:p w:rsidR="00C3151B" w:rsidRPr="00C3151B" w:rsidRDefault="00C3151B" w:rsidP="00C3151B">
      <w:pPr>
        <w:pStyle w:val="Tekstpodstawowy2"/>
        <w:spacing w:after="240" w:line="240" w:lineRule="auto"/>
        <w:rPr>
          <w:rFonts w:ascii="Garamond" w:hAnsi="Garamond"/>
          <w:iCs/>
        </w:rPr>
      </w:pPr>
      <w:r w:rsidRPr="00C3151B">
        <w:rPr>
          <w:rFonts w:ascii="Garamond" w:hAnsi="Garamond"/>
          <w:b/>
        </w:rPr>
        <w:t>Minimalne postąpienie w wysokości 1% ceny wywoławczej lokalu.</w:t>
      </w:r>
      <w:r w:rsidRPr="00C3151B">
        <w:rPr>
          <w:rFonts w:ascii="Garamond" w:hAnsi="Garamond"/>
        </w:rPr>
        <w:t xml:space="preserve"> </w:t>
      </w:r>
    </w:p>
    <w:p w:rsidR="00C3151B" w:rsidRPr="00C3151B" w:rsidRDefault="00C3151B" w:rsidP="00C3151B">
      <w:pPr>
        <w:spacing w:after="120"/>
        <w:rPr>
          <w:rFonts w:ascii="Garamond" w:hAnsi="Garamond" w:cs="Times New Roman"/>
        </w:rPr>
      </w:pPr>
      <w:r w:rsidRPr="00C3151B">
        <w:rPr>
          <w:rFonts w:ascii="Garamond" w:hAnsi="Garamond" w:cs="Times New Roman"/>
          <w:b/>
          <w:bCs/>
        </w:rPr>
        <w:t>2.</w:t>
      </w:r>
      <w:r w:rsidRPr="00C3151B">
        <w:rPr>
          <w:rFonts w:ascii="Garamond" w:hAnsi="Garamond"/>
          <w:b/>
        </w:rPr>
        <w:t xml:space="preserve"> Własnościowy lokal mieszkalny nr 5</w:t>
      </w:r>
      <w:r w:rsidRPr="00C3151B">
        <w:rPr>
          <w:rFonts w:ascii="Garamond" w:hAnsi="Garamond"/>
        </w:rPr>
        <w:t xml:space="preserve"> usytuowany na I piętrze budynku o pow. użytkowej 68,53 m</w:t>
      </w:r>
      <w:r w:rsidRPr="00C3151B">
        <w:rPr>
          <w:rFonts w:ascii="Garamond" w:hAnsi="Garamond"/>
          <w:vertAlign w:val="superscript"/>
        </w:rPr>
        <w:t>2</w:t>
      </w:r>
      <w:r w:rsidRPr="00C3151B">
        <w:rPr>
          <w:rFonts w:ascii="Garamond" w:hAnsi="Garamond"/>
        </w:rPr>
        <w:t>,dla którego prowadzona jest przez Sąd Rejonowy w Otwocku księga wieczysta nr WA1O/00085690/8, znajdujący się w budynku położonym w Otwocku przy ul. Poniatowskiego 29G</w:t>
      </w:r>
      <w:r w:rsidR="00272B89">
        <w:rPr>
          <w:rFonts w:ascii="Garamond" w:hAnsi="Garamond"/>
        </w:rPr>
        <w:t xml:space="preserve"> </w:t>
      </w:r>
      <w:r w:rsidRPr="00C3151B">
        <w:rPr>
          <w:rFonts w:ascii="Garamond" w:hAnsi="Garamond"/>
        </w:rPr>
        <w:t xml:space="preserve">na nieruchomości oznaczonej jako działka ew. nr 16 z </w:t>
      </w:r>
      <w:proofErr w:type="spellStart"/>
      <w:r w:rsidRPr="00C3151B">
        <w:rPr>
          <w:rFonts w:ascii="Garamond" w:hAnsi="Garamond"/>
        </w:rPr>
        <w:t>obr</w:t>
      </w:r>
      <w:proofErr w:type="spellEnd"/>
      <w:r w:rsidRPr="00C3151B">
        <w:rPr>
          <w:rFonts w:ascii="Garamond" w:hAnsi="Garamond"/>
        </w:rPr>
        <w:t xml:space="preserve">. 142, wraz z udziałem wynoszącym 6853/1398880 części w nieruchomości wspólnej i udziału wynoszącego 1/10 w lokalu niemieszkalnym – garażu oznaczonym jako HG znajdującym się w na kondygnacji podziemnej </w:t>
      </w:r>
      <w:r w:rsidR="00272B89">
        <w:rPr>
          <w:rFonts w:ascii="Garamond" w:hAnsi="Garamond"/>
        </w:rPr>
        <w:t xml:space="preserve">       </w:t>
      </w:r>
      <w:r w:rsidRPr="00C3151B">
        <w:rPr>
          <w:rFonts w:ascii="Garamond" w:hAnsi="Garamond"/>
        </w:rPr>
        <w:t xml:space="preserve">w budynku. </w:t>
      </w:r>
      <w:r w:rsidRPr="00C3151B">
        <w:rPr>
          <w:rFonts w:ascii="Garamond" w:hAnsi="Garamond" w:cs="Times New Roman"/>
        </w:rPr>
        <w:t>Lokal  składa się z trzech pokoi, kuchni, korytarza i łazienki.</w:t>
      </w:r>
    </w:p>
    <w:p w:rsidR="00C3151B" w:rsidRPr="00C3151B" w:rsidRDefault="00C3151B" w:rsidP="00C3151B">
      <w:pPr>
        <w:pStyle w:val="Tekstpodstawowy"/>
        <w:rPr>
          <w:rFonts w:ascii="Garamond" w:hAnsi="Garamond" w:cs="Times New Roman"/>
          <w:b/>
        </w:rPr>
      </w:pPr>
      <w:r w:rsidRPr="00C3151B">
        <w:rPr>
          <w:rFonts w:ascii="Garamond" w:hAnsi="Garamond" w:cs="Times New Roman"/>
          <w:b/>
        </w:rPr>
        <w:t>Cena wywoławcza:  518.200 zł</w:t>
      </w:r>
    </w:p>
    <w:p w:rsidR="00C3151B" w:rsidRPr="00C3151B" w:rsidRDefault="00C3151B" w:rsidP="00C3151B">
      <w:pPr>
        <w:pStyle w:val="Tekstpodstawowy"/>
        <w:spacing w:after="120"/>
        <w:rPr>
          <w:rFonts w:ascii="Garamond" w:hAnsi="Garamond" w:cs="Times New Roman"/>
          <w:i/>
          <w:sz w:val="22"/>
          <w:szCs w:val="22"/>
        </w:rPr>
      </w:pPr>
      <w:r w:rsidRPr="00C3151B">
        <w:rPr>
          <w:rFonts w:ascii="Garamond" w:hAnsi="Garamond" w:cs="Times New Roman"/>
          <w:b/>
          <w:bCs/>
        </w:rPr>
        <w:t xml:space="preserve"> </w:t>
      </w:r>
      <w:r w:rsidRPr="00C3151B">
        <w:rPr>
          <w:rFonts w:ascii="Garamond" w:hAnsi="Garamond" w:cs="Times New Roman"/>
          <w:bCs/>
          <w:i/>
          <w:sz w:val="22"/>
          <w:szCs w:val="22"/>
        </w:rPr>
        <w:t>*/Zgodnie z art. 41 ust. 12 a  cena zawiera podatek VAT w wysokości 8%</w:t>
      </w:r>
    </w:p>
    <w:p w:rsidR="00C3151B" w:rsidRPr="00C3151B" w:rsidRDefault="00C3151B" w:rsidP="00C3151B">
      <w:pPr>
        <w:pStyle w:val="Tekstpodstawowy"/>
        <w:rPr>
          <w:rFonts w:ascii="Garamond" w:hAnsi="Garamond" w:cs="Times New Roman"/>
          <w:b/>
        </w:rPr>
      </w:pPr>
      <w:r w:rsidRPr="00C3151B">
        <w:rPr>
          <w:rFonts w:ascii="Garamond" w:hAnsi="Garamond" w:cs="Times New Roman"/>
          <w:b/>
        </w:rPr>
        <w:t xml:space="preserve">Wadium:  77 000 zł </w:t>
      </w:r>
    </w:p>
    <w:p w:rsidR="00C3151B" w:rsidRPr="00C3151B" w:rsidRDefault="00C3151B" w:rsidP="00C3151B">
      <w:pPr>
        <w:pStyle w:val="Tekstpodstawowy2"/>
        <w:spacing w:after="240" w:line="240" w:lineRule="auto"/>
        <w:rPr>
          <w:rFonts w:ascii="Garamond" w:hAnsi="Garamond"/>
          <w:iCs/>
        </w:rPr>
      </w:pPr>
      <w:r w:rsidRPr="00C3151B">
        <w:rPr>
          <w:rFonts w:ascii="Garamond" w:hAnsi="Garamond"/>
          <w:b/>
        </w:rPr>
        <w:t>Minimalne postąpienie w wysokości 1% ceny wywoławczej lokalu.</w:t>
      </w:r>
      <w:r w:rsidRPr="00C3151B">
        <w:rPr>
          <w:rFonts w:ascii="Garamond" w:hAnsi="Garamond"/>
        </w:rPr>
        <w:t xml:space="preserve"> </w:t>
      </w:r>
    </w:p>
    <w:p w:rsidR="00C3151B" w:rsidRPr="00C3151B" w:rsidRDefault="00C3151B" w:rsidP="00C3151B">
      <w:pPr>
        <w:spacing w:after="120"/>
        <w:rPr>
          <w:rFonts w:ascii="Garamond" w:hAnsi="Garamond" w:cs="Times New Roman"/>
        </w:rPr>
      </w:pPr>
      <w:r w:rsidRPr="00C3151B">
        <w:rPr>
          <w:rFonts w:ascii="Garamond" w:hAnsi="Garamond" w:cs="Times New Roman"/>
          <w:b/>
        </w:rPr>
        <w:t xml:space="preserve">3. </w:t>
      </w:r>
      <w:r w:rsidRPr="00C3151B">
        <w:rPr>
          <w:rFonts w:ascii="Garamond" w:hAnsi="Garamond"/>
          <w:b/>
        </w:rPr>
        <w:t xml:space="preserve">Własnościowy lokal mieszkalny nr 9 </w:t>
      </w:r>
      <w:r w:rsidRPr="00C3151B">
        <w:rPr>
          <w:rFonts w:ascii="Garamond" w:hAnsi="Garamond"/>
        </w:rPr>
        <w:t>usytuowany na II piętrze budynku o pow. użytkowej 68,24 m</w:t>
      </w:r>
      <w:r w:rsidRPr="00C3151B">
        <w:rPr>
          <w:rFonts w:ascii="Garamond" w:hAnsi="Garamond"/>
          <w:vertAlign w:val="superscript"/>
        </w:rPr>
        <w:t>2</w:t>
      </w:r>
      <w:r w:rsidRPr="00C3151B">
        <w:rPr>
          <w:rFonts w:ascii="Garamond" w:hAnsi="Garamond"/>
        </w:rPr>
        <w:t xml:space="preserve">, dla którego prowadzona jest przez Sąd Rejonowy w Otwocku księga wieczysta nr WA1O/00085691/5, znajdujący się w budynku położonym w Otwocku przy ul. Poniatowskiego 29Gna nieruchomości oznaczonej jako działka ew. nr 16 z </w:t>
      </w:r>
      <w:proofErr w:type="spellStart"/>
      <w:r w:rsidRPr="00C3151B">
        <w:rPr>
          <w:rFonts w:ascii="Garamond" w:hAnsi="Garamond"/>
        </w:rPr>
        <w:t>obr</w:t>
      </w:r>
      <w:proofErr w:type="spellEnd"/>
      <w:r w:rsidRPr="00C3151B">
        <w:rPr>
          <w:rFonts w:ascii="Garamond" w:hAnsi="Garamond"/>
        </w:rPr>
        <w:t xml:space="preserve">. 142, wraz z udziałem wynoszącym 6824/1398880 części w nieruchomości wspólnej i udziału wynoszącego 1/10 w lokalu niemieszkalnym – garażu oznaczonym jako HG znajdującym się w na kondygnacji podziemnej </w:t>
      </w:r>
      <w:r w:rsidR="00272B89">
        <w:rPr>
          <w:rFonts w:ascii="Garamond" w:hAnsi="Garamond"/>
        </w:rPr>
        <w:t xml:space="preserve">      </w:t>
      </w:r>
      <w:r w:rsidRPr="00C3151B">
        <w:rPr>
          <w:rFonts w:ascii="Garamond" w:hAnsi="Garamond"/>
        </w:rPr>
        <w:t xml:space="preserve">w budynku. </w:t>
      </w:r>
      <w:r w:rsidRPr="00C3151B">
        <w:rPr>
          <w:rFonts w:ascii="Garamond" w:hAnsi="Garamond" w:cs="Times New Roman"/>
        </w:rPr>
        <w:t>Lokal  składa się z trzech pokoi, kuchni, korytarza i łazienki.</w:t>
      </w:r>
    </w:p>
    <w:p w:rsidR="00C3151B" w:rsidRPr="00C3151B" w:rsidRDefault="00C3151B" w:rsidP="00C3151B">
      <w:pPr>
        <w:pStyle w:val="Tekstpodstawowy"/>
        <w:rPr>
          <w:rFonts w:ascii="Garamond" w:hAnsi="Garamond" w:cs="Times New Roman"/>
          <w:b/>
        </w:rPr>
      </w:pPr>
      <w:r w:rsidRPr="00C3151B">
        <w:rPr>
          <w:rFonts w:ascii="Garamond" w:hAnsi="Garamond" w:cs="Times New Roman"/>
          <w:b/>
        </w:rPr>
        <w:t>Cena wywoławcza:  516.100 zł</w:t>
      </w:r>
    </w:p>
    <w:p w:rsidR="00C3151B" w:rsidRPr="00C3151B" w:rsidRDefault="00C3151B" w:rsidP="00C3151B">
      <w:pPr>
        <w:pStyle w:val="Tekstpodstawowy"/>
        <w:spacing w:after="120"/>
        <w:rPr>
          <w:rFonts w:ascii="Garamond" w:hAnsi="Garamond" w:cs="Times New Roman"/>
          <w:i/>
          <w:sz w:val="22"/>
          <w:szCs w:val="22"/>
        </w:rPr>
      </w:pPr>
      <w:r w:rsidRPr="00C3151B">
        <w:rPr>
          <w:rFonts w:ascii="Garamond" w:hAnsi="Garamond" w:cs="Times New Roman"/>
          <w:b/>
          <w:bCs/>
          <w:sz w:val="22"/>
          <w:szCs w:val="22"/>
        </w:rPr>
        <w:t xml:space="preserve"> </w:t>
      </w:r>
      <w:r w:rsidRPr="00C3151B">
        <w:rPr>
          <w:rFonts w:ascii="Garamond" w:hAnsi="Garamond" w:cs="Times New Roman"/>
          <w:bCs/>
          <w:i/>
          <w:sz w:val="22"/>
          <w:szCs w:val="22"/>
        </w:rPr>
        <w:t>*/Zgodnie z art. 41 ust. 12 a  cena zawiera podatek VAT w wysokości 8%</w:t>
      </w:r>
    </w:p>
    <w:p w:rsidR="00C3151B" w:rsidRPr="00C3151B" w:rsidRDefault="00C3151B" w:rsidP="00C3151B">
      <w:pPr>
        <w:pStyle w:val="Tekstpodstawowy"/>
        <w:rPr>
          <w:rFonts w:ascii="Garamond" w:hAnsi="Garamond" w:cs="Times New Roman"/>
          <w:b/>
        </w:rPr>
      </w:pPr>
      <w:r w:rsidRPr="00C3151B">
        <w:rPr>
          <w:rFonts w:ascii="Garamond" w:hAnsi="Garamond" w:cs="Times New Roman"/>
          <w:b/>
        </w:rPr>
        <w:t xml:space="preserve">Wadium:  77 000 zł </w:t>
      </w:r>
    </w:p>
    <w:p w:rsidR="00C3151B" w:rsidRPr="00C3151B" w:rsidRDefault="00C3151B" w:rsidP="00C3151B">
      <w:pPr>
        <w:pStyle w:val="Tekstpodstawowy2"/>
        <w:spacing w:line="240" w:lineRule="auto"/>
        <w:rPr>
          <w:rFonts w:ascii="Garamond" w:hAnsi="Garamond"/>
          <w:iCs/>
        </w:rPr>
      </w:pPr>
      <w:r w:rsidRPr="00C3151B">
        <w:rPr>
          <w:rFonts w:ascii="Garamond" w:hAnsi="Garamond"/>
          <w:b/>
        </w:rPr>
        <w:t>Minimalne postąpienie w wysokości 1% ceny wywoławczej lokalu.</w:t>
      </w:r>
      <w:r w:rsidRPr="00C3151B">
        <w:rPr>
          <w:rFonts w:ascii="Garamond" w:hAnsi="Garamond"/>
        </w:rPr>
        <w:t xml:space="preserve"> </w:t>
      </w:r>
    </w:p>
    <w:p w:rsidR="00C3151B" w:rsidRPr="00C3151B" w:rsidRDefault="00C3151B" w:rsidP="00C3151B">
      <w:pPr>
        <w:spacing w:after="120"/>
        <w:rPr>
          <w:rFonts w:ascii="Garamond" w:hAnsi="Garamond"/>
          <w:bCs/>
        </w:rPr>
      </w:pPr>
      <w:r w:rsidRPr="00C3151B">
        <w:rPr>
          <w:rFonts w:ascii="Garamond" w:hAnsi="Garamond" w:cs="Times New Roman"/>
          <w:bCs/>
        </w:rPr>
        <w:lastRenderedPageBreak/>
        <w:t>Wyżej wymienione lokale znajdują się  w budynku przy ul. Poniatowskiego 29 G</w:t>
      </w:r>
      <w:r w:rsidR="00F85204">
        <w:rPr>
          <w:rFonts w:ascii="Garamond" w:hAnsi="Garamond" w:cs="Times New Roman"/>
          <w:bCs/>
        </w:rPr>
        <w:t>( rok zakończenia budowy  z 2019)</w:t>
      </w:r>
      <w:r w:rsidRPr="00C3151B">
        <w:rPr>
          <w:rFonts w:ascii="Garamond" w:hAnsi="Garamond" w:cs="Times New Roman"/>
          <w:bCs/>
        </w:rPr>
        <w:t xml:space="preserve">, który usytuowany jest na działce ewidencyjnej nr 16 z </w:t>
      </w:r>
      <w:proofErr w:type="spellStart"/>
      <w:r w:rsidRPr="00C3151B">
        <w:rPr>
          <w:rFonts w:ascii="Garamond" w:hAnsi="Garamond" w:cs="Times New Roman"/>
          <w:bCs/>
        </w:rPr>
        <w:t>obr</w:t>
      </w:r>
      <w:proofErr w:type="spellEnd"/>
      <w:r w:rsidRPr="00C3151B">
        <w:rPr>
          <w:rFonts w:ascii="Garamond" w:hAnsi="Garamond" w:cs="Times New Roman"/>
          <w:bCs/>
        </w:rPr>
        <w:t>. 142. Lokale są w stanie deweloperskim. Nabywca lokalu podpisze umowy na dostawę energii elektrycznej i paliwa gazowego.</w:t>
      </w:r>
      <w:r w:rsidRPr="00C3151B">
        <w:rPr>
          <w:rFonts w:ascii="Garamond" w:hAnsi="Garamond"/>
          <w:bCs/>
        </w:rPr>
        <w:t xml:space="preserve"> Lokale nie jest obciążone wpisami w dziale III i IV ww.  ksiąg wieczystych oraz nie toczy się w stosunku do nich postępowanie administracyjne dotyczące prawidłowości nabycia przez gminę.</w:t>
      </w:r>
    </w:p>
    <w:p w:rsidR="00C3151B" w:rsidRPr="00C3151B" w:rsidRDefault="00C3151B" w:rsidP="00C3151B">
      <w:pPr>
        <w:spacing w:after="120"/>
        <w:rPr>
          <w:rFonts w:ascii="Garamond" w:hAnsi="Garamond" w:cs="Times New Roman"/>
        </w:rPr>
      </w:pPr>
      <w:r w:rsidRPr="00C3151B">
        <w:rPr>
          <w:rFonts w:ascii="Garamond" w:hAnsi="Garamond" w:cs="Times New Roman"/>
          <w:b/>
          <w:bCs/>
        </w:rPr>
        <w:t xml:space="preserve">Przetargi na sprzedaż wymienionych wyżej lokali mieszkalnych, odbędą się w budynku „A” Urzędu Miasta Otwocka, aula, przy ul. Armii Krajowej 5 w </w:t>
      </w:r>
      <w:r w:rsidRPr="00C3151B">
        <w:rPr>
          <w:rFonts w:ascii="Garamond" w:hAnsi="Garamond" w:cs="Times New Roman"/>
          <w:b/>
          <w:bCs/>
          <w:u w:val="single"/>
        </w:rPr>
        <w:t xml:space="preserve">dniu </w:t>
      </w:r>
      <w:r w:rsidRPr="00C3151B">
        <w:rPr>
          <w:rFonts w:ascii="Garamond" w:hAnsi="Garamond"/>
          <w:b/>
          <w:bCs/>
          <w:u w:val="single"/>
        </w:rPr>
        <w:t>10 września  2021 r.</w:t>
      </w:r>
      <w:r w:rsidRPr="00C3151B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 xml:space="preserve">  </w:t>
      </w:r>
      <w:r w:rsidRPr="00C3151B">
        <w:rPr>
          <w:rFonts w:ascii="Garamond" w:hAnsi="Garamond"/>
          <w:b/>
          <w:bCs/>
        </w:rPr>
        <w:t>o niżej wymienionych godzinach:</w:t>
      </w:r>
    </w:p>
    <w:p w:rsidR="00C3151B" w:rsidRPr="00C3151B" w:rsidRDefault="00C3151B" w:rsidP="00C3151B">
      <w:pPr>
        <w:spacing w:after="120"/>
        <w:rPr>
          <w:rFonts w:ascii="Garamond" w:hAnsi="Garamond" w:cs="Times New Roman"/>
        </w:rPr>
      </w:pPr>
      <w:r w:rsidRPr="00C3151B">
        <w:rPr>
          <w:rFonts w:ascii="Garamond" w:hAnsi="Garamond" w:cs="Times New Roman"/>
          <w:b/>
          <w:bCs/>
        </w:rPr>
        <w:t>poz. 1 –  godz. 12.00</w:t>
      </w:r>
    </w:p>
    <w:p w:rsidR="00C3151B" w:rsidRPr="00C3151B" w:rsidRDefault="00C3151B" w:rsidP="00C3151B">
      <w:pPr>
        <w:spacing w:after="120"/>
        <w:rPr>
          <w:rFonts w:ascii="Garamond" w:hAnsi="Garamond" w:cs="Times New Roman"/>
        </w:rPr>
      </w:pPr>
      <w:r w:rsidRPr="00C3151B">
        <w:rPr>
          <w:rFonts w:ascii="Garamond" w:hAnsi="Garamond" w:cs="Times New Roman"/>
          <w:b/>
          <w:bCs/>
        </w:rPr>
        <w:t>poz. 2 –  godz. 12.30</w:t>
      </w:r>
    </w:p>
    <w:p w:rsidR="00C3151B" w:rsidRPr="00C3151B" w:rsidRDefault="00C3151B" w:rsidP="00C3151B">
      <w:pPr>
        <w:spacing w:after="120"/>
        <w:rPr>
          <w:rFonts w:ascii="Garamond" w:hAnsi="Garamond" w:cs="Times New Roman"/>
        </w:rPr>
      </w:pPr>
      <w:r w:rsidRPr="00C3151B">
        <w:rPr>
          <w:rFonts w:ascii="Garamond" w:hAnsi="Garamond" w:cs="Times New Roman"/>
          <w:b/>
          <w:bCs/>
        </w:rPr>
        <w:t>poz. 3 –  godz. 13.00</w:t>
      </w:r>
    </w:p>
    <w:p w:rsidR="00C3151B" w:rsidRPr="00C3151B" w:rsidRDefault="00C3151B" w:rsidP="00C3151B">
      <w:pPr>
        <w:pStyle w:val="Tekstpodstawowy2"/>
        <w:spacing w:after="0" w:line="240" w:lineRule="auto"/>
        <w:rPr>
          <w:rFonts w:ascii="Garamond" w:hAnsi="Garamond"/>
          <w:b/>
        </w:rPr>
      </w:pPr>
      <w:r w:rsidRPr="00C3151B">
        <w:rPr>
          <w:rFonts w:ascii="Garamond" w:hAnsi="Garamond"/>
          <w:b/>
          <w:bCs/>
        </w:rPr>
        <w:t>Wadi</w:t>
      </w:r>
      <w:r>
        <w:rPr>
          <w:rFonts w:ascii="Garamond" w:hAnsi="Garamond"/>
          <w:b/>
          <w:bCs/>
        </w:rPr>
        <w:t>a</w:t>
      </w:r>
      <w:r w:rsidRPr="00C3151B">
        <w:rPr>
          <w:rFonts w:ascii="Garamond" w:hAnsi="Garamond"/>
          <w:bCs/>
        </w:rPr>
        <w:t xml:space="preserve"> </w:t>
      </w:r>
      <w:r w:rsidRPr="00C3151B">
        <w:rPr>
          <w:rFonts w:ascii="Garamond" w:hAnsi="Garamond"/>
        </w:rPr>
        <w:t xml:space="preserve">należy wpłacać </w:t>
      </w:r>
      <w:r w:rsidRPr="00C3151B">
        <w:rPr>
          <w:rFonts w:ascii="Garamond" w:hAnsi="Garamond"/>
          <w:bCs/>
        </w:rPr>
        <w:t xml:space="preserve">najpóźniej </w:t>
      </w:r>
      <w:r w:rsidRPr="00C3151B">
        <w:rPr>
          <w:rFonts w:ascii="Garamond" w:hAnsi="Garamond"/>
          <w:b/>
        </w:rPr>
        <w:t>do dnia 6 września  2021 r</w:t>
      </w:r>
      <w:r w:rsidRPr="00C3151B">
        <w:rPr>
          <w:rFonts w:ascii="Garamond" w:hAnsi="Garamond"/>
          <w:b/>
          <w:bCs/>
        </w:rPr>
        <w:t>.</w:t>
      </w:r>
      <w:r w:rsidRPr="00C3151B">
        <w:rPr>
          <w:rFonts w:ascii="Garamond" w:hAnsi="Garamond"/>
          <w:bCs/>
        </w:rPr>
        <w:t xml:space="preserve">  na konto</w:t>
      </w:r>
      <w:r w:rsidRPr="00C3151B">
        <w:rPr>
          <w:rFonts w:ascii="Garamond" w:hAnsi="Garamond"/>
        </w:rPr>
        <w:t xml:space="preserve"> Urzędu Miasta Otwocka: Bank Spółdzielczy w  Otwocku </w:t>
      </w:r>
      <w:r w:rsidRPr="00C3151B">
        <w:rPr>
          <w:rFonts w:ascii="Garamond" w:hAnsi="Garamond"/>
          <w:b/>
        </w:rPr>
        <w:t>Nr  51 8001 0005 2001 0007 9875</w:t>
      </w:r>
      <w:r w:rsidRPr="00C3151B">
        <w:rPr>
          <w:rFonts w:ascii="Garamond" w:hAnsi="Garamond"/>
        </w:rPr>
        <w:t xml:space="preserve"> </w:t>
      </w:r>
      <w:r w:rsidRPr="00C3151B">
        <w:rPr>
          <w:rFonts w:ascii="Garamond" w:hAnsi="Garamond"/>
          <w:b/>
        </w:rPr>
        <w:t>0018</w:t>
      </w:r>
      <w:r w:rsidRPr="00C3151B">
        <w:rPr>
          <w:rFonts w:ascii="Garamond" w:hAnsi="Garamond"/>
        </w:rPr>
        <w:t xml:space="preserve"> (dowód wpłaty należy okazać w dniu przetargu). Za termin wniesienia wadium uważa się dzień wpływu środków pieniężnych na konto.</w:t>
      </w:r>
    </w:p>
    <w:p w:rsidR="00C3151B" w:rsidRPr="00C3151B" w:rsidRDefault="00C3151B" w:rsidP="00C3151B">
      <w:pPr>
        <w:pStyle w:val="Tekstpodstawowy2"/>
        <w:spacing w:line="240" w:lineRule="auto"/>
        <w:rPr>
          <w:rFonts w:ascii="Garamond" w:hAnsi="Garamond"/>
          <w:iCs/>
        </w:rPr>
      </w:pPr>
      <w:r w:rsidRPr="00C3151B">
        <w:rPr>
          <w:rFonts w:ascii="Garamond" w:hAnsi="Garamond"/>
          <w:iCs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</w:t>
      </w:r>
      <w:r w:rsidR="00F85204">
        <w:rPr>
          <w:rFonts w:ascii="Garamond" w:hAnsi="Garamond"/>
          <w:iCs/>
        </w:rPr>
        <w:t xml:space="preserve">                </w:t>
      </w:r>
      <w:r w:rsidRPr="00C3151B">
        <w:rPr>
          <w:rFonts w:ascii="Garamond" w:hAnsi="Garamond"/>
          <w:iCs/>
        </w:rPr>
        <w:t xml:space="preserve"> o którym wcześniej zostanie  powiadomiona przez organizatora przetargu.</w:t>
      </w:r>
    </w:p>
    <w:p w:rsidR="00C3151B" w:rsidRPr="00C3151B" w:rsidRDefault="00C3151B" w:rsidP="00C3151B">
      <w:pPr>
        <w:pStyle w:val="Tekstpodstawowy2"/>
        <w:spacing w:after="0" w:line="240" w:lineRule="auto"/>
        <w:rPr>
          <w:rFonts w:ascii="Garamond" w:hAnsi="Garamond"/>
          <w:b/>
          <w:bCs/>
        </w:rPr>
      </w:pPr>
      <w:r w:rsidRPr="00C3151B">
        <w:rPr>
          <w:rFonts w:ascii="Garamond" w:hAnsi="Garamond"/>
        </w:rPr>
        <w:t>Termin do złożenia wniosku przez osoby, którym przysługiwało pierwszeństwo w nabyciu nieruchomości na podstawie art. 34 ust. 1 pkt 1 i 2 ustawy z dnia 21 sierpnia 1997 r. o gospodarce nieruchomościami (Dz. U. z 2020 r., poz. 1990) upłynął w dniu 30 czerwca 2021 r. .</w:t>
      </w:r>
    </w:p>
    <w:p w:rsidR="00C3151B" w:rsidRPr="00C3151B" w:rsidRDefault="00C3151B" w:rsidP="00C3151B">
      <w:pPr>
        <w:rPr>
          <w:rFonts w:ascii="Garamond" w:hAnsi="Garamond"/>
          <w:bCs/>
        </w:rPr>
      </w:pPr>
    </w:p>
    <w:p w:rsidR="00C3151B" w:rsidRPr="00C3151B" w:rsidRDefault="00C3151B" w:rsidP="00C3151B">
      <w:pPr>
        <w:rPr>
          <w:rFonts w:ascii="Garamond" w:hAnsi="Garamond"/>
          <w:bCs/>
        </w:rPr>
      </w:pPr>
      <w:r w:rsidRPr="00C3151B">
        <w:rPr>
          <w:rFonts w:ascii="Garamond" w:hAnsi="Garamond"/>
          <w:b/>
          <w:bCs/>
        </w:rPr>
        <w:t xml:space="preserve">Wyznacza się terminy udostępnienia lokalu zainteresowanym, </w:t>
      </w:r>
      <w:r w:rsidRPr="00C3151B">
        <w:rPr>
          <w:rFonts w:ascii="Garamond" w:hAnsi="Garamond"/>
          <w:bCs/>
        </w:rPr>
        <w:t xml:space="preserve">po wcześniejszym uzgodnieniu telefonicznym </w:t>
      </w:r>
      <w:r>
        <w:rPr>
          <w:rFonts w:ascii="Garamond" w:hAnsi="Garamond"/>
          <w:bCs/>
        </w:rPr>
        <w:t xml:space="preserve">nr tel. </w:t>
      </w:r>
      <w:r w:rsidRPr="00C3151B">
        <w:rPr>
          <w:rFonts w:ascii="Garamond" w:hAnsi="Garamond"/>
          <w:bCs/>
        </w:rPr>
        <w:t>22 779-20-01 w. 1</w:t>
      </w:r>
      <w:r>
        <w:rPr>
          <w:rFonts w:ascii="Garamond" w:hAnsi="Garamond"/>
          <w:bCs/>
        </w:rPr>
        <w:t>78</w:t>
      </w:r>
      <w:r w:rsidRPr="00C3151B">
        <w:rPr>
          <w:rFonts w:ascii="Garamond" w:hAnsi="Garamond"/>
          <w:bCs/>
        </w:rPr>
        <w:t xml:space="preserve"> w dniach:</w:t>
      </w:r>
    </w:p>
    <w:p w:rsidR="00C3151B" w:rsidRPr="00C3151B" w:rsidRDefault="00C3151B" w:rsidP="00C3151B">
      <w:pPr>
        <w:widowControl/>
        <w:numPr>
          <w:ilvl w:val="0"/>
          <w:numId w:val="1"/>
        </w:numPr>
        <w:autoSpaceDE/>
        <w:autoSpaceDN/>
        <w:rPr>
          <w:rFonts w:ascii="Garamond" w:hAnsi="Garamond"/>
          <w:bCs/>
          <w:i/>
        </w:rPr>
      </w:pPr>
      <w:r w:rsidRPr="00C3151B">
        <w:rPr>
          <w:rFonts w:ascii="Garamond" w:hAnsi="Garamond"/>
          <w:bCs/>
        </w:rPr>
        <w:t>21  sierpnia   w  godz. 14</w:t>
      </w:r>
      <w:r w:rsidRPr="00C3151B">
        <w:rPr>
          <w:rFonts w:ascii="Garamond" w:hAnsi="Garamond"/>
          <w:bCs/>
          <w:vertAlign w:val="superscript"/>
        </w:rPr>
        <w:t xml:space="preserve">00 </w:t>
      </w:r>
      <w:r w:rsidRPr="00C3151B">
        <w:rPr>
          <w:rFonts w:ascii="Garamond" w:hAnsi="Garamond"/>
          <w:bCs/>
        </w:rPr>
        <w:t>- 15</w:t>
      </w:r>
      <w:r w:rsidRPr="00C3151B">
        <w:rPr>
          <w:rFonts w:ascii="Garamond" w:hAnsi="Garamond"/>
          <w:bCs/>
          <w:vertAlign w:val="superscript"/>
        </w:rPr>
        <w:t>00</w:t>
      </w:r>
    </w:p>
    <w:p w:rsidR="00C3151B" w:rsidRPr="00C3151B" w:rsidRDefault="00C3151B" w:rsidP="00C3151B">
      <w:pPr>
        <w:widowControl/>
        <w:numPr>
          <w:ilvl w:val="0"/>
          <w:numId w:val="1"/>
        </w:numPr>
        <w:autoSpaceDE/>
        <w:autoSpaceDN/>
        <w:spacing w:after="120"/>
        <w:rPr>
          <w:rFonts w:ascii="Garamond" w:hAnsi="Garamond"/>
          <w:bCs/>
        </w:rPr>
      </w:pPr>
      <w:r w:rsidRPr="00C3151B">
        <w:rPr>
          <w:rFonts w:ascii="Garamond" w:hAnsi="Garamond"/>
          <w:bCs/>
        </w:rPr>
        <w:t xml:space="preserve">  3 września  w  godz. 14</w:t>
      </w:r>
      <w:r w:rsidRPr="00C3151B">
        <w:rPr>
          <w:rFonts w:ascii="Garamond" w:hAnsi="Garamond"/>
          <w:bCs/>
          <w:vertAlign w:val="superscript"/>
        </w:rPr>
        <w:t xml:space="preserve">00 </w:t>
      </w:r>
      <w:r w:rsidRPr="00C3151B">
        <w:rPr>
          <w:rFonts w:ascii="Garamond" w:hAnsi="Garamond"/>
          <w:bCs/>
        </w:rPr>
        <w:t>- 15</w:t>
      </w:r>
      <w:r w:rsidRPr="00C3151B">
        <w:rPr>
          <w:rFonts w:ascii="Garamond" w:hAnsi="Garamond"/>
          <w:bCs/>
          <w:vertAlign w:val="superscript"/>
        </w:rPr>
        <w:t>00</w:t>
      </w:r>
    </w:p>
    <w:p w:rsidR="00C3151B" w:rsidRPr="00C3151B" w:rsidRDefault="00C3151B" w:rsidP="00C3151B">
      <w:pPr>
        <w:rPr>
          <w:rFonts w:ascii="Garamond" w:hAnsi="Garamond"/>
          <w:bCs/>
        </w:rPr>
      </w:pPr>
      <w:r w:rsidRPr="00C3151B">
        <w:rPr>
          <w:rFonts w:ascii="Garamond" w:hAnsi="Garamond"/>
          <w:bCs/>
        </w:rPr>
        <w:t>W przetargu mogą wziąć udział osoby fizyczne i prawne.</w:t>
      </w:r>
    </w:p>
    <w:p w:rsidR="00C3151B" w:rsidRPr="00C3151B" w:rsidRDefault="00C3151B" w:rsidP="00C3151B">
      <w:pPr>
        <w:rPr>
          <w:rFonts w:ascii="Garamond" w:hAnsi="Garamond"/>
          <w:bCs/>
        </w:rPr>
      </w:pPr>
      <w:r w:rsidRPr="00C3151B">
        <w:rPr>
          <w:rFonts w:ascii="Garamond" w:hAnsi="Garamond"/>
          <w:bCs/>
        </w:rPr>
        <w:t>Przed otwarciem przetargu osoby przystępujące do przetargu zobowiązane są przedstawić Komisji Przetargowej następujące dokumenty:</w:t>
      </w:r>
    </w:p>
    <w:p w:rsidR="00C3151B" w:rsidRPr="00272B89" w:rsidRDefault="00C3151B" w:rsidP="00272B89">
      <w:pPr>
        <w:pStyle w:val="Akapitzlist"/>
        <w:numPr>
          <w:ilvl w:val="0"/>
          <w:numId w:val="3"/>
        </w:numPr>
        <w:ind w:left="284" w:hanging="284"/>
        <w:rPr>
          <w:rFonts w:ascii="Garamond" w:hAnsi="Garamond"/>
          <w:bCs/>
        </w:rPr>
      </w:pPr>
      <w:r w:rsidRPr="00272B89">
        <w:rPr>
          <w:rFonts w:ascii="Garamond" w:hAnsi="Garamond"/>
          <w:bCs/>
        </w:rPr>
        <w:t>osoby fizyczne – dokument potwierdzający tożsamość (dowód osobisty lub paszport);</w:t>
      </w:r>
    </w:p>
    <w:p w:rsidR="00272B89" w:rsidRPr="00272B89" w:rsidRDefault="00C3151B" w:rsidP="00272B89">
      <w:pPr>
        <w:pStyle w:val="Akapitzlist"/>
        <w:numPr>
          <w:ilvl w:val="0"/>
          <w:numId w:val="3"/>
        </w:numPr>
        <w:ind w:left="284" w:hanging="284"/>
        <w:rPr>
          <w:rFonts w:ascii="Garamond" w:hAnsi="Garamond"/>
          <w:bCs/>
        </w:rPr>
      </w:pPr>
      <w:r w:rsidRPr="00272B89">
        <w:rPr>
          <w:rFonts w:ascii="Garamond" w:hAnsi="Garamond"/>
          <w:bCs/>
        </w:rPr>
        <w:t>reprezentanci osoby prawnej – dokument tożsamości oraz oryginały lub poświadczone za zgodność  z oryginałem: umowy spółki, aktualny odpis z KRS</w:t>
      </w:r>
      <w:r w:rsidR="00272B89" w:rsidRPr="00272B89">
        <w:rPr>
          <w:rFonts w:ascii="Garamond" w:hAnsi="Garamond"/>
          <w:bCs/>
        </w:rPr>
        <w:t xml:space="preserve"> i uchwałę odpowiedniego organu</w:t>
      </w:r>
    </w:p>
    <w:p w:rsidR="00C3151B" w:rsidRPr="00272B89" w:rsidRDefault="00C3151B" w:rsidP="00272B89">
      <w:pPr>
        <w:pStyle w:val="Akapitzlist"/>
        <w:numPr>
          <w:ilvl w:val="0"/>
          <w:numId w:val="4"/>
        </w:numPr>
        <w:ind w:left="284" w:hanging="284"/>
        <w:rPr>
          <w:rFonts w:ascii="Garamond" w:hAnsi="Garamond"/>
          <w:bCs/>
        </w:rPr>
      </w:pPr>
      <w:r w:rsidRPr="00272B89">
        <w:rPr>
          <w:rFonts w:ascii="Garamond" w:hAnsi="Garamond"/>
          <w:bCs/>
        </w:rPr>
        <w:t>osoby prawnej zezwalającej na nabycie nieruchomości;</w:t>
      </w:r>
    </w:p>
    <w:p w:rsidR="00C3151B" w:rsidRPr="00272B89" w:rsidRDefault="00C3151B" w:rsidP="00272B89">
      <w:pPr>
        <w:pStyle w:val="Akapitzlist"/>
        <w:numPr>
          <w:ilvl w:val="0"/>
          <w:numId w:val="4"/>
        </w:numPr>
        <w:ind w:left="284" w:hanging="284"/>
        <w:rPr>
          <w:rFonts w:ascii="Garamond" w:hAnsi="Garamond"/>
          <w:bCs/>
        </w:rPr>
      </w:pPr>
      <w:r w:rsidRPr="00272B89">
        <w:rPr>
          <w:rFonts w:ascii="Garamond" w:hAnsi="Garamond"/>
          <w:bCs/>
        </w:rPr>
        <w:t xml:space="preserve">pełnomocnicy – dokument potwierdzający tożsamość i oryginał pełnomocnictwa </w:t>
      </w:r>
      <w:r w:rsidR="00272B89" w:rsidRPr="00272B89">
        <w:rPr>
          <w:rFonts w:ascii="Garamond" w:hAnsi="Garamond"/>
          <w:bCs/>
        </w:rPr>
        <w:t xml:space="preserve"> </w:t>
      </w:r>
      <w:r w:rsidRPr="00272B89">
        <w:rPr>
          <w:rFonts w:ascii="Garamond" w:hAnsi="Garamond"/>
          <w:bCs/>
        </w:rPr>
        <w:t>upoważniającego do działania na każdym etapie postępowania przetargowego;</w:t>
      </w:r>
    </w:p>
    <w:p w:rsidR="00C3151B" w:rsidRPr="00272B89" w:rsidRDefault="00C3151B" w:rsidP="00272B89">
      <w:pPr>
        <w:pStyle w:val="Akapitzlist"/>
        <w:numPr>
          <w:ilvl w:val="0"/>
          <w:numId w:val="4"/>
        </w:numPr>
        <w:ind w:left="284" w:hanging="284"/>
        <w:rPr>
          <w:rFonts w:ascii="Garamond" w:hAnsi="Garamond"/>
          <w:bCs/>
        </w:rPr>
      </w:pPr>
      <w:r w:rsidRPr="00272B89">
        <w:rPr>
          <w:rFonts w:ascii="Garamond" w:hAnsi="Garamond"/>
          <w:bCs/>
        </w:rPr>
        <w:t>w przypadku przystąpienia do przetargu przez jednego z małżonków konieczne jest przedłożenie pisemnej zgody współmałżonka, z notarialnym poświadczeniem podpisu.</w:t>
      </w:r>
    </w:p>
    <w:p w:rsidR="00C3151B" w:rsidRPr="00C3151B" w:rsidRDefault="00C3151B" w:rsidP="00C3151B">
      <w:pPr>
        <w:spacing w:after="120"/>
        <w:rPr>
          <w:rFonts w:ascii="Garamond" w:hAnsi="Garamond"/>
          <w:bCs/>
        </w:rPr>
      </w:pPr>
      <w:r w:rsidRPr="00C3151B">
        <w:rPr>
          <w:rFonts w:ascii="Garamond" w:hAnsi="Garamond"/>
          <w:bCs/>
        </w:rPr>
        <w:t>Aktualność wypisu z rejestru powinna być potwierdzona w sądzie w okresie trzech miesięcy przed terminem przetargu.</w:t>
      </w:r>
    </w:p>
    <w:p w:rsidR="00C3151B" w:rsidRPr="00C3151B" w:rsidRDefault="00C3151B" w:rsidP="00C3151B">
      <w:pPr>
        <w:spacing w:after="120"/>
        <w:rPr>
          <w:rFonts w:ascii="Garamond" w:hAnsi="Garamond"/>
        </w:rPr>
      </w:pPr>
      <w:r w:rsidRPr="00C3151B">
        <w:rPr>
          <w:rFonts w:ascii="Garamond" w:hAnsi="Garamond"/>
        </w:rPr>
        <w:t xml:space="preserve">Nabycie nieruchomości przez cudzoziemców może nastąpić w przypadku uzyskania zezwolenia Ministra Spraw Wewnętrznych i Administracji, jeżeli wymagają tego przepisy ustawy z dnia </w:t>
      </w:r>
      <w:r>
        <w:rPr>
          <w:rFonts w:ascii="Garamond" w:hAnsi="Garamond"/>
        </w:rPr>
        <w:t xml:space="preserve">              </w:t>
      </w:r>
      <w:r w:rsidRPr="00C3151B">
        <w:rPr>
          <w:rFonts w:ascii="Garamond" w:hAnsi="Garamond"/>
        </w:rPr>
        <w:t xml:space="preserve">24 marca 1920 roku 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C3151B" w:rsidRPr="00C3151B" w:rsidRDefault="00C3151B" w:rsidP="00C3151B">
      <w:pPr>
        <w:pStyle w:val="Tekstpodstawowy2"/>
        <w:spacing w:after="0" w:line="240" w:lineRule="auto"/>
        <w:rPr>
          <w:rFonts w:ascii="Garamond" w:hAnsi="Garamond"/>
          <w:b/>
          <w:bCs/>
        </w:rPr>
      </w:pPr>
      <w:r w:rsidRPr="00C3151B">
        <w:rPr>
          <w:rFonts w:ascii="Garamond" w:hAnsi="Garamond"/>
        </w:rPr>
        <w:t xml:space="preserve">Nabywca nieruchomości wyłoniony w drodze przetargu ponosi koszty notarialne i sądowe </w:t>
      </w:r>
      <w:r w:rsidRPr="00C3151B">
        <w:rPr>
          <w:rFonts w:ascii="Garamond" w:hAnsi="Garamond"/>
        </w:rPr>
        <w:lastRenderedPageBreak/>
        <w:t>związane przeniesieniem prawa własności nieruchomości.</w:t>
      </w:r>
    </w:p>
    <w:p w:rsidR="00C3151B" w:rsidRPr="00C3151B" w:rsidRDefault="00C3151B" w:rsidP="00C3151B">
      <w:pPr>
        <w:pStyle w:val="Tekstpodstawowy2"/>
        <w:spacing w:line="240" w:lineRule="auto"/>
        <w:rPr>
          <w:rFonts w:ascii="Garamond" w:hAnsi="Garamond"/>
          <w:b/>
          <w:bCs/>
        </w:rPr>
      </w:pPr>
      <w:r w:rsidRPr="00C3151B">
        <w:rPr>
          <w:rFonts w:ascii="Garamond" w:hAnsi="Garamond"/>
        </w:rPr>
        <w:t xml:space="preserve">Sprzedający nie odpowiada za wady ukryte zbywanej nieruchomości, w tym także za nie ujawniony        w Powiatowym Zasobie Geodezyjnym i Kartograficznym przebieg podziemnych mediów. </w:t>
      </w:r>
    </w:p>
    <w:p w:rsidR="00C3151B" w:rsidRPr="00C3151B" w:rsidRDefault="00C3151B" w:rsidP="00C3151B">
      <w:pPr>
        <w:pStyle w:val="Tekstpodstawowy2"/>
        <w:spacing w:after="100" w:afterAutospacing="1" w:line="240" w:lineRule="auto"/>
        <w:rPr>
          <w:rFonts w:ascii="Garamond" w:hAnsi="Garamond"/>
          <w:b/>
          <w:bCs/>
        </w:rPr>
      </w:pPr>
      <w:r w:rsidRPr="00C3151B">
        <w:rPr>
          <w:rFonts w:ascii="Garamond" w:hAnsi="Garamond"/>
        </w:rPr>
        <w:t>Nabywca przejmuje nieruchomość w stanie istniejącym.</w:t>
      </w:r>
    </w:p>
    <w:p w:rsidR="00C3151B" w:rsidRPr="00C3151B" w:rsidRDefault="00C3151B" w:rsidP="00C3151B">
      <w:pPr>
        <w:ind w:firstLine="1"/>
        <w:rPr>
          <w:rFonts w:ascii="Garamond" w:hAnsi="Garamond"/>
        </w:rPr>
      </w:pPr>
      <w:r w:rsidRPr="00C3151B">
        <w:rPr>
          <w:rFonts w:ascii="Garamond" w:hAnsi="Garamond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C3151B" w:rsidRPr="00C3151B" w:rsidRDefault="00C3151B" w:rsidP="00C3151B">
      <w:pPr>
        <w:pStyle w:val="Tekstpodstawowy2"/>
        <w:spacing w:after="0" w:line="240" w:lineRule="auto"/>
        <w:rPr>
          <w:rFonts w:ascii="Garamond" w:hAnsi="Garamond"/>
        </w:rPr>
      </w:pPr>
      <w:r w:rsidRPr="00C3151B">
        <w:rPr>
          <w:rFonts w:ascii="Garamond" w:hAnsi="Garamond"/>
        </w:rPr>
        <w:t>Cena nieruchomości sprzedawanej w drodze przetargu podlega zapłacie nie później niż do dnia zawarcia umowy przenoszącej własność. W dniu podpisania umowy notarialnej środki finansowe winny znajdować się na rachunku bankowym Urzędu Miasta Otwocka.</w:t>
      </w:r>
    </w:p>
    <w:p w:rsidR="00C3151B" w:rsidRPr="00C3151B" w:rsidRDefault="00C3151B" w:rsidP="00C3151B">
      <w:pPr>
        <w:rPr>
          <w:rFonts w:ascii="Garamond" w:hAnsi="Garamond"/>
        </w:rPr>
      </w:pPr>
      <w:r w:rsidRPr="00C3151B">
        <w:rPr>
          <w:rFonts w:ascii="Garamond" w:hAnsi="Garamond"/>
        </w:rPr>
        <w:t>Zastrzega się prawo odwołania przetargu lub jego unieważnienia w przypadku zaistnienia uzasadnionych powodów.</w:t>
      </w:r>
    </w:p>
    <w:p w:rsidR="00C3151B" w:rsidRPr="00C3151B" w:rsidRDefault="00C3151B" w:rsidP="00C3151B">
      <w:pPr>
        <w:rPr>
          <w:rFonts w:ascii="Garamond" w:hAnsi="Garamond"/>
        </w:rPr>
      </w:pPr>
    </w:p>
    <w:p w:rsidR="00C3151B" w:rsidRPr="00C3151B" w:rsidRDefault="00C3151B" w:rsidP="00C3151B">
      <w:pPr>
        <w:spacing w:after="120"/>
        <w:rPr>
          <w:rFonts w:ascii="Garamond" w:hAnsi="Garamond"/>
          <w:b/>
        </w:rPr>
      </w:pPr>
      <w:r w:rsidRPr="00C3151B">
        <w:rPr>
          <w:rFonts w:ascii="Garamond" w:hAnsi="Garamond"/>
          <w:b/>
        </w:rPr>
        <w:t xml:space="preserve">Niniejsze ogłoszenie stanowi zaproszenie osób zainteresowanych do wzięcia udziału </w:t>
      </w:r>
      <w:r>
        <w:rPr>
          <w:rFonts w:ascii="Garamond" w:hAnsi="Garamond"/>
          <w:b/>
        </w:rPr>
        <w:t xml:space="preserve">                </w:t>
      </w:r>
      <w:r w:rsidRPr="00C3151B">
        <w:rPr>
          <w:rFonts w:ascii="Garamond" w:hAnsi="Garamond"/>
          <w:b/>
        </w:rPr>
        <w:t>w przetargu.</w:t>
      </w:r>
    </w:p>
    <w:p w:rsidR="00C3151B" w:rsidRPr="00C3151B" w:rsidRDefault="00C3151B" w:rsidP="00C3151B">
      <w:pPr>
        <w:spacing w:after="120"/>
        <w:rPr>
          <w:rFonts w:ascii="Garamond" w:hAnsi="Garamond"/>
          <w:b/>
          <w:bCs/>
        </w:rPr>
      </w:pPr>
      <w:r w:rsidRPr="00C3151B">
        <w:rPr>
          <w:rFonts w:ascii="Garamond" w:hAnsi="Garamond"/>
          <w:b/>
          <w:bCs/>
        </w:rPr>
        <w:t>Dodatkowe informacje na temat warunków przetargu oraz materiały przetargowe można uzyskać  w Wydziale Nieruchomości, bud. “B”, II piętro, pokój 44,  tel. 779-20-01 w 178.</w:t>
      </w:r>
    </w:p>
    <w:p w:rsidR="00C3151B" w:rsidRPr="00C3151B" w:rsidRDefault="00C3151B" w:rsidP="00C3151B">
      <w:pPr>
        <w:rPr>
          <w:rFonts w:ascii="Garamond" w:hAnsi="Garamond"/>
          <w:b/>
          <w:bCs/>
        </w:rPr>
      </w:pPr>
      <w:r w:rsidRPr="00C3151B">
        <w:rPr>
          <w:rFonts w:ascii="Garamond" w:hAnsi="Garamond"/>
          <w:b/>
          <w:bCs/>
        </w:rPr>
        <w:t xml:space="preserve">Ogłoszenie o przetargu opublikowano na stronie internetowej i w Biuletynie Informacji Publicznej Urzędu Miasta Otwocka:  </w:t>
      </w:r>
      <w:hyperlink r:id="rId5" w:history="1">
        <w:r w:rsidRPr="00C3151B">
          <w:rPr>
            <w:rStyle w:val="Hipercze"/>
            <w:rFonts w:ascii="Garamond" w:hAnsi="Garamond"/>
            <w:b/>
            <w:bCs/>
          </w:rPr>
          <w:t>www.otwock.pl</w:t>
        </w:r>
      </w:hyperlink>
      <w:r w:rsidRPr="00C3151B">
        <w:rPr>
          <w:rFonts w:ascii="Garamond" w:hAnsi="Garamond"/>
          <w:b/>
          <w:bCs/>
        </w:rPr>
        <w:t xml:space="preserve"> oraz na </w:t>
      </w:r>
      <w:proofErr w:type="spellStart"/>
      <w:r w:rsidRPr="00C3151B">
        <w:rPr>
          <w:rFonts w:ascii="Garamond" w:hAnsi="Garamond"/>
          <w:b/>
          <w:bCs/>
        </w:rPr>
        <w:t>facebooku</w:t>
      </w:r>
      <w:proofErr w:type="spellEnd"/>
      <w:r w:rsidRPr="00C3151B">
        <w:rPr>
          <w:rFonts w:ascii="Garamond" w:hAnsi="Garamond"/>
          <w:b/>
          <w:bCs/>
        </w:rPr>
        <w:t>.</w:t>
      </w:r>
    </w:p>
    <w:p w:rsidR="00C3151B" w:rsidRPr="00C3151B" w:rsidRDefault="00C3151B" w:rsidP="00C3151B">
      <w:pPr>
        <w:rPr>
          <w:rFonts w:ascii="Garamond" w:hAnsi="Garamond"/>
          <w:b/>
          <w:bCs/>
        </w:rPr>
      </w:pPr>
    </w:p>
    <w:p w:rsidR="00C3151B" w:rsidRPr="00C3151B" w:rsidRDefault="00C3151B" w:rsidP="00C3151B">
      <w:pPr>
        <w:pStyle w:val="Tekstpodstawowy2"/>
        <w:rPr>
          <w:rFonts w:ascii="Garamond" w:hAnsi="Garamond"/>
          <w:b/>
          <w:bCs/>
        </w:rPr>
      </w:pPr>
      <w:r w:rsidRPr="00C3151B">
        <w:rPr>
          <w:rFonts w:ascii="Garamond" w:hAnsi="Garamond"/>
        </w:rPr>
        <w:t xml:space="preserve">Otwock, </w:t>
      </w:r>
      <w:r>
        <w:rPr>
          <w:rFonts w:ascii="Garamond" w:hAnsi="Garamond"/>
        </w:rPr>
        <w:t xml:space="preserve">dnia </w:t>
      </w:r>
      <w:r w:rsidRPr="00C3151B">
        <w:rPr>
          <w:rFonts w:ascii="Garamond" w:hAnsi="Garamond"/>
        </w:rPr>
        <w:t>1.07.2021 r.</w:t>
      </w:r>
    </w:p>
    <w:p w:rsidR="00C3151B" w:rsidRPr="00C3151B" w:rsidRDefault="00C3151B" w:rsidP="00C3151B">
      <w:pPr>
        <w:rPr>
          <w:rFonts w:ascii="Garamond" w:hAnsi="Garamond"/>
        </w:rPr>
      </w:pPr>
    </w:p>
    <w:p w:rsidR="00C3151B" w:rsidRPr="00C3151B" w:rsidRDefault="00C3151B" w:rsidP="00C3151B">
      <w:pPr>
        <w:rPr>
          <w:rFonts w:ascii="Garamond" w:hAnsi="Garamond"/>
        </w:rPr>
      </w:pPr>
    </w:p>
    <w:p w:rsidR="005A048B" w:rsidRPr="00C3151B" w:rsidRDefault="005A048B" w:rsidP="00C3151B">
      <w:pPr>
        <w:rPr>
          <w:rFonts w:ascii="Garamond" w:hAnsi="Garamond"/>
        </w:rPr>
      </w:pPr>
    </w:p>
    <w:p w:rsidR="00C3151B" w:rsidRPr="00C3151B" w:rsidRDefault="00C3151B">
      <w:pPr>
        <w:rPr>
          <w:rFonts w:ascii="Garamond" w:hAnsi="Garamond"/>
        </w:rPr>
      </w:pPr>
    </w:p>
    <w:sectPr w:rsidR="00C3151B" w:rsidRPr="00C3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oudy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C84"/>
    <w:multiLevelType w:val="hybridMultilevel"/>
    <w:tmpl w:val="B3CA000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DD0"/>
    <w:multiLevelType w:val="hybridMultilevel"/>
    <w:tmpl w:val="1F649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57A1"/>
    <w:multiLevelType w:val="hybridMultilevel"/>
    <w:tmpl w:val="2F94A1E4"/>
    <w:lvl w:ilvl="0" w:tplc="344E0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2975"/>
    <w:multiLevelType w:val="hybridMultilevel"/>
    <w:tmpl w:val="5AA4C5E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1B"/>
    <w:rsid w:val="001B6F1B"/>
    <w:rsid w:val="00272B89"/>
    <w:rsid w:val="005A048B"/>
    <w:rsid w:val="00AC35B6"/>
    <w:rsid w:val="00C12699"/>
    <w:rsid w:val="00C3151B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145F-DCB6-46A7-889B-159D34A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1B"/>
    <w:pPr>
      <w:widowControl w:val="0"/>
      <w:autoSpaceDE w:val="0"/>
      <w:autoSpaceDN w:val="0"/>
      <w:spacing w:after="0" w:line="240" w:lineRule="auto"/>
      <w:jc w:val="both"/>
    </w:pPr>
    <w:rPr>
      <w:rFonts w:ascii="Switzerland PL" w:eastAsia="Times New Roman" w:hAnsi="Switzerland PL" w:cs="Switzerland P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51B"/>
    <w:pPr>
      <w:keepNext/>
      <w:widowControl/>
      <w:autoSpaceDE/>
      <w:autoSpaceDN/>
      <w:spacing w:before="240" w:after="60"/>
      <w:jc w:val="left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151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3151B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51B"/>
    <w:rPr>
      <w:rFonts w:ascii="Switzerland PL" w:eastAsia="Times New Roman" w:hAnsi="Switzerland PL" w:cs="Switzerland P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315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151B"/>
    <w:rPr>
      <w:rFonts w:ascii="Switzerland PL" w:eastAsia="Times New Roman" w:hAnsi="Switzerland PL" w:cs="Switzerland P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15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2B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2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2</cp:revision>
  <cp:lastPrinted>2021-07-01T12:53:00Z</cp:lastPrinted>
  <dcterms:created xsi:type="dcterms:W3CDTF">2021-07-01T12:31:00Z</dcterms:created>
  <dcterms:modified xsi:type="dcterms:W3CDTF">2021-07-05T14:19:00Z</dcterms:modified>
</cp:coreProperties>
</file>