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4D6BEA" w:rsidRPr="004D6BEA" w:rsidRDefault="004D6BEA" w:rsidP="004D6BEA">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t>
            </w:r>
            <w:r w:rsidR="001D010C">
              <w:rPr>
                <w:rFonts w:ascii="Calibri" w:hAnsi="Calibri" w:cs="Calibri"/>
                <w:sz w:val="22"/>
                <w:szCs w:val="22"/>
              </w:rPr>
              <w:t xml:space="preserve"> </w:t>
            </w:r>
            <w:r w:rsidRPr="004D6BEA">
              <w:rPr>
                <w:rFonts w:ascii="Calibri" w:hAnsi="Calibri" w:cs="Calibri"/>
                <w:sz w:val="22"/>
                <w:szCs w:val="22"/>
              </w:rPr>
              <w:t>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E37F70" w:rsidRPr="00543FB2" w:rsidRDefault="00E37F70" w:rsidP="004D6BEA">
            <w:pPr>
              <w:pStyle w:val="Akapitzlist"/>
              <w:spacing w:line="276" w:lineRule="auto"/>
              <w:ind w:left="567"/>
              <w:jc w:val="center"/>
              <w:rPr>
                <w:rFonts w:asciiTheme="majorHAnsi" w:hAnsiTheme="majorHAnsi" w:cstheme="majorHAnsi"/>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EB068C">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EB068C">
              <w:rPr>
                <w:rFonts w:ascii="Calibri" w:hAnsi="Calibri" w:cs="Segoe UI"/>
                <w:b/>
                <w:sz w:val="22"/>
                <w:szCs w:val="22"/>
              </w:rPr>
              <w:t>24</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Default="00E37F70" w:rsidP="00427453">
            <w:pPr>
              <w:pStyle w:val="Tekstpodstawowy"/>
              <w:spacing w:after="40"/>
              <w:jc w:val="center"/>
              <w:rPr>
                <w:rFonts w:ascii="Calibri" w:hAnsi="Calibri" w:cs="Segoe UI"/>
                <w:sz w:val="28"/>
                <w:szCs w:val="28"/>
                <w:u w:val="single"/>
              </w:rPr>
            </w:pPr>
          </w:p>
          <w:p w:rsidR="00FF453D" w:rsidRPr="009F4795" w:rsidRDefault="00FF453D"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563B8D" w:rsidP="00EB14D9">
      <w:pPr>
        <w:ind w:left="284" w:firstLine="142"/>
        <w:rPr>
          <w:rFonts w:asciiTheme="majorHAnsi" w:hAnsiTheme="majorHAnsi"/>
          <w:sz w:val="20"/>
          <w:szCs w:val="20"/>
          <w:lang w:val="en-US"/>
        </w:rPr>
      </w:pPr>
      <w:hyperlink r:id="rId9" w:history="1">
        <w:r w:rsidR="00EB14D9" w:rsidRPr="00DA6687">
          <w:rPr>
            <w:rStyle w:val="Hipercze"/>
            <w:rFonts w:asciiTheme="majorHAnsi" w:hAnsiTheme="majorHAnsi"/>
            <w:sz w:val="20"/>
            <w:szCs w:val="20"/>
            <w:lang w:val="en-US"/>
          </w:rPr>
          <w:t>www.otwock.pl</w:t>
        </w:r>
      </w:hyperlink>
    </w:p>
    <w:p w:rsidR="00890E1B" w:rsidRPr="00EB14D9" w:rsidRDefault="00563B8D" w:rsidP="00EB14D9">
      <w:pPr>
        <w:ind w:left="284" w:firstLine="142"/>
        <w:rPr>
          <w:rFonts w:asciiTheme="majorHAnsi" w:hAnsiTheme="majorHAnsi"/>
          <w:sz w:val="20"/>
          <w:szCs w:val="20"/>
          <w:lang w:val="en-US"/>
        </w:rPr>
      </w:pPr>
      <w:hyperlink r:id="rId10"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922710" w:rsidRDefault="00922710" w:rsidP="00427453">
      <w:pPr>
        <w:pStyle w:val="pkt"/>
        <w:spacing w:before="0" w:after="40"/>
        <w:ind w:left="0" w:firstLine="0"/>
        <w:rPr>
          <w:rFonts w:ascii="Calibri" w:hAnsi="Calibri" w:cs="Segoe UI"/>
          <w:b/>
          <w:sz w:val="20"/>
        </w:rPr>
      </w:pPr>
    </w:p>
    <w:p w:rsidR="00922710" w:rsidRPr="00922710" w:rsidRDefault="00922710" w:rsidP="008B5B78">
      <w:pPr>
        <w:pStyle w:val="Akapitzlist"/>
        <w:widowControl w:val="0"/>
        <w:numPr>
          <w:ilvl w:val="0"/>
          <w:numId w:val="48"/>
        </w:numPr>
        <w:suppressAutoHyphens/>
        <w:autoSpaceDE w:val="0"/>
        <w:spacing w:line="276" w:lineRule="auto"/>
        <w:ind w:left="284" w:right="-2" w:hanging="284"/>
        <w:jc w:val="both"/>
        <w:rPr>
          <w:rFonts w:ascii="Calibri" w:hAnsi="Calibri" w:cs="Calibri"/>
          <w:sz w:val="20"/>
          <w:szCs w:val="20"/>
        </w:rPr>
      </w:pPr>
      <w:r w:rsidRPr="00922710">
        <w:rPr>
          <w:rFonts w:ascii="Calibri" w:hAnsi="Calibri" w:cs="Calibri"/>
          <w:sz w:val="20"/>
          <w:szCs w:val="20"/>
        </w:rPr>
        <w:t xml:space="preserve">Część I: rewitalizacja Skweru 7 Pułku Ułanów oraz Placu Niepodległości w zakresie wykonania instalacji elektrycznych w ramach zadania budżetowego </w:t>
      </w:r>
      <w:bookmarkStart w:id="0" w:name="_Hlk22204179"/>
      <w:r w:rsidRPr="00922710">
        <w:rPr>
          <w:rFonts w:ascii="Calibri" w:hAnsi="Calibri" w:cs="Calibri"/>
          <w:sz w:val="20"/>
          <w:szCs w:val="20"/>
        </w:rPr>
        <w:t xml:space="preserve">pn : „Rewitalizacja Parku Miejskiego oraz Skweru 7 Pułku Ułanów i Skweru </w:t>
      </w:r>
      <w:proofErr w:type="spellStart"/>
      <w:r w:rsidRPr="00922710">
        <w:rPr>
          <w:rFonts w:ascii="Calibri" w:hAnsi="Calibri" w:cs="Calibri"/>
          <w:sz w:val="20"/>
          <w:szCs w:val="20"/>
        </w:rPr>
        <w:t>Lennestadt</w:t>
      </w:r>
      <w:proofErr w:type="spellEnd"/>
      <w:r w:rsidRPr="00922710">
        <w:rPr>
          <w:rFonts w:ascii="Calibri" w:hAnsi="Calibri" w:cs="Calibri"/>
          <w:sz w:val="20"/>
          <w:szCs w:val="20"/>
        </w:rPr>
        <w:t xml:space="preserve"> w Otwocku”.</w:t>
      </w:r>
    </w:p>
    <w:p w:rsidR="00922710" w:rsidRPr="00922710" w:rsidRDefault="00922710" w:rsidP="008B5B78">
      <w:pPr>
        <w:pStyle w:val="Akapitzlist"/>
        <w:numPr>
          <w:ilvl w:val="0"/>
          <w:numId w:val="48"/>
        </w:numPr>
        <w:spacing w:line="276" w:lineRule="auto"/>
        <w:ind w:left="284" w:right="-2" w:hanging="284"/>
        <w:contextualSpacing/>
        <w:jc w:val="both"/>
        <w:rPr>
          <w:rFonts w:ascii="Calibri" w:hAnsi="Calibri" w:cs="Calibri"/>
          <w:sz w:val="20"/>
          <w:szCs w:val="20"/>
        </w:rPr>
      </w:pPr>
      <w:r w:rsidRPr="00922710">
        <w:rPr>
          <w:rFonts w:ascii="Calibri" w:hAnsi="Calibri" w:cs="Calibri"/>
          <w:sz w:val="20"/>
          <w:szCs w:val="20"/>
        </w:rPr>
        <w:t xml:space="preserve">Część II: rewitalizacja Skweru 7 Pułku Ułanów w zakresie wykonania placu zabaw w ramach zadania budżetowego pn : „Rewitalizacja Parku Miejskiego oraz Skweru 7 Pułku Ułanów i Skweru </w:t>
      </w:r>
      <w:proofErr w:type="spellStart"/>
      <w:r w:rsidRPr="00922710">
        <w:rPr>
          <w:rFonts w:ascii="Calibri" w:hAnsi="Calibri" w:cs="Calibri"/>
          <w:sz w:val="20"/>
          <w:szCs w:val="20"/>
        </w:rPr>
        <w:t>Lennestadt</w:t>
      </w:r>
      <w:proofErr w:type="spellEnd"/>
      <w:r w:rsidRPr="00922710">
        <w:rPr>
          <w:rFonts w:ascii="Calibri" w:hAnsi="Calibri" w:cs="Calibri"/>
          <w:sz w:val="20"/>
          <w:szCs w:val="20"/>
        </w:rPr>
        <w:t xml:space="preserve"> w Otwocku”</w:t>
      </w:r>
    </w:p>
    <w:p w:rsidR="00922710" w:rsidRPr="00922710" w:rsidRDefault="00922710" w:rsidP="008B5B78">
      <w:pPr>
        <w:pStyle w:val="Akapitzlist"/>
        <w:numPr>
          <w:ilvl w:val="0"/>
          <w:numId w:val="48"/>
        </w:numPr>
        <w:spacing w:line="276" w:lineRule="auto"/>
        <w:ind w:left="284" w:right="-2" w:hanging="284"/>
        <w:contextualSpacing/>
        <w:jc w:val="both"/>
        <w:rPr>
          <w:rFonts w:ascii="Calibri" w:hAnsi="Calibri" w:cs="Calibri"/>
          <w:sz w:val="20"/>
          <w:szCs w:val="20"/>
        </w:rPr>
      </w:pPr>
      <w:r w:rsidRPr="00922710">
        <w:rPr>
          <w:rFonts w:ascii="Calibri" w:hAnsi="Calibri" w:cs="Calibri"/>
          <w:sz w:val="20"/>
          <w:szCs w:val="20"/>
        </w:rPr>
        <w:t xml:space="preserve">Część III: rewitalizacja Skweru 7 Pułku Ułanów oraz Placu Niepodległości z wyłączeniem wykonania instalacji elektrycznych oraz placu zabaw w ramach zadania budżetowego pn : „Rewitalizacja Parku Miejskiego oraz Skweru 7 Pułku Ułanów i Skweru </w:t>
      </w:r>
      <w:proofErr w:type="spellStart"/>
      <w:r w:rsidRPr="00922710">
        <w:rPr>
          <w:rFonts w:ascii="Calibri" w:hAnsi="Calibri" w:cs="Calibri"/>
          <w:sz w:val="20"/>
          <w:szCs w:val="20"/>
        </w:rPr>
        <w:t>Lennestadt</w:t>
      </w:r>
      <w:proofErr w:type="spellEnd"/>
      <w:r w:rsidRPr="00922710">
        <w:rPr>
          <w:rFonts w:ascii="Calibri" w:hAnsi="Calibri" w:cs="Calibri"/>
          <w:sz w:val="20"/>
          <w:szCs w:val="20"/>
        </w:rPr>
        <w:t xml:space="preserve"> w Otwocku</w:t>
      </w:r>
      <w:bookmarkEnd w:id="0"/>
      <w:r>
        <w:rPr>
          <w:rFonts w:ascii="Calibri" w:hAnsi="Calibri" w:cs="Calibri"/>
          <w:sz w:val="20"/>
          <w:szCs w:val="20"/>
        </w:rPr>
        <w:t>.</w:t>
      </w:r>
    </w:p>
    <w:p w:rsidR="00922710" w:rsidRPr="00922710" w:rsidRDefault="00922710" w:rsidP="00427453">
      <w:pPr>
        <w:pStyle w:val="pkt"/>
        <w:spacing w:before="0" w:after="40"/>
        <w:ind w:left="0" w:firstLine="0"/>
        <w:rPr>
          <w:rFonts w:ascii="Calibri" w:hAnsi="Calibri" w:cs="Calibri"/>
          <w:b/>
          <w:sz w:val="20"/>
        </w:rPr>
      </w:pPr>
    </w:p>
    <w:p w:rsidR="00922710" w:rsidRPr="00B44EF9" w:rsidRDefault="00922710" w:rsidP="00B44EF9">
      <w:pPr>
        <w:autoSpaceDE w:val="0"/>
        <w:autoSpaceDN w:val="0"/>
        <w:adjustRightInd w:val="0"/>
        <w:spacing w:after="120" w:line="276" w:lineRule="auto"/>
        <w:contextualSpacing/>
        <w:jc w:val="both"/>
        <w:rPr>
          <w:rFonts w:ascii="Calibri" w:hAnsi="Calibri" w:cs="Calibri"/>
          <w:sz w:val="20"/>
          <w:szCs w:val="20"/>
        </w:rPr>
      </w:pPr>
      <w:r w:rsidRPr="00B44EF9">
        <w:rPr>
          <w:rFonts w:ascii="Calibri" w:hAnsi="Calibri" w:cs="Calibri"/>
          <w:sz w:val="20"/>
          <w:szCs w:val="20"/>
        </w:rPr>
        <w:t>Część I:</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bookmarkStart w:id="1" w:name="_Hlk42259004"/>
      <w:r w:rsidRPr="00922710">
        <w:rPr>
          <w:rFonts w:ascii="Calibri" w:hAnsi="Calibri" w:cs="Calibri"/>
          <w:sz w:val="20"/>
          <w:szCs w:val="20"/>
          <w:lang w:eastAsia="ar-SA"/>
        </w:rPr>
        <w:t>wykonanie przedmiotu umowy zgodnie z dokumentacją projektową w następującym zakresie:</w:t>
      </w:r>
    </w:p>
    <w:p w:rsidR="00922710" w:rsidRPr="00922710" w:rsidRDefault="00922710" w:rsidP="008B5B78">
      <w:pPr>
        <w:widowControl w:val="0"/>
        <w:numPr>
          <w:ilvl w:val="4"/>
          <w:numId w:val="49"/>
        </w:numPr>
        <w:suppressAutoHyphens/>
        <w:autoSpaceDE w:val="0"/>
        <w:ind w:left="993"/>
        <w:contextualSpacing/>
        <w:jc w:val="both"/>
        <w:rPr>
          <w:rFonts w:ascii="Calibri" w:hAnsi="Calibri" w:cs="Calibri"/>
          <w:sz w:val="20"/>
          <w:szCs w:val="20"/>
          <w:lang w:eastAsia="ar-SA"/>
        </w:rPr>
      </w:pPr>
      <w:r w:rsidRPr="00922710">
        <w:rPr>
          <w:rFonts w:ascii="Calibri" w:hAnsi="Calibri" w:cs="Calibri"/>
          <w:sz w:val="20"/>
          <w:szCs w:val="20"/>
          <w:lang w:eastAsia="ar-SA"/>
        </w:rPr>
        <w:t xml:space="preserve">instalacji elektrycznych w ramach zagospodarowania Skweru 7 Pułku Ułanów Etap I wraz </w:t>
      </w:r>
      <w:r w:rsidRPr="00922710">
        <w:rPr>
          <w:rFonts w:ascii="Calibri" w:hAnsi="Calibri" w:cs="Calibri"/>
          <w:sz w:val="20"/>
          <w:szCs w:val="20"/>
          <w:lang w:eastAsia="ar-SA"/>
        </w:rPr>
        <w:br/>
        <w:t xml:space="preserve">z montażem wszelkich urządzeń wskazanych w dokumentacji projektowej z wyłączeniem instalacji i urządzeń w obrębie fontanny i „rzeki”,  </w:t>
      </w:r>
    </w:p>
    <w:p w:rsidR="00922710" w:rsidRPr="00922710" w:rsidRDefault="00922710" w:rsidP="008B5B78">
      <w:pPr>
        <w:widowControl w:val="0"/>
        <w:numPr>
          <w:ilvl w:val="4"/>
          <w:numId w:val="49"/>
        </w:numPr>
        <w:suppressAutoHyphens/>
        <w:autoSpaceDE w:val="0"/>
        <w:ind w:left="993"/>
        <w:contextualSpacing/>
        <w:jc w:val="both"/>
        <w:rPr>
          <w:rFonts w:ascii="Calibri" w:hAnsi="Calibri" w:cs="Calibri"/>
          <w:sz w:val="20"/>
          <w:szCs w:val="20"/>
          <w:lang w:eastAsia="ar-SA"/>
        </w:rPr>
      </w:pPr>
      <w:r w:rsidRPr="00922710">
        <w:rPr>
          <w:rFonts w:ascii="Calibri" w:hAnsi="Calibri" w:cs="Calibri"/>
          <w:sz w:val="20"/>
          <w:szCs w:val="20"/>
          <w:lang w:eastAsia="ar-SA"/>
        </w:rPr>
        <w:t xml:space="preserve">instalacji elektrycznych wraz z montażem wszelkich urządzeń wskazanych w dokumentacji projektowej w ramach zagospodarowania Placu Niepodległości </w:t>
      </w:r>
      <w:r w:rsidRPr="0019517D">
        <w:rPr>
          <w:rFonts w:ascii="Calibri" w:hAnsi="Calibri" w:cs="Calibri"/>
          <w:sz w:val="20"/>
          <w:szCs w:val="20"/>
          <w:lang w:eastAsia="ar-SA"/>
        </w:rPr>
        <w:t>Etap I</w:t>
      </w:r>
    </w:p>
    <w:p w:rsidR="00922710" w:rsidRPr="00922710" w:rsidRDefault="00922710" w:rsidP="008B5B78">
      <w:pPr>
        <w:widowControl w:val="0"/>
        <w:numPr>
          <w:ilvl w:val="4"/>
          <w:numId w:val="49"/>
        </w:numPr>
        <w:suppressAutoHyphens/>
        <w:autoSpaceDE w:val="0"/>
        <w:ind w:left="993"/>
        <w:contextualSpacing/>
        <w:rPr>
          <w:rFonts w:ascii="Calibri" w:hAnsi="Calibri" w:cs="Calibri"/>
          <w:sz w:val="20"/>
          <w:szCs w:val="20"/>
          <w:lang w:eastAsia="ar-SA"/>
        </w:rPr>
      </w:pPr>
      <w:r w:rsidRPr="00922710">
        <w:rPr>
          <w:rFonts w:ascii="Calibri" w:hAnsi="Calibri" w:cs="Calibri"/>
          <w:sz w:val="20"/>
          <w:szCs w:val="20"/>
          <w:lang w:eastAsia="ar-SA"/>
        </w:rPr>
        <w:t>rozbiórki istniejących instalacji elektrycznych,</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wykonanie przedmiotu umowy pod nadzorem osoby posiadającej stosowne uprawnienia budowlane,</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przebudowa, rozbiórka kolidujących elementów sieci uzbrojenia napowietrznego, nadziemnego i podziemnego wraz z regulacją urządzeń w zakresie instalacji elektrycznych wskazanym w dokumentacji projektowej,</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powiadomienie o terminie rozpoczęcia robót z 7 dniowym wyprzedzeniem, wszystkich gestorów sieci oraz powiadomienie pisemne Zamawiającego o wykonaniu ww. czynności. Roboty należy prowadzić pod nadzorem uprawnionych przedstawicieli gestorów sieci,</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zabezpieczenie terenu budowy, sąsiednich obiektów, w tym drzew nieprzeznaczonych do wycinki, przed zniszczeniem w wyniku prowadzonych robót, </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zapewnienie stałego nadzoru i kontroli prowadzonych robót,</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lastRenderedPageBreak/>
        <w:t>zapewnienie bieżącej obsługi geodezyjnej wraz z inwentaryzacją geodezyjną wykonanych prac,</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organizacja zaplecza budowy,</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zgłaszanie przez kierownika budowy przedstawicielowi inwestora  do odbioru robót zanikających i  ulegających zakryciu,</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ubezpieczenie budowy,</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wykonanie niezbędnych robót towarzyszących i czynności formalno-prawnych umożliwiających przekazanie wykonanych obiektów do eksploatacji - między innymi odbiorów </w:t>
      </w:r>
      <w:proofErr w:type="spellStart"/>
      <w:r w:rsidRPr="00922710">
        <w:rPr>
          <w:rFonts w:ascii="Calibri" w:hAnsi="Calibri" w:cs="Calibri"/>
          <w:sz w:val="20"/>
          <w:szCs w:val="20"/>
          <w:lang w:eastAsia="ar-SA"/>
        </w:rPr>
        <w:t>technicznych,a</w:t>
      </w:r>
      <w:proofErr w:type="spellEnd"/>
      <w:r w:rsidRPr="00922710">
        <w:rPr>
          <w:rFonts w:ascii="Calibri" w:hAnsi="Calibri" w:cs="Calibri"/>
          <w:sz w:val="20"/>
          <w:szCs w:val="20"/>
          <w:lang w:eastAsia="ar-SA"/>
        </w:rPr>
        <w:t xml:space="preserve"> także sporządzenia kompletnej dokumentacji powykonawczej z zaznaczeniem wprowadzonych zmian, </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przywrócenie stanu pierwotnego terenu zdegradowanego w wyniku prowadzonych prac. W przypadku przewidzianych nasadzeń w obrębie ww. terenu Wykonawca doprowadzi teren  do stanu umożliwiającego prawidłowe wykonanie nasadzeń zgodnie z zaleceniami Zamawiającego.</w:t>
      </w:r>
    </w:p>
    <w:p w:rsidR="00922710" w:rsidRPr="00922710" w:rsidRDefault="00922710" w:rsidP="008B5B78">
      <w:pPr>
        <w:pStyle w:val="Akapitzlist"/>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Wykonawca przyjmuje do wiadomości, że roboty stanowiące przedmiot niniejszej umowy stanowią część realizowanego przez Zamawiającego zadania pn. „Rewitalizacja Parku Miejskiego oraz Skweru 7 Pułku Ułanów i Skweru </w:t>
      </w:r>
      <w:proofErr w:type="spellStart"/>
      <w:r w:rsidRPr="00922710">
        <w:rPr>
          <w:rFonts w:ascii="Calibri" w:hAnsi="Calibri" w:cs="Calibri"/>
          <w:sz w:val="20"/>
          <w:szCs w:val="20"/>
          <w:lang w:eastAsia="ar-SA"/>
        </w:rPr>
        <w:t>Lennenstadt</w:t>
      </w:r>
      <w:proofErr w:type="spellEnd"/>
      <w:r w:rsidRPr="00922710">
        <w:rPr>
          <w:rFonts w:ascii="Calibri" w:hAnsi="Calibri" w:cs="Calibri"/>
          <w:sz w:val="20"/>
          <w:szCs w:val="20"/>
          <w:lang w:eastAsia="ar-SA"/>
        </w:rPr>
        <w:t xml:space="preserve"> w Otwocku”. W związku z powyższym Wykonawca zobowiązuje się do:</w:t>
      </w:r>
    </w:p>
    <w:p w:rsidR="00922710" w:rsidRPr="00922710" w:rsidRDefault="00922710" w:rsidP="008B5B78">
      <w:pPr>
        <w:widowControl w:val="0"/>
        <w:numPr>
          <w:ilvl w:val="0"/>
          <w:numId w:val="50"/>
        </w:numPr>
        <w:suppressAutoHyphens/>
        <w:autoSpaceDE w:val="0"/>
        <w:autoSpaceDN w:val="0"/>
        <w:adjustRightInd w:val="0"/>
        <w:spacing w:after="120" w:line="276" w:lineRule="auto"/>
        <w:contextualSpacing/>
        <w:jc w:val="both"/>
        <w:rPr>
          <w:rFonts w:ascii="Calibri" w:hAnsi="Calibri" w:cs="Calibri"/>
          <w:sz w:val="20"/>
          <w:szCs w:val="20"/>
        </w:rPr>
      </w:pPr>
      <w:r w:rsidRPr="00922710">
        <w:rPr>
          <w:rFonts w:ascii="Calibri" w:hAnsi="Calibri" w:cs="Calibri"/>
          <w:sz w:val="20"/>
          <w:szCs w:val="20"/>
          <w:lang w:eastAsia="ar-SA"/>
        </w:rPr>
        <w:t xml:space="preserve">współpracy z pozostałymi Wykonawcami wykonującymi roboty budowlane w obrębie Skweru 7 Pułku Ułanów i Placu Niepodległości, </w:t>
      </w:r>
    </w:p>
    <w:p w:rsidR="00922710" w:rsidRPr="00922710" w:rsidRDefault="00922710" w:rsidP="008B5B78">
      <w:pPr>
        <w:widowControl w:val="0"/>
        <w:numPr>
          <w:ilvl w:val="0"/>
          <w:numId w:val="50"/>
        </w:numPr>
        <w:suppressAutoHyphens/>
        <w:autoSpaceDE w:val="0"/>
        <w:autoSpaceDN w:val="0"/>
        <w:adjustRightInd w:val="0"/>
        <w:spacing w:after="120" w:line="276" w:lineRule="auto"/>
        <w:contextualSpacing/>
        <w:jc w:val="both"/>
        <w:rPr>
          <w:rFonts w:ascii="Calibri" w:hAnsi="Calibri" w:cs="Calibri"/>
          <w:sz w:val="20"/>
          <w:szCs w:val="20"/>
        </w:rPr>
      </w:pPr>
      <w:r w:rsidRPr="00922710">
        <w:rPr>
          <w:rFonts w:ascii="Calibri" w:hAnsi="Calibri" w:cs="Calibri"/>
          <w:sz w:val="20"/>
          <w:szCs w:val="20"/>
          <w:lang w:eastAsia="ar-SA"/>
        </w:rPr>
        <w:t>sporządzenia dokumentacji fotograficznej terenu budowy na dzień dokonania odbioru końcowego i przekazania jej Zamawiającemu w formie cyfrowej oraz w formie papierowej (nie więcej niż 6 zdjęć na arkusz).</w:t>
      </w:r>
      <w:bookmarkEnd w:id="1"/>
    </w:p>
    <w:p w:rsidR="00922710" w:rsidRDefault="00922710" w:rsidP="00922710">
      <w:pPr>
        <w:autoSpaceDE w:val="0"/>
        <w:autoSpaceDN w:val="0"/>
        <w:adjustRightInd w:val="0"/>
        <w:spacing w:after="120" w:line="276" w:lineRule="auto"/>
        <w:ind w:left="284"/>
        <w:jc w:val="both"/>
        <w:rPr>
          <w:rFonts w:ascii="Calibri" w:hAnsi="Calibri" w:cs="Calibri"/>
          <w:sz w:val="20"/>
          <w:szCs w:val="20"/>
        </w:rPr>
      </w:pPr>
    </w:p>
    <w:p w:rsidR="00922710" w:rsidRPr="00922710" w:rsidRDefault="00922710" w:rsidP="00922710">
      <w:pPr>
        <w:autoSpaceDE w:val="0"/>
        <w:autoSpaceDN w:val="0"/>
        <w:adjustRightInd w:val="0"/>
        <w:spacing w:after="120" w:line="276" w:lineRule="auto"/>
        <w:ind w:left="284"/>
        <w:jc w:val="both"/>
        <w:rPr>
          <w:rFonts w:ascii="Calibri" w:hAnsi="Calibri" w:cs="Calibri"/>
          <w:sz w:val="20"/>
          <w:szCs w:val="20"/>
        </w:rPr>
      </w:pPr>
      <w:r w:rsidRPr="00922710">
        <w:rPr>
          <w:rFonts w:ascii="Calibri" w:hAnsi="Calibri" w:cs="Calibri"/>
          <w:sz w:val="20"/>
          <w:szCs w:val="20"/>
        </w:rPr>
        <w:t>Część II:</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wykonanie przedmiotu umowy zgodnie z dokumentacją projektową w następującym zakresie:</w:t>
      </w:r>
    </w:p>
    <w:p w:rsidR="00922710" w:rsidRPr="00922710" w:rsidRDefault="00922710" w:rsidP="008B5B78">
      <w:pPr>
        <w:pStyle w:val="Akapitzlist"/>
        <w:numPr>
          <w:ilvl w:val="1"/>
          <w:numId w:val="52"/>
        </w:numPr>
        <w:ind w:left="993" w:hanging="284"/>
        <w:contextualSpacing/>
        <w:jc w:val="both"/>
        <w:rPr>
          <w:rFonts w:ascii="Calibri" w:hAnsi="Calibri" w:cs="Calibri"/>
          <w:sz w:val="20"/>
          <w:szCs w:val="20"/>
        </w:rPr>
      </w:pPr>
      <w:r w:rsidRPr="00922710">
        <w:rPr>
          <w:rFonts w:ascii="Calibri" w:hAnsi="Calibri" w:cs="Calibri"/>
          <w:sz w:val="20"/>
          <w:szCs w:val="20"/>
        </w:rPr>
        <w:t xml:space="preserve">wykonanie placu zabaw w ramach zagospodarowania Skweru 7 Pułku Ułanów Etap I </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wykonanie przedmiotu umowy pod nadzorem osoby posiadającej stosowne uprawnienia budowlane,</w:t>
      </w:r>
    </w:p>
    <w:p w:rsidR="00922710" w:rsidRPr="00922710" w:rsidRDefault="00922710" w:rsidP="008B5B78">
      <w:pPr>
        <w:pStyle w:val="Akapitzlist"/>
        <w:numPr>
          <w:ilvl w:val="0"/>
          <w:numId w:val="52"/>
        </w:numPr>
        <w:contextualSpacing/>
        <w:rPr>
          <w:rFonts w:ascii="Calibri" w:hAnsi="Calibri" w:cs="Calibri"/>
          <w:sz w:val="20"/>
          <w:szCs w:val="20"/>
        </w:rPr>
      </w:pPr>
      <w:r w:rsidRPr="00922710">
        <w:rPr>
          <w:rFonts w:ascii="Calibri" w:hAnsi="Calibri" w:cs="Calibri"/>
          <w:sz w:val="20"/>
          <w:szCs w:val="20"/>
        </w:rPr>
        <w:t>przebudowa rozbiórka kolidujących elementów sieci uzbrojenia napowietrznego, nadziemnego i podziemnego wraz z regulacją urządzeń w uzgodnieniu z właścicielami sieci z wyłączeniem instalacji elektrycznych wskazanych w dokumentacji projektowej,</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powiadomienie o terminie rozpoczęcia robót z 7 dniowym wyprzedzeniem, wszystkich gestorów sieci oraz powiadomienie pisemne Zamawiającego o wykonaniu ww. czynności. Roboty należy prowadzić pod nadzorem uprawnionych przedstawicieli gestorów sieci,</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 xml:space="preserve">zabezpieczenie terenu budowy, sąsiednich obiektów, w tym drzew nieprzeznaczonych do wycinki, przed zniszczeniem w wyniku prowadzonych robót, </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zapewnienie stałego nadzoru i kontroli prowadzonych robót,</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zapewnienie bieżącej obsługi geodezyjnej wraz z inwentaryzacją geodezyjną wykonanych prac,</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organizacja zaplecza budowy,</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zgłaszanie przez kierownika budowy przedstawicielowi inwestora  do odbioru robót zanikających i  ulegających zakryciu,</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ubezpieczenie budowy,</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922710" w:rsidRPr="00922710" w:rsidRDefault="00922710" w:rsidP="008B5B78">
      <w:pPr>
        <w:numPr>
          <w:ilvl w:val="0"/>
          <w:numId w:val="52"/>
        </w:numPr>
        <w:contextualSpacing/>
        <w:jc w:val="both"/>
        <w:rPr>
          <w:rFonts w:ascii="Calibri" w:hAnsi="Calibri" w:cs="Calibri"/>
          <w:sz w:val="20"/>
          <w:szCs w:val="20"/>
        </w:rPr>
      </w:pPr>
      <w:r w:rsidRPr="00922710">
        <w:rPr>
          <w:rFonts w:ascii="Calibri" w:hAnsi="Calibri" w:cs="Calibri"/>
          <w:sz w:val="20"/>
          <w:szCs w:val="20"/>
        </w:rPr>
        <w:t>przywrócenie stanu pierwotnego terenu zdegradowanego w wyniku prowadzonych prac. W przypadku przewidzianych nasadzeń w obrębie ww. terenu Wykonawca doprowadzi teren  do stanu umożliwiającego prawidłowe wykonanie nasadzeń zgodnie z zaleceniami Zamawiającego.</w:t>
      </w:r>
    </w:p>
    <w:p w:rsidR="00922710" w:rsidRPr="00922710" w:rsidRDefault="00922710" w:rsidP="008B5B78">
      <w:pPr>
        <w:pStyle w:val="Akapitzlist"/>
        <w:numPr>
          <w:ilvl w:val="0"/>
          <w:numId w:val="52"/>
        </w:numPr>
        <w:contextualSpacing/>
        <w:jc w:val="both"/>
        <w:rPr>
          <w:rFonts w:ascii="Calibri" w:hAnsi="Calibri" w:cs="Calibri"/>
          <w:sz w:val="20"/>
          <w:szCs w:val="20"/>
        </w:rPr>
      </w:pPr>
      <w:r w:rsidRPr="00922710">
        <w:rPr>
          <w:rFonts w:ascii="Calibri" w:hAnsi="Calibri" w:cs="Calibri"/>
          <w:sz w:val="20"/>
          <w:szCs w:val="20"/>
        </w:rPr>
        <w:lastRenderedPageBreak/>
        <w:t xml:space="preserve"> Wykonawca przyjmuje do wiadomości, że roboty stanowiące przedmiot niniejszej umowy stanowią część realizowanego przez Zamawiającego zadania pn. „Rewitalizacja Parku Miejskiego oraz Skweru 7 Pułku Ułanów i Skweru </w:t>
      </w:r>
      <w:proofErr w:type="spellStart"/>
      <w:r w:rsidRPr="00922710">
        <w:rPr>
          <w:rFonts w:ascii="Calibri" w:hAnsi="Calibri" w:cs="Calibri"/>
          <w:sz w:val="20"/>
          <w:szCs w:val="20"/>
        </w:rPr>
        <w:t>Lennenstadt</w:t>
      </w:r>
      <w:proofErr w:type="spellEnd"/>
      <w:r w:rsidRPr="00922710">
        <w:rPr>
          <w:rFonts w:ascii="Calibri" w:hAnsi="Calibri" w:cs="Calibri"/>
          <w:sz w:val="20"/>
          <w:szCs w:val="20"/>
        </w:rPr>
        <w:t xml:space="preserve"> w Otwocku”. W związku z powyższym Wykonawca zobowiązuje się do:</w:t>
      </w:r>
    </w:p>
    <w:p w:rsidR="00922710" w:rsidRPr="00922710" w:rsidRDefault="00922710" w:rsidP="008B5B78">
      <w:pPr>
        <w:numPr>
          <w:ilvl w:val="0"/>
          <w:numId w:val="51"/>
        </w:numPr>
        <w:ind w:left="851" w:hanging="284"/>
        <w:contextualSpacing/>
        <w:jc w:val="both"/>
        <w:rPr>
          <w:rFonts w:ascii="Calibri" w:hAnsi="Calibri" w:cs="Calibri"/>
          <w:sz w:val="20"/>
          <w:szCs w:val="20"/>
        </w:rPr>
      </w:pPr>
      <w:r w:rsidRPr="00922710">
        <w:rPr>
          <w:rFonts w:ascii="Calibri" w:hAnsi="Calibri" w:cs="Calibri"/>
          <w:sz w:val="20"/>
          <w:szCs w:val="20"/>
        </w:rPr>
        <w:t xml:space="preserve">współpracy z pozostałymi Wykonawcami wykonującymi roboty budowlane w obrębie Skweru 7 Pułku Ułanów, </w:t>
      </w:r>
    </w:p>
    <w:p w:rsidR="00922710" w:rsidRPr="00922710" w:rsidRDefault="00922710" w:rsidP="008B5B78">
      <w:pPr>
        <w:numPr>
          <w:ilvl w:val="0"/>
          <w:numId w:val="51"/>
        </w:numPr>
        <w:ind w:left="851" w:hanging="284"/>
        <w:contextualSpacing/>
        <w:jc w:val="both"/>
        <w:rPr>
          <w:rFonts w:ascii="Calibri" w:hAnsi="Calibri" w:cs="Calibri"/>
          <w:sz w:val="20"/>
          <w:szCs w:val="20"/>
        </w:rPr>
      </w:pPr>
      <w:r w:rsidRPr="00922710">
        <w:rPr>
          <w:rFonts w:ascii="Calibri" w:hAnsi="Calibri" w:cs="Calibri"/>
          <w:sz w:val="20"/>
          <w:szCs w:val="20"/>
        </w:rPr>
        <w:t xml:space="preserve">sporządzenia dokumentacji fotograficznej terenu budowy na dzień dokonania odbioru końcowego i przekazania jej Zamawiającemu w formie cyfrowej oraz w formie papierowej (nie więcej niż 6 zdjęć na arkusz). </w:t>
      </w:r>
    </w:p>
    <w:p w:rsidR="00922710" w:rsidRPr="00922710" w:rsidRDefault="00922710" w:rsidP="00922710">
      <w:pPr>
        <w:ind w:left="851"/>
        <w:contextualSpacing/>
        <w:jc w:val="both"/>
        <w:rPr>
          <w:rFonts w:ascii="Calibri" w:hAnsi="Calibri" w:cs="Calibri"/>
          <w:sz w:val="20"/>
          <w:szCs w:val="20"/>
        </w:rPr>
      </w:pPr>
    </w:p>
    <w:p w:rsidR="00922710" w:rsidRPr="00922710" w:rsidRDefault="00922710" w:rsidP="00922710">
      <w:pPr>
        <w:autoSpaceDE w:val="0"/>
        <w:autoSpaceDN w:val="0"/>
        <w:adjustRightInd w:val="0"/>
        <w:spacing w:after="120" w:line="276" w:lineRule="auto"/>
        <w:ind w:left="284"/>
        <w:jc w:val="both"/>
        <w:rPr>
          <w:rFonts w:ascii="Calibri" w:hAnsi="Calibri" w:cs="Calibri"/>
          <w:sz w:val="20"/>
          <w:szCs w:val="20"/>
        </w:rPr>
      </w:pPr>
      <w:r w:rsidRPr="00922710">
        <w:rPr>
          <w:rFonts w:ascii="Calibri" w:hAnsi="Calibri" w:cs="Calibri"/>
          <w:sz w:val="20"/>
          <w:szCs w:val="20"/>
        </w:rPr>
        <w:t>Część III:</w:t>
      </w:r>
    </w:p>
    <w:p w:rsidR="00922710" w:rsidRPr="00922710" w:rsidRDefault="00922710" w:rsidP="008B5B78">
      <w:pPr>
        <w:pStyle w:val="Akapitzlist"/>
        <w:numPr>
          <w:ilvl w:val="0"/>
          <w:numId w:val="53"/>
        </w:numPr>
        <w:autoSpaceDE w:val="0"/>
        <w:autoSpaceDN w:val="0"/>
        <w:adjustRightInd w:val="0"/>
        <w:spacing w:after="120" w:line="276" w:lineRule="auto"/>
        <w:contextualSpacing/>
        <w:jc w:val="both"/>
        <w:rPr>
          <w:rFonts w:ascii="Calibri" w:hAnsi="Calibri" w:cs="Calibri"/>
          <w:sz w:val="20"/>
          <w:szCs w:val="20"/>
        </w:rPr>
      </w:pPr>
      <w:r w:rsidRPr="00922710">
        <w:rPr>
          <w:rFonts w:ascii="Calibri" w:hAnsi="Calibri" w:cs="Calibri"/>
          <w:sz w:val="20"/>
          <w:szCs w:val="20"/>
        </w:rPr>
        <w:t>wykonanie przedmiotu umowy zgodnie z dokumentacją projektową w następującym zakresie:</w:t>
      </w:r>
    </w:p>
    <w:p w:rsidR="00922710" w:rsidRPr="00922710" w:rsidRDefault="00922710" w:rsidP="008B5B78">
      <w:pPr>
        <w:pStyle w:val="Akapitzlist"/>
        <w:numPr>
          <w:ilvl w:val="4"/>
          <w:numId w:val="53"/>
        </w:numPr>
        <w:ind w:left="993"/>
        <w:contextualSpacing/>
        <w:jc w:val="both"/>
        <w:rPr>
          <w:rFonts w:ascii="Calibri" w:hAnsi="Calibri" w:cs="Calibri"/>
          <w:sz w:val="20"/>
          <w:szCs w:val="20"/>
        </w:rPr>
      </w:pPr>
      <w:r w:rsidRPr="00922710">
        <w:rPr>
          <w:rFonts w:ascii="Calibri" w:hAnsi="Calibri" w:cs="Calibri"/>
          <w:sz w:val="20"/>
          <w:szCs w:val="20"/>
        </w:rPr>
        <w:t xml:space="preserve">wykonanie wszelkich prac w ramach zagospodarowania Skweru 7 Pułku Ułanów Etap I </w:t>
      </w:r>
      <w:r w:rsidRPr="00922710">
        <w:rPr>
          <w:rFonts w:ascii="Calibri" w:hAnsi="Calibri" w:cs="Calibri"/>
          <w:sz w:val="20"/>
          <w:szCs w:val="20"/>
        </w:rPr>
        <w:br/>
        <w:t>z wyłączeniem instalacji elektrycznych wskazanych w części I (poza instalacjami elektrycznymi oraz urządzeniami w obrębie fontanny</w:t>
      </w:r>
      <w:r>
        <w:rPr>
          <w:rFonts w:ascii="Calibri" w:hAnsi="Calibri" w:cs="Calibri"/>
          <w:sz w:val="20"/>
          <w:szCs w:val="20"/>
        </w:rPr>
        <w:t xml:space="preserve"> </w:t>
      </w:r>
      <w:r w:rsidRPr="00922710">
        <w:rPr>
          <w:rFonts w:ascii="Calibri" w:hAnsi="Calibri" w:cs="Calibri"/>
          <w:sz w:val="20"/>
          <w:szCs w:val="20"/>
        </w:rPr>
        <w:t>i „rzeki”)  oraz placu zabaw wskazanego w części II.</w:t>
      </w:r>
    </w:p>
    <w:p w:rsidR="00922710" w:rsidRPr="00922710" w:rsidRDefault="00922710" w:rsidP="008B5B78">
      <w:pPr>
        <w:pStyle w:val="Akapitzlist"/>
        <w:numPr>
          <w:ilvl w:val="4"/>
          <w:numId w:val="53"/>
        </w:numPr>
        <w:ind w:left="993"/>
        <w:contextualSpacing/>
        <w:jc w:val="both"/>
        <w:rPr>
          <w:rFonts w:ascii="Calibri" w:hAnsi="Calibri" w:cs="Calibri"/>
          <w:sz w:val="20"/>
          <w:szCs w:val="20"/>
        </w:rPr>
      </w:pPr>
      <w:r w:rsidRPr="00922710">
        <w:rPr>
          <w:rFonts w:ascii="Calibri" w:hAnsi="Calibri" w:cs="Calibri"/>
          <w:sz w:val="20"/>
          <w:szCs w:val="20"/>
        </w:rPr>
        <w:t>wykonania wszelkich prac w ramach zagospodarowania Placu Niepodległości Etap I</w:t>
      </w:r>
      <w:r w:rsidRPr="00922710">
        <w:rPr>
          <w:rFonts w:ascii="Calibri" w:hAnsi="Calibri" w:cs="Calibri"/>
          <w:sz w:val="20"/>
          <w:szCs w:val="20"/>
        </w:rPr>
        <w:br/>
        <w:t xml:space="preserve">z wyłączeniem instalacji elektrycznych. </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wykonanie przedmiotu umowy pod nadzorem osoby posiadającej stosowne uprawnienia budowlane,</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 xml:space="preserve">przebudowa rozbiórka kolidujących elementów sieci uzbrojenia napowietrznego, nadziemnego </w:t>
      </w:r>
      <w:r w:rsidRPr="00922710">
        <w:rPr>
          <w:rFonts w:ascii="Calibri" w:hAnsi="Calibri" w:cs="Calibri"/>
          <w:sz w:val="20"/>
          <w:szCs w:val="20"/>
        </w:rPr>
        <w:br/>
        <w:t>i podziemnego wraz z regulacją urządzeń w uzgodnieniu z właścicielami sieci z wyłączeniem instalacji elektrycznych wskazanych w dokumentacji projektowej,</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powiadomienie o terminie rozpoczęcia robót z 7 dniowym wyprzedzeniem, wszystkich gestorów sieci oraz powiadomienie pisemne Zamawiającego o wykonaniu ww. czynności. Roboty należy prowadzić pod nadzorem uprawnionych przedstawicieli gestorów sieci,</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 xml:space="preserve">zabezpieczenie terenu budowy, sąsiednich obiektów, w tym drzew nieprzeznaczonych do wycinki, przed zniszczeniem w wyniku prowadzonych robót, </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zapewnienie stałego nadzoru i kontroli prowadzonych robót,</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zapewnienie bieżącej obsługi geodezyjnej wraz z inwentaryzacją geodezyjną wykonanych prac,</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organizacja zaplecza budowy,</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zgłaszanie przez kierownika budowy przedstawicielowi inwestora  do odbioru robót zanikających i  ulegających zakryciu,</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ubezpieczenie budowy,</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 xml:space="preserve">wykonanie niezbędnych robót towarzyszących i czynności formalno-prawnych umożliwiających przekazanie wykonanych obiektów do eksploatacji - między innymi odbiorów technicznych, a także sporządzenia kompletnej dokumentacji </w:t>
      </w:r>
      <w:proofErr w:type="spellStart"/>
      <w:r w:rsidRPr="00922710">
        <w:rPr>
          <w:rFonts w:ascii="Calibri" w:hAnsi="Calibri" w:cs="Calibri"/>
          <w:sz w:val="20"/>
          <w:szCs w:val="20"/>
        </w:rPr>
        <w:t>powykonawczejz</w:t>
      </w:r>
      <w:proofErr w:type="spellEnd"/>
      <w:r w:rsidRPr="00922710">
        <w:rPr>
          <w:rFonts w:ascii="Calibri" w:hAnsi="Calibri" w:cs="Calibri"/>
          <w:sz w:val="20"/>
          <w:szCs w:val="20"/>
        </w:rPr>
        <w:t xml:space="preserve"> zaznaczeniem wprowadzonych zmian, </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 xml:space="preserve">wymodelowanie, obsianie trawą oraz urządzenie trawników na całym terenie opisanym </w:t>
      </w:r>
      <w:r w:rsidRPr="00922710">
        <w:rPr>
          <w:rFonts w:ascii="Calibri" w:hAnsi="Calibri" w:cs="Calibri"/>
          <w:sz w:val="20"/>
          <w:szCs w:val="20"/>
        </w:rPr>
        <w:br/>
        <w:t xml:space="preserve">w dokumentacji projektowej jako „powierzchnia trawiasta”. </w:t>
      </w:r>
    </w:p>
    <w:p w:rsidR="00922710" w:rsidRPr="00922710" w:rsidRDefault="00922710" w:rsidP="008B5B78">
      <w:pPr>
        <w:pStyle w:val="Akapitzlist"/>
        <w:numPr>
          <w:ilvl w:val="0"/>
          <w:numId w:val="53"/>
        </w:numPr>
        <w:contextualSpacing/>
        <w:rPr>
          <w:rFonts w:ascii="Calibri" w:hAnsi="Calibri" w:cs="Calibri"/>
          <w:sz w:val="20"/>
          <w:szCs w:val="20"/>
        </w:rPr>
      </w:pPr>
      <w:r w:rsidRPr="00922710">
        <w:rPr>
          <w:rFonts w:ascii="Calibri" w:hAnsi="Calibri" w:cs="Calibri"/>
          <w:sz w:val="20"/>
          <w:szCs w:val="20"/>
        </w:rPr>
        <w:t xml:space="preserve">pielęgnacja nasadzeń oraz powierzchni trawiastej w okresie do 30 czerwca 2021 r. </w:t>
      </w:r>
    </w:p>
    <w:p w:rsidR="00922710" w:rsidRPr="00922710" w:rsidRDefault="00922710" w:rsidP="008B5B78">
      <w:pPr>
        <w:numPr>
          <w:ilvl w:val="0"/>
          <w:numId w:val="53"/>
        </w:numPr>
        <w:contextualSpacing/>
        <w:jc w:val="both"/>
        <w:rPr>
          <w:rFonts w:ascii="Calibri" w:hAnsi="Calibri" w:cs="Calibri"/>
          <w:sz w:val="20"/>
          <w:szCs w:val="20"/>
        </w:rPr>
      </w:pPr>
      <w:r w:rsidRPr="00922710">
        <w:rPr>
          <w:rFonts w:ascii="Calibri" w:hAnsi="Calibri" w:cs="Calibri"/>
          <w:sz w:val="20"/>
          <w:szCs w:val="20"/>
        </w:rPr>
        <w:t xml:space="preserve">Wykonawca przyjmuje do wiadomości, że roboty stanowiące przedmiot niniejszej umowy stanowią część realizowanego przez Zamawiającego zadania pn. „Rewitalizacja Parku Miejskiego oraz Skweru 7 Pułku Ułanów i Skweru </w:t>
      </w:r>
      <w:proofErr w:type="spellStart"/>
      <w:r w:rsidRPr="00922710">
        <w:rPr>
          <w:rFonts w:ascii="Calibri" w:hAnsi="Calibri" w:cs="Calibri"/>
          <w:sz w:val="20"/>
          <w:szCs w:val="20"/>
        </w:rPr>
        <w:t>Lennenstadt</w:t>
      </w:r>
      <w:proofErr w:type="spellEnd"/>
      <w:r w:rsidRPr="00922710">
        <w:rPr>
          <w:rFonts w:ascii="Calibri" w:hAnsi="Calibri" w:cs="Calibri"/>
          <w:sz w:val="20"/>
          <w:szCs w:val="20"/>
        </w:rPr>
        <w:t xml:space="preserve"> w Otwocku”. W związku z powyższym Wykonawca zobowiązuje się do:</w:t>
      </w:r>
    </w:p>
    <w:p w:rsidR="00922710" w:rsidRPr="00922710" w:rsidRDefault="00922710" w:rsidP="008B5B78">
      <w:pPr>
        <w:pStyle w:val="Akapitzlist"/>
        <w:numPr>
          <w:ilvl w:val="0"/>
          <w:numId w:val="54"/>
        </w:numPr>
        <w:ind w:left="709" w:hanging="283"/>
        <w:contextualSpacing/>
        <w:jc w:val="both"/>
        <w:rPr>
          <w:rFonts w:ascii="Calibri" w:hAnsi="Calibri" w:cs="Calibri"/>
          <w:sz w:val="20"/>
          <w:szCs w:val="20"/>
        </w:rPr>
      </w:pPr>
      <w:r w:rsidRPr="00922710">
        <w:rPr>
          <w:rFonts w:ascii="Calibri" w:hAnsi="Calibri" w:cs="Calibri"/>
          <w:sz w:val="20"/>
          <w:szCs w:val="20"/>
        </w:rPr>
        <w:t xml:space="preserve">współpracy z pozostałymi Wykonawcami wykonującymi roboty budowlane w obrębie Skweru 7 Pułku Ułanów i Placu Niepodległości.  </w:t>
      </w:r>
    </w:p>
    <w:p w:rsidR="00922710" w:rsidRPr="00922710" w:rsidRDefault="00922710" w:rsidP="008B5B78">
      <w:pPr>
        <w:pStyle w:val="Akapitzlist"/>
        <w:numPr>
          <w:ilvl w:val="0"/>
          <w:numId w:val="54"/>
        </w:numPr>
        <w:ind w:left="709" w:hanging="283"/>
        <w:contextualSpacing/>
        <w:jc w:val="both"/>
        <w:rPr>
          <w:rFonts w:ascii="Calibri" w:hAnsi="Calibri" w:cs="Calibri"/>
          <w:sz w:val="20"/>
          <w:szCs w:val="20"/>
        </w:rPr>
      </w:pPr>
      <w:r w:rsidRPr="00922710">
        <w:rPr>
          <w:rFonts w:ascii="Calibri" w:hAnsi="Calibri" w:cs="Calibri"/>
          <w:sz w:val="20"/>
          <w:szCs w:val="20"/>
        </w:rPr>
        <w:t xml:space="preserve">sporządzenia dokumentacji fotograficznej terenu budowy na dzień dokonania odbioru końcowego </w:t>
      </w:r>
      <w:r w:rsidRPr="00922710">
        <w:rPr>
          <w:rFonts w:ascii="Calibri" w:hAnsi="Calibri" w:cs="Calibri"/>
          <w:sz w:val="20"/>
          <w:szCs w:val="20"/>
        </w:rPr>
        <w:br/>
        <w:t xml:space="preserve">i przekazania jej Zamawiającemu w formie cyfrowej oraz w formie papierowej (nie więcej niż 6 zdjęć na arkusz). </w:t>
      </w:r>
    </w:p>
    <w:p w:rsidR="00922710" w:rsidRPr="00922710" w:rsidRDefault="00922710" w:rsidP="00922710">
      <w:pPr>
        <w:tabs>
          <w:tab w:val="left" w:pos="1276"/>
        </w:tabs>
        <w:spacing w:line="276" w:lineRule="auto"/>
        <w:jc w:val="both"/>
        <w:rPr>
          <w:rFonts w:ascii="Calibri" w:hAnsi="Calibri" w:cs="Calibri"/>
          <w:sz w:val="20"/>
          <w:szCs w:val="20"/>
        </w:rPr>
      </w:pPr>
      <w:r>
        <w:rPr>
          <w:rFonts w:ascii="Calibri" w:hAnsi="Calibri" w:cs="Calibri"/>
          <w:sz w:val="20"/>
          <w:szCs w:val="20"/>
        </w:rPr>
        <w:t xml:space="preserve">  4.</w:t>
      </w:r>
      <w:r w:rsidRPr="00922710">
        <w:rPr>
          <w:rFonts w:ascii="Calibri" w:hAnsi="Calibri" w:cs="Calibri"/>
          <w:sz w:val="20"/>
          <w:szCs w:val="20"/>
        </w:rPr>
        <w:t xml:space="preserve">   Przedmiot zamówienia będzie wykonywany zgodnie z zasadami wiedzy technicznej i sztuki budowlanej,</w:t>
      </w:r>
    </w:p>
    <w:p w:rsidR="00922710" w:rsidRPr="00922710" w:rsidRDefault="00922710" w:rsidP="00922710">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zgodnie z obowiązującymi przepisami, normami oraz na warunkach ustalonych z Wykonawcą na</w:t>
      </w:r>
    </w:p>
    <w:p w:rsidR="00922710" w:rsidRPr="00922710" w:rsidRDefault="00922710" w:rsidP="00922710">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podstawie umowy oraz dokumentacji projektowej.</w:t>
      </w:r>
    </w:p>
    <w:p w:rsidR="00922710" w:rsidRPr="00922710" w:rsidRDefault="00922710" w:rsidP="00922710">
      <w:pPr>
        <w:tabs>
          <w:tab w:val="left" w:pos="1276"/>
        </w:tabs>
        <w:spacing w:line="276" w:lineRule="auto"/>
        <w:jc w:val="both"/>
        <w:rPr>
          <w:rFonts w:ascii="Calibri" w:hAnsi="Calibri" w:cs="Calibri"/>
          <w:sz w:val="20"/>
          <w:szCs w:val="20"/>
        </w:rPr>
      </w:pPr>
      <w:r>
        <w:rPr>
          <w:rFonts w:ascii="Calibri" w:hAnsi="Calibri" w:cs="Calibri"/>
          <w:color w:val="000000"/>
          <w:sz w:val="20"/>
          <w:szCs w:val="20"/>
        </w:rPr>
        <w:lastRenderedPageBreak/>
        <w:t xml:space="preserve">  5.</w:t>
      </w:r>
      <w:r w:rsidRPr="00922710">
        <w:rPr>
          <w:rFonts w:ascii="Calibri" w:hAnsi="Calibri" w:cs="Calibri"/>
          <w:color w:val="000000"/>
          <w:sz w:val="20"/>
          <w:szCs w:val="20"/>
        </w:rPr>
        <w:t xml:space="preserve">   </w:t>
      </w:r>
      <w:r w:rsidRPr="00922710">
        <w:rPr>
          <w:rFonts w:ascii="Calibri" w:hAnsi="Calibri" w:cs="Calibri"/>
          <w:sz w:val="20"/>
          <w:szCs w:val="20"/>
        </w:rPr>
        <w:t>W trakcie przygotowywania oferty Wykonawca winien dokonać wizji lokalnej na terenie prowadzenia</w:t>
      </w:r>
    </w:p>
    <w:p w:rsidR="00922710" w:rsidRPr="00922710" w:rsidRDefault="00922710" w:rsidP="00922710">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przyszłych prac, wszelkie niezgodności projektu ze stanem istniejącym są ryzykiem Wykonawcy i nie są</w:t>
      </w:r>
    </w:p>
    <w:p w:rsidR="00922710" w:rsidRPr="00903FB8" w:rsidRDefault="00922710" w:rsidP="00903FB8">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podstawą do roszczeń o dodatkowe koszty.</w:t>
      </w:r>
    </w:p>
    <w:p w:rsidR="00C75231" w:rsidRPr="00E10E5D" w:rsidRDefault="00C75231" w:rsidP="00E10E5D">
      <w:pPr>
        <w:tabs>
          <w:tab w:val="left" w:pos="1276"/>
        </w:tabs>
        <w:spacing w:line="276" w:lineRule="auto"/>
        <w:jc w:val="both"/>
        <w:rPr>
          <w:rFonts w:asciiTheme="majorHAnsi" w:hAnsiTheme="majorHAnsi" w:cs="Arial"/>
          <w:sz w:val="20"/>
          <w:szCs w:val="20"/>
        </w:rPr>
      </w:pPr>
    </w:p>
    <w:p w:rsidR="00FD21F3" w:rsidRPr="00922710" w:rsidRDefault="00E37F70" w:rsidP="00FD21F3">
      <w:pPr>
        <w:numPr>
          <w:ilvl w:val="0"/>
          <w:numId w:val="14"/>
        </w:numPr>
        <w:tabs>
          <w:tab w:val="clear" w:pos="363"/>
          <w:tab w:val="num" w:pos="426"/>
          <w:tab w:val="left" w:pos="3855"/>
        </w:tabs>
        <w:spacing w:after="40" w:line="276" w:lineRule="auto"/>
        <w:ind w:left="426" w:hanging="426"/>
        <w:jc w:val="both"/>
        <w:rPr>
          <w:rFonts w:ascii="Calibri" w:hAnsi="Calibri" w:cs="Calibri"/>
          <w:sz w:val="20"/>
          <w:szCs w:val="20"/>
        </w:rPr>
      </w:pPr>
      <w:r w:rsidRPr="00922710">
        <w:rPr>
          <w:rFonts w:ascii="Calibri" w:hAnsi="Calibri" w:cs="Calibri"/>
          <w:sz w:val="20"/>
          <w:szCs w:val="20"/>
        </w:rPr>
        <w:t xml:space="preserve">Wspólny Słownik Zamówień CPV: </w:t>
      </w:r>
      <w:r w:rsidR="00922710" w:rsidRPr="00922710">
        <w:rPr>
          <w:rFonts w:ascii="Calibri" w:hAnsi="Calibri" w:cs="Calibri"/>
          <w:sz w:val="20"/>
          <w:szCs w:val="20"/>
        </w:rPr>
        <w:t xml:space="preserve">45232150-8, 45111300-1, </w:t>
      </w:r>
      <w:hyperlink r:id="rId11" w:history="1">
        <w:r w:rsidR="00922710" w:rsidRPr="00922710">
          <w:rPr>
            <w:rFonts w:ascii="Calibri" w:hAnsi="Calibri" w:cs="Calibri"/>
            <w:sz w:val="20"/>
            <w:szCs w:val="20"/>
          </w:rPr>
          <w:t>45220000-</w:t>
        </w:r>
      </w:hyperlink>
      <w:r w:rsidR="00922710" w:rsidRPr="00922710">
        <w:rPr>
          <w:rFonts w:ascii="Calibri" w:hAnsi="Calibri" w:cs="Calibri"/>
          <w:sz w:val="20"/>
          <w:szCs w:val="20"/>
        </w:rPr>
        <w:t>5,45233200-1,77310000-6,34930000-5, 45212140-9,  31527200-8, 45112710-5,45112723-9</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bookmarkStart w:id="2" w:name="_GoBack"/>
      <w:bookmarkEnd w:id="2"/>
      <w:r w:rsidR="00E37F70" w:rsidRPr="0096388C">
        <w:rPr>
          <w:rFonts w:asciiTheme="majorHAnsi" w:hAnsiTheme="majorHAnsi" w:cs="Segoe UI"/>
          <w:b/>
          <w:sz w:val="20"/>
          <w:szCs w:val="20"/>
          <w:u w:val="single"/>
        </w:rPr>
        <w:t>d</w:t>
      </w:r>
      <w:r w:rsidR="00E37F70" w:rsidRPr="005F38C2">
        <w:rPr>
          <w:rFonts w:asciiTheme="majorHAnsi" w:hAnsiTheme="majorHAnsi" w:cs="Segoe UI"/>
          <w:b/>
          <w:sz w:val="20"/>
          <w:szCs w:val="20"/>
          <w:u w:val="single"/>
        </w:rPr>
        <w:t>opuszcza</w:t>
      </w:r>
      <w:r w:rsidR="005F38C2">
        <w:rPr>
          <w:rFonts w:asciiTheme="majorHAnsi" w:hAnsiTheme="majorHAnsi" w:cs="Segoe UI"/>
          <w:sz w:val="20"/>
          <w:szCs w:val="20"/>
        </w:rPr>
        <w:t xml:space="preserve"> </w:t>
      </w:r>
      <w:r w:rsidR="00E37F70" w:rsidRPr="003C75C9">
        <w:rPr>
          <w:rFonts w:asciiTheme="majorHAnsi" w:hAnsiTheme="majorHAnsi" w:cs="Segoe UI"/>
          <w:sz w:val="20"/>
          <w:szCs w:val="20"/>
        </w:rPr>
        <w:t>możliwości składania ofert częściowych</w:t>
      </w:r>
      <w:r w:rsidR="0096388C">
        <w:rPr>
          <w:rFonts w:asciiTheme="majorHAnsi" w:hAnsiTheme="majorHAnsi" w:cs="Segoe UI"/>
          <w:sz w:val="20"/>
          <w:szCs w:val="20"/>
        </w:rPr>
        <w:t>.</w:t>
      </w:r>
      <w:r w:rsidR="005F38C2">
        <w:rPr>
          <w:rFonts w:asciiTheme="majorHAnsi" w:hAnsiTheme="majorHAnsi" w:cs="Segoe UI"/>
          <w:sz w:val="20"/>
          <w:szCs w:val="20"/>
        </w:rPr>
        <w:t xml:space="preserve"> </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3C2136">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903FB8" w:rsidRPr="00903FB8" w:rsidRDefault="00786568" w:rsidP="00786568">
      <w:pPr>
        <w:pStyle w:val="Akapitzlist"/>
        <w:numPr>
          <w:ilvl w:val="0"/>
          <w:numId w:val="14"/>
        </w:numPr>
        <w:spacing w:line="276" w:lineRule="auto"/>
        <w:ind w:right="-285"/>
        <w:jc w:val="both"/>
        <w:rPr>
          <w:rStyle w:val="Uwydatnienie"/>
          <w:rFonts w:asciiTheme="majorHAnsi" w:hAnsiTheme="majorHAnsi" w:cstheme="majorHAnsi"/>
          <w:iCs w:val="0"/>
          <w:sz w:val="20"/>
          <w:szCs w:val="20"/>
        </w:rPr>
      </w:pPr>
      <w:r w:rsidRPr="00B4565D">
        <w:rPr>
          <w:rStyle w:val="Uwydatnienie"/>
          <w:rFonts w:asciiTheme="majorHAnsi" w:hAnsiTheme="majorHAnsi" w:cstheme="majorHAnsi"/>
          <w:i w:val="0"/>
          <w:sz w:val="20"/>
          <w:szCs w:val="20"/>
        </w:rPr>
        <w:t xml:space="preserve">Zamawiający o których mowa w art. 67 ust. 1 pkt. 6 ustawy </w:t>
      </w:r>
      <w:proofErr w:type="spellStart"/>
      <w:r w:rsidRPr="00B4565D">
        <w:rPr>
          <w:rStyle w:val="Uwydatnienie"/>
          <w:rFonts w:asciiTheme="majorHAnsi" w:hAnsiTheme="majorHAnsi" w:cstheme="majorHAnsi"/>
          <w:i w:val="0"/>
          <w:sz w:val="20"/>
          <w:szCs w:val="20"/>
        </w:rPr>
        <w:t>Pzp</w:t>
      </w:r>
      <w:proofErr w:type="spellEnd"/>
      <w:r w:rsidRPr="00B4565D">
        <w:rPr>
          <w:rStyle w:val="Uwydatnienie"/>
          <w:rFonts w:asciiTheme="majorHAnsi" w:hAnsiTheme="majorHAnsi" w:cstheme="majorHAnsi"/>
          <w:i w:val="0"/>
          <w:sz w:val="20"/>
          <w:szCs w:val="20"/>
        </w:rPr>
        <w:t xml:space="preserve">. </w:t>
      </w:r>
    </w:p>
    <w:p w:rsidR="00903FB8" w:rsidRDefault="00903FB8" w:rsidP="00903FB8">
      <w:pPr>
        <w:pStyle w:val="Akapitzlist"/>
        <w:spacing w:line="276" w:lineRule="auto"/>
        <w:ind w:left="363" w:right="-285"/>
        <w:jc w:val="both"/>
        <w:rPr>
          <w:rStyle w:val="Uwydatnienie"/>
          <w:rFonts w:asciiTheme="majorHAnsi" w:hAnsiTheme="majorHAnsi" w:cstheme="majorHAnsi"/>
          <w:i w:val="0"/>
          <w:sz w:val="20"/>
          <w:szCs w:val="20"/>
        </w:rPr>
      </w:pPr>
    </w:p>
    <w:p w:rsidR="00903FB8" w:rsidRPr="00903FB8" w:rsidRDefault="00903FB8" w:rsidP="00903FB8">
      <w:pPr>
        <w:spacing w:line="276" w:lineRule="auto"/>
        <w:ind w:left="360" w:right="-285"/>
        <w:rPr>
          <w:rStyle w:val="Uwydatnienie"/>
          <w:rFonts w:ascii="Calibri" w:hAnsi="Calibri" w:cs="Calibri"/>
          <w:sz w:val="20"/>
          <w:szCs w:val="20"/>
        </w:rPr>
      </w:pPr>
      <w:r w:rsidRPr="00903FB8">
        <w:rPr>
          <w:rStyle w:val="Uwydatnienie"/>
          <w:rFonts w:ascii="Calibri" w:hAnsi="Calibri" w:cs="Calibri"/>
          <w:sz w:val="20"/>
          <w:szCs w:val="20"/>
        </w:rPr>
        <w:t xml:space="preserve">Część I: Zamawiający przewiduje możliwość udzielenia zamówień o których mowa w art. 67 ust. 1 pkt. 6 ustawy </w:t>
      </w:r>
      <w:proofErr w:type="spellStart"/>
      <w:r w:rsidRPr="00903FB8">
        <w:rPr>
          <w:rStyle w:val="Uwydatnienie"/>
          <w:rFonts w:ascii="Calibri" w:hAnsi="Calibri" w:cs="Calibri"/>
          <w:sz w:val="20"/>
          <w:szCs w:val="20"/>
        </w:rPr>
        <w:t>Pzp</w:t>
      </w:r>
      <w:proofErr w:type="spellEnd"/>
      <w:r w:rsidRPr="00903FB8">
        <w:rPr>
          <w:rStyle w:val="Uwydatnienie"/>
          <w:rFonts w:ascii="Calibri" w:hAnsi="Calibri" w:cs="Calibri"/>
          <w:sz w:val="20"/>
          <w:szCs w:val="20"/>
        </w:rPr>
        <w:t>. do wysokości 250 000,00 zł. netto w zakresie polegającym na powtórzeniu podobnych rodzajowo prac zgodnych z przedmiotem zamówienia podstawowego, w tym pozostających w zgodności z podstawowym zamierzeniem budowlanym oraz związanym bezpośrednio przez identyfikację zamówienia z realizacją podstawowego zamówienia, na warunkach- w zakresie odnoszącym się, tożsamych z warunkami zamówienia podstawowego, w tym: roboty budowlane w zakresie instalacji elektrycznych,</w:t>
      </w:r>
    </w:p>
    <w:p w:rsidR="00903FB8" w:rsidRPr="00903FB8" w:rsidRDefault="00903FB8" w:rsidP="00903FB8">
      <w:pPr>
        <w:spacing w:line="276" w:lineRule="auto"/>
        <w:ind w:left="360" w:right="-285"/>
        <w:rPr>
          <w:rStyle w:val="Uwydatnienie"/>
          <w:rFonts w:ascii="Calibri" w:hAnsi="Calibri" w:cs="Calibri"/>
          <w:sz w:val="20"/>
          <w:szCs w:val="20"/>
        </w:rPr>
      </w:pPr>
      <w:r w:rsidRPr="00903FB8">
        <w:rPr>
          <w:rStyle w:val="Uwydatnienie"/>
          <w:rFonts w:ascii="Calibri" w:hAnsi="Calibri" w:cs="Calibri"/>
          <w:sz w:val="20"/>
          <w:szCs w:val="20"/>
        </w:rPr>
        <w:t xml:space="preserve">Część II: Zamawiający przewiduje możliwość udzielenia zamówień o których mowa w art. 67 ust. 1 pkt. 6 ustawy </w:t>
      </w:r>
      <w:proofErr w:type="spellStart"/>
      <w:r w:rsidRPr="00903FB8">
        <w:rPr>
          <w:rStyle w:val="Uwydatnienie"/>
          <w:rFonts w:ascii="Calibri" w:hAnsi="Calibri" w:cs="Calibri"/>
          <w:sz w:val="20"/>
          <w:szCs w:val="20"/>
        </w:rPr>
        <w:t>Pzp</w:t>
      </w:r>
      <w:proofErr w:type="spellEnd"/>
      <w:r w:rsidRPr="00903FB8">
        <w:rPr>
          <w:rStyle w:val="Uwydatnienie"/>
          <w:rFonts w:ascii="Calibri" w:hAnsi="Calibri" w:cs="Calibri"/>
          <w:sz w:val="20"/>
          <w:szCs w:val="20"/>
        </w:rPr>
        <w:t>. do wysokości 60 000,00 zł. netto w zakresie polegającym na powtórzeniu podobnych rodzajowo prac zgodnych z przedmiotem zamówienia podstawowego, w tym pozostających w zgodności z podstawowym zamierzeniem budowlanym oraz związanym bezpośrednio przez identyfikację zamówienia z realizacją podstawowego zamówienia, na warunkach- w zakresie odnoszącym się, tożsamych z warunkami zamówienia podstawowego, w tym roboty budowlane w zakresie placów zabaw.</w:t>
      </w:r>
    </w:p>
    <w:p w:rsidR="00903FB8" w:rsidRPr="00903FB8" w:rsidRDefault="00903FB8" w:rsidP="00903FB8">
      <w:pPr>
        <w:spacing w:line="276" w:lineRule="auto"/>
        <w:ind w:left="360" w:right="-285"/>
        <w:rPr>
          <w:rFonts w:ascii="Calibri" w:hAnsi="Calibri" w:cs="Calibri"/>
          <w:sz w:val="20"/>
          <w:szCs w:val="20"/>
        </w:rPr>
      </w:pPr>
      <w:r w:rsidRPr="00903FB8">
        <w:rPr>
          <w:rStyle w:val="Uwydatnienie"/>
          <w:rFonts w:ascii="Calibri" w:hAnsi="Calibri" w:cs="Calibri"/>
          <w:sz w:val="20"/>
          <w:szCs w:val="20"/>
        </w:rPr>
        <w:t xml:space="preserve">Część III: Zamawiający przewiduje możliwość udzielenia zamówień o których mowa w art. 67 ust. 1 pkt. 6 ustawy </w:t>
      </w:r>
      <w:proofErr w:type="spellStart"/>
      <w:r w:rsidRPr="00903FB8">
        <w:rPr>
          <w:rStyle w:val="Uwydatnienie"/>
          <w:rFonts w:ascii="Calibri" w:hAnsi="Calibri" w:cs="Calibri"/>
          <w:sz w:val="20"/>
          <w:szCs w:val="20"/>
        </w:rPr>
        <w:t>Pzp</w:t>
      </w:r>
      <w:proofErr w:type="spellEnd"/>
      <w:r w:rsidRPr="00903FB8">
        <w:rPr>
          <w:rStyle w:val="Uwydatnienie"/>
          <w:rFonts w:ascii="Calibri" w:hAnsi="Calibri" w:cs="Calibri"/>
          <w:sz w:val="20"/>
          <w:szCs w:val="20"/>
        </w:rPr>
        <w:t>. do wysokości 1 400 000,00 zł. netto w zakresie polegającym na powtórzeniu podobnych rodzajowo prac zgodnych z przedmiotem zamówienia podstawowego, w tym pozostających w zgodności z podstawowym zamierzeniem budowlanym oraz związanym bezpośrednio przez identyfikację zamówienia z realizacją podstawowego zamówienia, na warunkach- w zakresie odnoszącym się, tożsamych z warunkami zamówienia podstawowego, w tym: r</w:t>
      </w:r>
      <w:r w:rsidRPr="00903FB8">
        <w:rPr>
          <w:rFonts w:ascii="Calibri" w:hAnsi="Calibri" w:cs="Calibri"/>
          <w:sz w:val="20"/>
          <w:szCs w:val="20"/>
        </w:rPr>
        <w:t>oboty budowlane zgodnie z załączoną  dokumentacją projektową Zagospodarowanie Skweru 7 Pułku Ułanów Etap II – Nawierzchnie oraz Rozbiórki, roboty budowlane zgodnie z załączoną dokumentacją projektową Zagospodarowanie Placu Niepodległości  Etap II, roboty budowlane w zakresie utwardzenia nawierzchni, roboty budowlane w zakresie instalacji sanitarnych, roboty rozbiórkowe.</w:t>
      </w:r>
    </w:p>
    <w:p w:rsidR="00786568" w:rsidRPr="003E66F2" w:rsidRDefault="00786568" w:rsidP="00786568">
      <w:pPr>
        <w:pStyle w:val="Akapitzlist"/>
        <w:tabs>
          <w:tab w:val="left" w:pos="3855"/>
        </w:tabs>
        <w:spacing w:after="40" w:line="276" w:lineRule="auto"/>
        <w:ind w:left="363"/>
        <w:jc w:val="both"/>
        <w:rPr>
          <w:rFonts w:ascii="Calibri" w:hAnsi="Calibri" w:cs="Segoe UI"/>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C975AA" w:rsidRDefault="00C975AA" w:rsidP="008B5B78">
      <w:pPr>
        <w:pStyle w:val="Akapitzlist"/>
        <w:numPr>
          <w:ilvl w:val="0"/>
          <w:numId w:val="46"/>
        </w:numPr>
        <w:rPr>
          <w:rFonts w:ascii="Calibri" w:hAnsi="Calibri" w:cs="Calibri"/>
          <w:sz w:val="20"/>
          <w:szCs w:val="20"/>
        </w:rPr>
      </w:pPr>
      <w:r>
        <w:rPr>
          <w:rFonts w:ascii="Calibri" w:hAnsi="Calibri" w:cs="Calibri"/>
          <w:sz w:val="20"/>
          <w:szCs w:val="20"/>
        </w:rPr>
        <w:t>robót instalacji elektrycznych –część I</w:t>
      </w:r>
    </w:p>
    <w:p w:rsidR="00C975AA" w:rsidRDefault="00C975AA" w:rsidP="008B5B78">
      <w:pPr>
        <w:pStyle w:val="Akapitzlist"/>
        <w:numPr>
          <w:ilvl w:val="0"/>
          <w:numId w:val="46"/>
        </w:numPr>
        <w:rPr>
          <w:rFonts w:ascii="Calibri" w:hAnsi="Calibri" w:cs="Calibri"/>
          <w:sz w:val="20"/>
          <w:szCs w:val="20"/>
        </w:rPr>
      </w:pPr>
      <w:r w:rsidRPr="00D97BE5">
        <w:rPr>
          <w:rFonts w:ascii="Calibri" w:hAnsi="Calibri" w:cs="Calibri"/>
          <w:sz w:val="20"/>
          <w:szCs w:val="20"/>
        </w:rPr>
        <w:t>roboty  konstrukcyjne drogowe</w:t>
      </w:r>
      <w:r>
        <w:rPr>
          <w:rFonts w:ascii="Calibri" w:hAnsi="Calibri" w:cs="Calibri"/>
          <w:sz w:val="20"/>
          <w:szCs w:val="20"/>
        </w:rPr>
        <w:t>- część II i III</w:t>
      </w:r>
    </w:p>
    <w:p w:rsidR="00D97BE5" w:rsidRPr="00C975AA" w:rsidRDefault="00D97BE5" w:rsidP="00C975AA">
      <w:pPr>
        <w:pStyle w:val="Akapitzlist"/>
        <w:ind w:left="1146"/>
        <w:rPr>
          <w:rFonts w:ascii="Calibri" w:hAnsi="Calibri" w:cs="Calibri"/>
          <w:sz w:val="20"/>
          <w:szCs w:val="20"/>
        </w:rPr>
      </w:pPr>
    </w:p>
    <w:p w:rsidR="00A75145" w:rsidRPr="00A75145"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8B5B78">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żądania oświadczeń i dokumentów w zakresie potwierdzenia spełniania ww. wymogów i dokonywania ich oceny,</w:t>
      </w:r>
    </w:p>
    <w:p w:rsidR="00A75145" w:rsidRPr="00A75145" w:rsidRDefault="00A75145" w:rsidP="008B5B78">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8B5B78">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w:t>
      </w:r>
      <w:r w:rsidRPr="00A75145">
        <w:rPr>
          <w:rFonts w:asciiTheme="majorHAnsi" w:hAnsiTheme="majorHAnsi"/>
          <w:color w:val="000000"/>
          <w:sz w:val="20"/>
          <w:szCs w:val="20"/>
        </w:rPr>
        <w:lastRenderedPageBreak/>
        <w:t xml:space="preserve">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FE3A8A" w:rsidRPr="00EB3341" w:rsidRDefault="00340115" w:rsidP="00FE3A8A">
      <w:pPr>
        <w:pStyle w:val="Akapitzlist"/>
        <w:spacing w:line="276" w:lineRule="auto"/>
        <w:ind w:left="360"/>
        <w:jc w:val="both"/>
        <w:rPr>
          <w:rFonts w:ascii="Calibri" w:hAnsi="Calibri" w:cs="Calibri"/>
          <w:sz w:val="20"/>
          <w:szCs w:val="20"/>
        </w:rPr>
      </w:pPr>
      <w:r w:rsidRPr="00EB3341">
        <w:rPr>
          <w:rFonts w:ascii="Calibri" w:hAnsi="Calibri" w:cs="Calibri"/>
          <w:sz w:val="20"/>
          <w:szCs w:val="20"/>
        </w:rPr>
        <w:t xml:space="preserve">Zamawiający wymaga </w:t>
      </w:r>
      <w:r w:rsidR="00FE3A8A" w:rsidRPr="00EB3341">
        <w:rPr>
          <w:rFonts w:ascii="Calibri" w:hAnsi="Calibri" w:cs="Calibri"/>
          <w:sz w:val="20"/>
          <w:szCs w:val="20"/>
        </w:rPr>
        <w:t xml:space="preserve">aby przedmiot zamówienia został zrealizowany w </w:t>
      </w:r>
      <w:r w:rsidR="00FE3A8A" w:rsidRPr="00EB3341">
        <w:rPr>
          <w:rFonts w:ascii="Calibri" w:hAnsi="Calibri" w:cs="Calibri"/>
          <w:b/>
          <w:bCs/>
          <w:sz w:val="20"/>
          <w:szCs w:val="20"/>
          <w:u w:val="single"/>
        </w:rPr>
        <w:t>terminie</w:t>
      </w:r>
      <w:r w:rsidR="00EB3341" w:rsidRPr="00EB3341">
        <w:rPr>
          <w:rFonts w:ascii="Calibri" w:hAnsi="Calibri" w:cs="Calibri"/>
          <w:b/>
          <w:bCs/>
          <w:sz w:val="20"/>
          <w:szCs w:val="20"/>
          <w:u w:val="single"/>
        </w:rPr>
        <w:t>:</w:t>
      </w:r>
    </w:p>
    <w:p w:rsidR="00EB3341" w:rsidRPr="00EB3341" w:rsidRDefault="00EB3341" w:rsidP="00EB3341">
      <w:pPr>
        <w:pStyle w:val="Akapitzlist"/>
        <w:spacing w:line="276" w:lineRule="auto"/>
        <w:ind w:left="360"/>
        <w:jc w:val="both"/>
        <w:rPr>
          <w:rFonts w:ascii="Calibri" w:hAnsi="Calibri" w:cs="Calibri"/>
          <w:sz w:val="20"/>
          <w:szCs w:val="20"/>
        </w:rPr>
      </w:pPr>
      <w:r w:rsidRPr="00EB3341">
        <w:rPr>
          <w:rFonts w:ascii="Calibri" w:hAnsi="Calibri" w:cs="Calibri"/>
          <w:sz w:val="20"/>
          <w:szCs w:val="20"/>
        </w:rPr>
        <w:t>Część I – do dnia 15.09.2020r.</w:t>
      </w:r>
    </w:p>
    <w:p w:rsidR="00EB3341" w:rsidRPr="00EB3341" w:rsidRDefault="00EB3341" w:rsidP="00EB3341">
      <w:pPr>
        <w:pStyle w:val="Akapitzlist"/>
        <w:spacing w:line="276" w:lineRule="auto"/>
        <w:ind w:left="360"/>
        <w:jc w:val="both"/>
        <w:rPr>
          <w:rFonts w:ascii="Calibri" w:hAnsi="Calibri" w:cs="Calibri"/>
          <w:sz w:val="20"/>
          <w:szCs w:val="20"/>
        </w:rPr>
      </w:pPr>
      <w:r w:rsidRPr="00EB3341">
        <w:rPr>
          <w:rFonts w:ascii="Calibri" w:hAnsi="Calibri" w:cs="Calibri"/>
          <w:sz w:val="20"/>
          <w:szCs w:val="20"/>
        </w:rPr>
        <w:t>Część II – do dnia 15.09.2020r.</w:t>
      </w:r>
    </w:p>
    <w:p w:rsidR="00EB3341" w:rsidRPr="00EB3341" w:rsidRDefault="00EB3341" w:rsidP="00EB3341">
      <w:pPr>
        <w:pStyle w:val="Akapitzlist"/>
        <w:spacing w:line="276" w:lineRule="auto"/>
        <w:ind w:left="360"/>
        <w:jc w:val="both"/>
        <w:rPr>
          <w:rFonts w:ascii="Calibri" w:hAnsi="Calibri" w:cs="Calibri"/>
          <w:sz w:val="20"/>
          <w:szCs w:val="20"/>
        </w:rPr>
      </w:pPr>
      <w:r w:rsidRPr="00EB3341">
        <w:rPr>
          <w:rFonts w:ascii="Calibri" w:hAnsi="Calibri" w:cs="Calibri"/>
          <w:sz w:val="20"/>
          <w:szCs w:val="20"/>
        </w:rPr>
        <w:t>Część III – do dnia 30.11.2020r.</w:t>
      </w:r>
    </w:p>
    <w:p w:rsidR="00E37F70" w:rsidRPr="00FB2130" w:rsidRDefault="00E37F70" w:rsidP="00FE3A8A">
      <w:pPr>
        <w:pStyle w:val="pkt"/>
        <w:spacing w:before="0" w:after="40"/>
        <w:ind w:left="0"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D83BF8" w:rsidRPr="001A0AA0" w:rsidRDefault="00D83BF8" w:rsidP="001A0AA0">
      <w:pPr>
        <w:spacing w:line="276" w:lineRule="auto"/>
        <w:jc w:val="both"/>
        <w:rPr>
          <w:rFonts w:asciiTheme="majorHAnsi" w:hAnsiTheme="majorHAnsi" w:cstheme="majorHAnsi"/>
          <w:sz w:val="20"/>
          <w:szCs w:val="20"/>
        </w:rPr>
      </w:pPr>
    </w:p>
    <w:p w:rsidR="00CA3EA0" w:rsidRDefault="00D83BF8" w:rsidP="008B5B78">
      <w:pPr>
        <w:pStyle w:val="Akapitzlist"/>
        <w:numPr>
          <w:ilvl w:val="0"/>
          <w:numId w:val="34"/>
        </w:numPr>
        <w:spacing w:line="276" w:lineRule="auto"/>
        <w:jc w:val="both"/>
        <w:rPr>
          <w:rFonts w:asciiTheme="majorHAnsi" w:hAnsiTheme="majorHAnsi" w:cs="Arial"/>
          <w:sz w:val="20"/>
          <w:szCs w:val="20"/>
        </w:rPr>
      </w:pPr>
      <w:r w:rsidRPr="003307D7">
        <w:rPr>
          <w:rFonts w:asciiTheme="majorHAnsi" w:hAnsiTheme="majorHAnsi" w:cs="Arial"/>
          <w:sz w:val="20"/>
          <w:szCs w:val="20"/>
        </w:rPr>
        <w:t xml:space="preserve">Warunek zostanie za spełniony jeżeli Wykonawca wykaże, iż dysponuje/będzie dysponował co najmniej </w:t>
      </w:r>
      <w:r w:rsidR="002A2BF3">
        <w:rPr>
          <w:rFonts w:asciiTheme="majorHAnsi" w:hAnsiTheme="majorHAnsi" w:cs="Arial"/>
          <w:sz w:val="20"/>
          <w:szCs w:val="20"/>
        </w:rPr>
        <w:t>następującymi osobami, które będą</w:t>
      </w:r>
      <w:r w:rsidRPr="003307D7">
        <w:rPr>
          <w:rFonts w:asciiTheme="majorHAnsi" w:hAnsiTheme="majorHAnsi" w:cs="Arial"/>
          <w:sz w:val="20"/>
          <w:szCs w:val="20"/>
        </w:rPr>
        <w:t xml:space="preserve"> uczestniczyć w wykonaniu zamówienia na stanowisku:</w:t>
      </w:r>
    </w:p>
    <w:p w:rsidR="00960CBB" w:rsidRDefault="00960CBB" w:rsidP="00960CBB">
      <w:pPr>
        <w:pStyle w:val="Akapitzlist"/>
        <w:spacing w:line="276" w:lineRule="auto"/>
        <w:ind w:left="720"/>
        <w:jc w:val="both"/>
        <w:rPr>
          <w:rFonts w:asciiTheme="majorHAnsi" w:hAnsiTheme="majorHAnsi" w:cs="Arial"/>
          <w:sz w:val="20"/>
          <w:szCs w:val="20"/>
        </w:rPr>
      </w:pPr>
    </w:p>
    <w:p w:rsidR="00960CBB" w:rsidRPr="00960CBB" w:rsidRDefault="00960CBB" w:rsidP="008B5B78">
      <w:pPr>
        <w:pStyle w:val="Akapitzlist"/>
        <w:numPr>
          <w:ilvl w:val="0"/>
          <w:numId w:val="47"/>
        </w:numPr>
        <w:spacing w:line="276" w:lineRule="auto"/>
        <w:jc w:val="both"/>
        <w:rPr>
          <w:rFonts w:ascii="Calibri" w:hAnsi="Calibri" w:cs="Calibri"/>
          <w:sz w:val="20"/>
          <w:szCs w:val="20"/>
        </w:rPr>
      </w:pPr>
      <w:r w:rsidRPr="001A0AA0">
        <w:rPr>
          <w:rFonts w:ascii="Calibri" w:hAnsi="Calibri" w:cs="Calibri"/>
          <w:sz w:val="20"/>
          <w:szCs w:val="20"/>
        </w:rPr>
        <w:t>Kierownik robót – uprawnienia budowlane  do kierowania robotami budowlan</w:t>
      </w:r>
      <w:r>
        <w:rPr>
          <w:rFonts w:ascii="Calibri" w:hAnsi="Calibri" w:cs="Calibri"/>
          <w:sz w:val="20"/>
          <w:szCs w:val="20"/>
        </w:rPr>
        <w:t>ymi w specjalności elektrycznej- część I</w:t>
      </w:r>
    </w:p>
    <w:p w:rsidR="002A2BF3" w:rsidRPr="001A0AA0" w:rsidRDefault="002A2BF3" w:rsidP="008B5B78">
      <w:pPr>
        <w:pStyle w:val="Akapitzlist"/>
        <w:numPr>
          <w:ilvl w:val="0"/>
          <w:numId w:val="47"/>
        </w:numPr>
        <w:spacing w:line="276" w:lineRule="auto"/>
        <w:jc w:val="both"/>
        <w:rPr>
          <w:rFonts w:ascii="Calibri" w:hAnsi="Calibri" w:cs="Calibri"/>
          <w:sz w:val="20"/>
          <w:szCs w:val="20"/>
        </w:rPr>
      </w:pPr>
      <w:r w:rsidRPr="001A0AA0">
        <w:rPr>
          <w:rFonts w:ascii="Calibri" w:hAnsi="Calibri" w:cs="Calibri"/>
          <w:sz w:val="20"/>
          <w:szCs w:val="20"/>
        </w:rPr>
        <w:t>Kierownik robót – uprawnienia budowlane  do kierowania robotami budo</w:t>
      </w:r>
      <w:r w:rsidR="00D13ACF">
        <w:rPr>
          <w:rFonts w:ascii="Calibri" w:hAnsi="Calibri" w:cs="Calibri"/>
          <w:sz w:val="20"/>
          <w:szCs w:val="20"/>
        </w:rPr>
        <w:t>wlanymi w specjalności drogowej- część II</w:t>
      </w:r>
    </w:p>
    <w:p w:rsidR="00D13ACF" w:rsidRPr="00960CBB" w:rsidRDefault="002A2BF3" w:rsidP="008B5B78">
      <w:pPr>
        <w:pStyle w:val="Akapitzlist"/>
        <w:numPr>
          <w:ilvl w:val="0"/>
          <w:numId w:val="47"/>
        </w:numPr>
        <w:spacing w:line="276" w:lineRule="auto"/>
        <w:jc w:val="both"/>
        <w:rPr>
          <w:rFonts w:ascii="Calibri" w:hAnsi="Calibri" w:cs="Calibri"/>
          <w:strike/>
          <w:sz w:val="20"/>
          <w:szCs w:val="20"/>
        </w:rPr>
      </w:pPr>
      <w:r w:rsidRPr="001A0AA0">
        <w:rPr>
          <w:rFonts w:ascii="Calibri" w:hAnsi="Calibri" w:cs="Calibri"/>
          <w:sz w:val="20"/>
          <w:szCs w:val="20"/>
        </w:rPr>
        <w:t>Kierownik robót – uprawnienia budowlane  do kierowania robotami budowlanymi w specjalności sanitarnej</w:t>
      </w:r>
      <w:r w:rsidR="00D13ACF">
        <w:rPr>
          <w:rFonts w:ascii="Calibri" w:hAnsi="Calibri" w:cs="Calibri"/>
          <w:sz w:val="20"/>
          <w:szCs w:val="20"/>
        </w:rPr>
        <w:t>- część III</w:t>
      </w:r>
    </w:p>
    <w:p w:rsidR="00960CBB" w:rsidRPr="00960CBB" w:rsidRDefault="00960CBB" w:rsidP="00960CBB">
      <w:pPr>
        <w:pStyle w:val="Akapitzlist"/>
        <w:spacing w:line="276" w:lineRule="auto"/>
        <w:ind w:left="1440"/>
        <w:jc w:val="both"/>
        <w:rPr>
          <w:rFonts w:ascii="Calibri" w:hAnsi="Calibri" w:cs="Calibri"/>
          <w:strike/>
          <w:sz w:val="20"/>
          <w:szCs w:val="20"/>
        </w:rPr>
      </w:pPr>
    </w:p>
    <w:p w:rsidR="00D13ACF" w:rsidRDefault="00D13ACF" w:rsidP="00CA3EA0">
      <w:pPr>
        <w:spacing w:line="276" w:lineRule="auto"/>
        <w:jc w:val="both"/>
        <w:rPr>
          <w:rFonts w:asciiTheme="majorHAnsi" w:hAnsiTheme="majorHAnsi" w:cstheme="majorHAnsi"/>
          <w:sz w:val="20"/>
          <w:szCs w:val="20"/>
        </w:rPr>
      </w:pPr>
    </w:p>
    <w:p w:rsidR="00960CBB" w:rsidRDefault="001A0AA0" w:rsidP="008B5B78">
      <w:pPr>
        <w:pStyle w:val="Akapitzlist"/>
        <w:numPr>
          <w:ilvl w:val="0"/>
          <w:numId w:val="34"/>
        </w:numPr>
        <w:spacing w:line="276" w:lineRule="auto"/>
        <w:jc w:val="both"/>
        <w:rPr>
          <w:rFonts w:asciiTheme="majorHAnsi" w:hAnsiTheme="majorHAnsi" w:cstheme="majorHAnsi"/>
          <w:sz w:val="20"/>
          <w:szCs w:val="20"/>
        </w:rPr>
      </w:pPr>
      <w:r w:rsidRPr="00960CBB">
        <w:rPr>
          <w:rFonts w:asciiTheme="majorHAnsi" w:hAnsiTheme="majorHAnsi" w:cstheme="majorHAnsi"/>
          <w:sz w:val="20"/>
          <w:szCs w:val="20"/>
        </w:rPr>
        <w:t xml:space="preserve">Warunek zostanie uznany za spełniony, jeżeli Wykonawca wykaże, że w okresie ostatnich 5 lat przed upływem terminu składania ofert, a jeżeli okres prowadzenia działalności jest krótszy, w tym okresie wykonał co najmniej </w:t>
      </w:r>
      <w:r w:rsidR="00D02050" w:rsidRPr="00960CBB">
        <w:rPr>
          <w:rFonts w:asciiTheme="majorHAnsi" w:hAnsiTheme="majorHAnsi" w:cstheme="majorHAnsi"/>
          <w:sz w:val="20"/>
          <w:szCs w:val="20"/>
        </w:rPr>
        <w:t>jedną</w:t>
      </w:r>
      <w:r w:rsidRPr="00960CBB">
        <w:rPr>
          <w:rFonts w:asciiTheme="majorHAnsi" w:hAnsiTheme="majorHAnsi" w:cstheme="majorHAnsi"/>
          <w:sz w:val="20"/>
          <w:szCs w:val="20"/>
        </w:rPr>
        <w:t xml:space="preserve"> </w:t>
      </w:r>
      <w:r w:rsidR="00960CBB">
        <w:rPr>
          <w:rFonts w:asciiTheme="majorHAnsi" w:hAnsiTheme="majorHAnsi" w:cstheme="majorHAnsi"/>
          <w:sz w:val="20"/>
          <w:szCs w:val="20"/>
        </w:rPr>
        <w:t>pracę polegająca na:</w:t>
      </w:r>
    </w:p>
    <w:p w:rsidR="00960CBB" w:rsidRPr="00960CBB" w:rsidRDefault="00960CBB" w:rsidP="008B5B78">
      <w:pPr>
        <w:pStyle w:val="Akapitzlist"/>
        <w:numPr>
          <w:ilvl w:val="0"/>
          <w:numId w:val="55"/>
        </w:numPr>
        <w:spacing w:line="276" w:lineRule="auto"/>
        <w:jc w:val="both"/>
        <w:rPr>
          <w:rFonts w:ascii="Calibri" w:hAnsi="Calibri" w:cs="Calibri"/>
          <w:sz w:val="20"/>
          <w:szCs w:val="20"/>
        </w:rPr>
      </w:pPr>
      <w:r w:rsidRPr="00960CBB">
        <w:rPr>
          <w:rFonts w:ascii="Calibri" w:hAnsi="Calibri" w:cs="Calibri"/>
          <w:sz w:val="20"/>
          <w:szCs w:val="20"/>
        </w:rPr>
        <w:t>dla część I: wykonaniu instalacji elektrycznych wraz z montażem słupów oświetleniowych w ilości min. 5</w:t>
      </w:r>
    </w:p>
    <w:p w:rsidR="00960CBB" w:rsidRPr="00960CBB" w:rsidRDefault="00960CBB" w:rsidP="008B5B78">
      <w:pPr>
        <w:pStyle w:val="Akapitzlist"/>
        <w:numPr>
          <w:ilvl w:val="0"/>
          <w:numId w:val="55"/>
        </w:numPr>
        <w:spacing w:line="276" w:lineRule="auto"/>
        <w:jc w:val="both"/>
        <w:rPr>
          <w:rFonts w:ascii="Calibri" w:hAnsi="Calibri" w:cs="Calibri"/>
          <w:sz w:val="20"/>
          <w:szCs w:val="20"/>
        </w:rPr>
      </w:pPr>
      <w:r w:rsidRPr="00960CBB">
        <w:rPr>
          <w:rFonts w:ascii="Calibri" w:hAnsi="Calibri" w:cs="Calibri"/>
          <w:sz w:val="20"/>
          <w:szCs w:val="20"/>
        </w:rPr>
        <w:t xml:space="preserve">dla część II: budowie placu zabaw wraz z nawierzchnią bezpieczną poliuretanową </w:t>
      </w:r>
      <w:proofErr w:type="spellStart"/>
      <w:r w:rsidRPr="00960CBB">
        <w:rPr>
          <w:rFonts w:ascii="Calibri" w:hAnsi="Calibri" w:cs="Calibri"/>
          <w:sz w:val="20"/>
          <w:szCs w:val="20"/>
        </w:rPr>
        <w:t>bezspoinową</w:t>
      </w:r>
      <w:proofErr w:type="spellEnd"/>
      <w:r w:rsidRPr="00960CBB">
        <w:rPr>
          <w:rFonts w:ascii="Calibri" w:hAnsi="Calibri" w:cs="Calibri"/>
          <w:sz w:val="20"/>
          <w:szCs w:val="20"/>
        </w:rPr>
        <w:t xml:space="preserve"> o powierzchni min. 150 m</w:t>
      </w:r>
      <w:r w:rsidRPr="00960CBB">
        <w:rPr>
          <w:rFonts w:ascii="Calibri" w:hAnsi="Calibri" w:cs="Calibri"/>
          <w:sz w:val="20"/>
          <w:szCs w:val="20"/>
          <w:vertAlign w:val="superscript"/>
        </w:rPr>
        <w:t>2</w:t>
      </w:r>
    </w:p>
    <w:p w:rsidR="00D50C21" w:rsidRDefault="00960CBB" w:rsidP="008B5B78">
      <w:pPr>
        <w:pStyle w:val="Akapitzlist"/>
        <w:numPr>
          <w:ilvl w:val="0"/>
          <w:numId w:val="55"/>
        </w:numPr>
        <w:spacing w:line="276" w:lineRule="auto"/>
        <w:jc w:val="both"/>
        <w:rPr>
          <w:rFonts w:ascii="Calibri" w:hAnsi="Calibri" w:cs="Calibri"/>
          <w:sz w:val="20"/>
          <w:szCs w:val="20"/>
        </w:rPr>
      </w:pPr>
      <w:r w:rsidRPr="00960CBB">
        <w:rPr>
          <w:rFonts w:ascii="Calibri" w:hAnsi="Calibri" w:cs="Calibri"/>
          <w:sz w:val="20"/>
          <w:szCs w:val="20"/>
        </w:rPr>
        <w:t xml:space="preserve">dla część III:  </w:t>
      </w:r>
    </w:p>
    <w:p w:rsidR="00D50C21" w:rsidRDefault="00960CBB" w:rsidP="008B5B78">
      <w:pPr>
        <w:pStyle w:val="Akapitzlist"/>
        <w:numPr>
          <w:ilvl w:val="0"/>
          <w:numId w:val="56"/>
        </w:numPr>
        <w:spacing w:line="276" w:lineRule="auto"/>
        <w:jc w:val="both"/>
        <w:rPr>
          <w:rFonts w:ascii="Calibri" w:hAnsi="Calibri" w:cs="Calibri"/>
          <w:sz w:val="20"/>
          <w:szCs w:val="20"/>
        </w:rPr>
      </w:pPr>
      <w:r w:rsidRPr="00960CBB">
        <w:rPr>
          <w:rFonts w:ascii="Calibri" w:hAnsi="Calibri" w:cs="Calibri"/>
          <w:sz w:val="20"/>
          <w:szCs w:val="20"/>
        </w:rPr>
        <w:lastRenderedPageBreak/>
        <w:t>zagospodarowaniu terenu w zakres którego wchodziły: nawierzchnie utwardzone o powierzchni min. 1500 m</w:t>
      </w:r>
      <w:r w:rsidRPr="00960CBB">
        <w:rPr>
          <w:rFonts w:ascii="Calibri" w:hAnsi="Calibri" w:cs="Calibri"/>
          <w:sz w:val="20"/>
          <w:szCs w:val="20"/>
          <w:vertAlign w:val="superscript"/>
        </w:rPr>
        <w:t>2</w:t>
      </w:r>
      <w:r w:rsidRPr="00960CBB">
        <w:rPr>
          <w:rFonts w:ascii="Calibri" w:hAnsi="Calibri" w:cs="Calibri"/>
          <w:sz w:val="20"/>
          <w:szCs w:val="20"/>
        </w:rPr>
        <w:t>, elementy małej architektury, zagospodarowanie zieleni poprzez sadzenie roślin ozdobnych, wykonanie s</w:t>
      </w:r>
      <w:r w:rsidR="00D50C21">
        <w:rPr>
          <w:rFonts w:ascii="Calibri" w:hAnsi="Calibri" w:cs="Calibri"/>
          <w:sz w:val="20"/>
          <w:szCs w:val="20"/>
        </w:rPr>
        <w:t>ystemu nawadniania kropelkowego,</w:t>
      </w:r>
      <w:r w:rsidRPr="00960CBB">
        <w:rPr>
          <w:rFonts w:ascii="Calibri" w:hAnsi="Calibri" w:cs="Calibri"/>
          <w:sz w:val="20"/>
          <w:szCs w:val="20"/>
        </w:rPr>
        <w:t xml:space="preserve"> </w:t>
      </w:r>
    </w:p>
    <w:p w:rsidR="00960CBB" w:rsidRPr="00960CBB" w:rsidRDefault="00960CBB" w:rsidP="008B5B78">
      <w:pPr>
        <w:pStyle w:val="Akapitzlist"/>
        <w:numPr>
          <w:ilvl w:val="0"/>
          <w:numId w:val="56"/>
        </w:numPr>
        <w:spacing w:line="276" w:lineRule="auto"/>
        <w:jc w:val="both"/>
        <w:rPr>
          <w:rFonts w:ascii="Calibri" w:hAnsi="Calibri" w:cs="Calibri"/>
          <w:sz w:val="20"/>
          <w:szCs w:val="20"/>
        </w:rPr>
      </w:pPr>
      <w:r w:rsidRPr="00960CBB">
        <w:rPr>
          <w:rFonts w:ascii="Calibri" w:hAnsi="Calibri" w:cs="Calibri"/>
          <w:sz w:val="20"/>
          <w:szCs w:val="20"/>
        </w:rPr>
        <w:t>wykonał przynajmniej jedną robotę budowlaną polegającą na budowie fontanny posadzkowej.</w:t>
      </w:r>
    </w:p>
    <w:p w:rsidR="00960CBB" w:rsidRDefault="00960CBB" w:rsidP="00CA3EA0">
      <w:pPr>
        <w:spacing w:line="276" w:lineRule="auto"/>
        <w:jc w:val="both"/>
        <w:rPr>
          <w:rFonts w:asciiTheme="majorHAnsi" w:hAnsiTheme="majorHAnsi" w:cstheme="majorHAnsi"/>
          <w:sz w:val="20"/>
          <w:szCs w:val="20"/>
        </w:rPr>
      </w:pPr>
    </w:p>
    <w:p w:rsidR="00960CBB" w:rsidRPr="00CA3EA0" w:rsidRDefault="00960CBB" w:rsidP="00CA3EA0">
      <w:pPr>
        <w:spacing w:line="276" w:lineRule="auto"/>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105699">
        <w:rPr>
          <w:rStyle w:val="Uwydatnienie"/>
          <w:rFonts w:asciiTheme="majorHAnsi" w:hAnsiTheme="majorHAnsi"/>
          <w:i w:val="0"/>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8B5B78">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8B5B78">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8B5B78">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lastRenderedPageBreak/>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8B5B78">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lastRenderedPageBreak/>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8B5B78"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8B5B78" w:rsidRPr="00A21519" w:rsidRDefault="008B5B78" w:rsidP="008B5B78">
      <w:pPr>
        <w:spacing w:after="40"/>
        <w:ind w:left="426"/>
        <w:jc w:val="both"/>
        <w:rPr>
          <w:rFonts w:ascii="Calibri" w:hAnsi="Calibri" w:cs="Segoe UI"/>
          <w:b/>
          <w:sz w:val="20"/>
          <w:szCs w:val="20"/>
          <w:u w:val="single"/>
        </w:rPr>
      </w:pPr>
    </w:p>
    <w:p w:rsidR="008B5B78" w:rsidRPr="008B5B78" w:rsidRDefault="008B5B78" w:rsidP="008B5B78">
      <w:pPr>
        <w:pStyle w:val="Akapitzlist"/>
        <w:numPr>
          <w:ilvl w:val="0"/>
          <w:numId w:val="57"/>
        </w:numPr>
        <w:spacing w:after="40"/>
        <w:jc w:val="both"/>
        <w:rPr>
          <w:rFonts w:ascii="Calibri" w:hAnsi="Calibri" w:cs="Calibri"/>
          <w:b/>
          <w:strike/>
          <w:color w:val="008000"/>
          <w:sz w:val="20"/>
          <w:szCs w:val="20"/>
        </w:rPr>
      </w:pPr>
      <w:r w:rsidRPr="008B5B78">
        <w:rPr>
          <w:rFonts w:ascii="Calibri" w:hAnsi="Calibri" w:cs="Calibri"/>
          <w:color w:val="333333"/>
          <w:sz w:val="20"/>
          <w:szCs w:val="20"/>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B5B78" w:rsidRPr="008B5B78" w:rsidRDefault="008B5B78" w:rsidP="008B5B78">
      <w:pPr>
        <w:pStyle w:val="Akapitzlist"/>
        <w:numPr>
          <w:ilvl w:val="0"/>
          <w:numId w:val="57"/>
        </w:numPr>
        <w:spacing w:after="40"/>
        <w:jc w:val="both"/>
        <w:rPr>
          <w:rFonts w:ascii="Calibri" w:hAnsi="Calibri" w:cs="Calibri"/>
          <w:b/>
          <w:strike/>
          <w:color w:val="008000"/>
          <w:sz w:val="20"/>
          <w:szCs w:val="20"/>
        </w:rPr>
      </w:pPr>
      <w:r w:rsidRPr="008B5B78">
        <w:rPr>
          <w:rFonts w:ascii="Calibri" w:hAnsi="Calibri" w:cs="Calibri"/>
          <w:color w:val="333333"/>
          <w:sz w:val="20"/>
          <w:szCs w:val="20"/>
          <w:shd w:val="clear" w:color="auto" w:fill="FFFFFF"/>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B5B78">
        <w:rPr>
          <w:rFonts w:ascii="Calibri" w:hAnsi="Calibri" w:cs="Calibri"/>
          <w:sz w:val="20"/>
          <w:szCs w:val="20"/>
          <w:shd w:val="clear" w:color="auto" w:fill="FFFFFF"/>
        </w:rPr>
        <w:t>prawa budowlanego</w:t>
      </w:r>
      <w:r w:rsidRPr="008B5B78">
        <w:rPr>
          <w:rFonts w:ascii="Calibri" w:hAnsi="Calibri" w:cs="Calibri"/>
          <w:color w:val="333333"/>
          <w:sz w:val="20"/>
          <w:szCs w:val="2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B5B78" w:rsidRPr="00694BA5" w:rsidRDefault="008B5B78"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6C2ABF">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00A37418">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060E44">
        <w:rPr>
          <w:rFonts w:ascii="Calibri" w:hAnsi="Calibri" w:cs="Segoe UI"/>
          <w:sz w:val="20"/>
          <w:szCs w:val="20"/>
        </w:rPr>
        <w:t xml:space="preserve">Krzysztof </w:t>
      </w:r>
      <w:proofErr w:type="spellStart"/>
      <w:r w:rsidR="00060E44">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6C2ABF" w:rsidRPr="00960CBB" w:rsidRDefault="009841BC" w:rsidP="008B5B78">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p>
    <w:p w:rsidR="00960CBB" w:rsidRPr="0073681B" w:rsidRDefault="00960CBB" w:rsidP="0073681B">
      <w:pPr>
        <w:pStyle w:val="Akapitzlist"/>
        <w:numPr>
          <w:ilvl w:val="0"/>
          <w:numId w:val="58"/>
        </w:numPr>
        <w:spacing w:line="276" w:lineRule="auto"/>
        <w:rPr>
          <w:rFonts w:ascii="Calibri" w:hAnsi="Calibri" w:cs="Calibri"/>
          <w:sz w:val="20"/>
          <w:szCs w:val="20"/>
        </w:rPr>
      </w:pPr>
      <w:r w:rsidRPr="0073681B">
        <w:rPr>
          <w:rFonts w:ascii="Calibri" w:hAnsi="Calibri" w:cs="Calibri"/>
          <w:sz w:val="20"/>
          <w:szCs w:val="20"/>
        </w:rPr>
        <w:t>Część I:</w:t>
      </w:r>
      <w:r w:rsidR="0073681B">
        <w:rPr>
          <w:rFonts w:ascii="Calibri" w:hAnsi="Calibri" w:cs="Calibri"/>
          <w:sz w:val="20"/>
          <w:szCs w:val="20"/>
        </w:rPr>
        <w:t xml:space="preserve"> </w:t>
      </w:r>
      <w:r w:rsidRPr="0073681B">
        <w:rPr>
          <w:rFonts w:ascii="Calibri" w:hAnsi="Calibri" w:cs="Calibri"/>
          <w:sz w:val="20"/>
          <w:szCs w:val="20"/>
        </w:rPr>
        <w:t>10 000 PLN</w:t>
      </w:r>
    </w:p>
    <w:p w:rsidR="00960CBB" w:rsidRPr="0073681B" w:rsidRDefault="00960CBB" w:rsidP="0073681B">
      <w:pPr>
        <w:pStyle w:val="Akapitzlist"/>
        <w:numPr>
          <w:ilvl w:val="0"/>
          <w:numId w:val="58"/>
        </w:numPr>
        <w:spacing w:line="276" w:lineRule="auto"/>
        <w:rPr>
          <w:rFonts w:ascii="Calibri" w:hAnsi="Calibri" w:cs="Calibri"/>
          <w:sz w:val="20"/>
          <w:szCs w:val="20"/>
        </w:rPr>
      </w:pPr>
      <w:r w:rsidRPr="0073681B">
        <w:rPr>
          <w:rFonts w:ascii="Calibri" w:hAnsi="Calibri" w:cs="Calibri"/>
          <w:sz w:val="20"/>
          <w:szCs w:val="20"/>
        </w:rPr>
        <w:t xml:space="preserve">Część II: </w:t>
      </w:r>
      <w:r w:rsidR="0073681B">
        <w:rPr>
          <w:rFonts w:ascii="Calibri" w:hAnsi="Calibri" w:cs="Calibri"/>
          <w:sz w:val="20"/>
          <w:szCs w:val="20"/>
        </w:rPr>
        <w:t xml:space="preserve"> </w:t>
      </w:r>
      <w:r w:rsidRPr="0073681B">
        <w:rPr>
          <w:rFonts w:ascii="Calibri" w:hAnsi="Calibri" w:cs="Calibri"/>
          <w:sz w:val="20"/>
          <w:szCs w:val="20"/>
        </w:rPr>
        <w:t>5 000 PLN</w:t>
      </w:r>
    </w:p>
    <w:p w:rsidR="00960CBB" w:rsidRPr="0073681B" w:rsidRDefault="00960CBB" w:rsidP="0073681B">
      <w:pPr>
        <w:pStyle w:val="Akapitzlist"/>
        <w:numPr>
          <w:ilvl w:val="0"/>
          <w:numId w:val="58"/>
        </w:numPr>
        <w:spacing w:line="276" w:lineRule="auto"/>
        <w:rPr>
          <w:rFonts w:ascii="Calibri" w:hAnsi="Calibri" w:cs="Calibri"/>
          <w:sz w:val="20"/>
          <w:szCs w:val="20"/>
        </w:rPr>
      </w:pPr>
      <w:r w:rsidRPr="0073681B">
        <w:rPr>
          <w:rFonts w:ascii="Calibri" w:hAnsi="Calibri" w:cs="Calibri"/>
          <w:sz w:val="20"/>
          <w:szCs w:val="20"/>
        </w:rPr>
        <w:t xml:space="preserve">Część III: </w:t>
      </w:r>
      <w:r w:rsidR="0073681B">
        <w:rPr>
          <w:rFonts w:ascii="Calibri" w:hAnsi="Calibri" w:cs="Calibri"/>
          <w:sz w:val="20"/>
          <w:szCs w:val="20"/>
        </w:rPr>
        <w:t xml:space="preserve"> </w:t>
      </w:r>
      <w:r w:rsidRPr="0073681B">
        <w:rPr>
          <w:rFonts w:ascii="Calibri" w:hAnsi="Calibri" w:cs="Calibri"/>
          <w:sz w:val="20"/>
          <w:szCs w:val="20"/>
        </w:rPr>
        <w:t>25 000 PLN</w:t>
      </w:r>
    </w:p>
    <w:p w:rsidR="009841BC" w:rsidRPr="00366EB3" w:rsidRDefault="009841BC" w:rsidP="008B5B78">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lastRenderedPageBreak/>
        <w:t>5) poręczeniach udzielanych przez podmioty, o których mowa w art. 6b ust. 5 pkt 2 ustawy z dnia 9 listopada 2000 r. o utworzeniu Polskiej Agencji Rozwoju Przedsiębiorczości (Dz. U. z 2007 r. Nr 42, poz. 275).</w:t>
      </w:r>
    </w:p>
    <w:p w:rsidR="009841BC" w:rsidRPr="00366EB3" w:rsidRDefault="009841BC" w:rsidP="008B5B78">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8B5B78">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241EBA">
        <w:rPr>
          <w:rFonts w:asciiTheme="majorHAnsi" w:hAnsiTheme="majorHAnsi"/>
          <w:i/>
          <w:iCs/>
          <w:sz w:val="20"/>
          <w:szCs w:val="20"/>
        </w:rPr>
        <w:t>24</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13FBD">
        <w:rPr>
          <w:rFonts w:asciiTheme="majorHAnsi" w:hAnsiTheme="majorHAnsi"/>
          <w:bCs/>
          <w:iCs/>
          <w:sz w:val="20"/>
          <w:szCs w:val="20"/>
        </w:rPr>
        <w:t>Wadium składane w formie innej, niż pieniężna, należy załączyć w oryginale, który nie jest trwale związany z ofertą, ewentualnie w ofercie umieścić dodatkowo kserokopię dokumentu.</w:t>
      </w:r>
    </w:p>
    <w:p w:rsidR="009841BC" w:rsidRDefault="009841BC" w:rsidP="008B5B78">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6C2ABF" w:rsidRPr="00313FBD" w:rsidRDefault="006C2ABF" w:rsidP="008B5B78">
      <w:pPr>
        <w:pStyle w:val="Akapitzlist"/>
        <w:numPr>
          <w:ilvl w:val="1"/>
          <w:numId w:val="35"/>
        </w:numPr>
        <w:tabs>
          <w:tab w:val="num" w:pos="1800"/>
        </w:tabs>
        <w:spacing w:after="60"/>
        <w:jc w:val="both"/>
        <w:rPr>
          <w:rFonts w:asciiTheme="majorHAnsi" w:hAnsiTheme="majorHAnsi"/>
          <w:b/>
          <w:sz w:val="20"/>
          <w:szCs w:val="20"/>
        </w:rPr>
      </w:pPr>
      <w:r w:rsidRPr="00313FBD">
        <w:rPr>
          <w:rFonts w:asciiTheme="majorHAnsi" w:hAnsiTheme="majorHAnsi"/>
          <w:b/>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6C2ABF" w:rsidRPr="00366EB3" w:rsidRDefault="006C2ABF" w:rsidP="006C2ABF">
      <w:pPr>
        <w:pStyle w:val="Akapitzlist"/>
        <w:tabs>
          <w:tab w:val="num" w:pos="1800"/>
        </w:tabs>
        <w:spacing w:after="60"/>
        <w:ind w:left="644"/>
        <w:jc w:val="both"/>
        <w:rPr>
          <w:rFonts w:asciiTheme="majorHAnsi" w:hAnsiTheme="majorHAnsi"/>
          <w:sz w:val="20"/>
          <w:szCs w:val="20"/>
        </w:rPr>
      </w:pP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00034181">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6345D7" w:rsidRDefault="006345D7" w:rsidP="000C614B">
      <w:pPr>
        <w:pStyle w:val="Nagwek5"/>
        <w:tabs>
          <w:tab w:val="num" w:pos="0"/>
        </w:tabs>
        <w:jc w:val="center"/>
        <w:rPr>
          <w:rFonts w:asciiTheme="majorHAnsi" w:hAnsiTheme="majorHAnsi" w:cs="Arial"/>
          <w:i w:val="0"/>
          <w:sz w:val="20"/>
          <w:szCs w:val="20"/>
          <w:u w:val="single"/>
        </w:rPr>
      </w:pPr>
      <w:r w:rsidRPr="006345D7">
        <w:rPr>
          <w:rFonts w:asciiTheme="majorHAnsi" w:hAnsiTheme="majorHAnsi" w:cs="Arial"/>
          <w:i w:val="0"/>
          <w:sz w:val="20"/>
          <w:szCs w:val="20"/>
          <w:u w:val="single"/>
        </w:rPr>
        <w:t>DO WYDZIAŁU ZAMÓWIEŃ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167313" w:rsidRPr="004D6BEA" w:rsidRDefault="00167313" w:rsidP="00167313">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t>
      </w:r>
      <w:r w:rsidR="001D010C">
        <w:rPr>
          <w:rFonts w:ascii="Calibri" w:hAnsi="Calibri" w:cs="Calibri"/>
          <w:sz w:val="22"/>
          <w:szCs w:val="22"/>
        </w:rPr>
        <w:t xml:space="preserve"> </w:t>
      </w:r>
      <w:r w:rsidRPr="004D6BEA">
        <w:rPr>
          <w:rFonts w:ascii="Calibri" w:hAnsi="Calibri" w:cs="Calibri"/>
          <w:sz w:val="22"/>
          <w:szCs w:val="22"/>
        </w:rPr>
        <w:t>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F55D4A" w:rsidRPr="00DF03B6" w:rsidRDefault="00F55D4A"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w:t>
      </w:r>
      <w:r w:rsidRPr="009F4795">
        <w:rPr>
          <w:rFonts w:ascii="Calibri" w:hAnsi="Calibri" w:cs="Segoe UI"/>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167313">
        <w:rPr>
          <w:rFonts w:asciiTheme="majorHAnsi" w:hAnsiTheme="majorHAnsi" w:cs="Segoe UI"/>
          <w:sz w:val="20"/>
          <w:szCs w:val="20"/>
          <w:highlight w:val="yellow"/>
        </w:rPr>
        <w:t>2</w:t>
      </w:r>
      <w:r w:rsidR="006345D7">
        <w:rPr>
          <w:rFonts w:asciiTheme="majorHAnsi" w:hAnsiTheme="majorHAnsi" w:cs="Segoe UI"/>
          <w:sz w:val="20"/>
          <w:szCs w:val="20"/>
          <w:highlight w:val="yellow"/>
        </w:rPr>
        <w:t>5</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6345D7">
        <w:rPr>
          <w:rFonts w:asciiTheme="majorHAnsi" w:hAnsiTheme="majorHAnsi" w:cs="Segoe UI"/>
          <w:sz w:val="20"/>
          <w:szCs w:val="20"/>
          <w:highlight w:val="yellow"/>
        </w:rPr>
        <w:t>6</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sidR="00156553">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167313">
        <w:rPr>
          <w:rFonts w:ascii="Calibri" w:hAnsi="Calibri" w:cs="Segoe UI"/>
          <w:sz w:val="20"/>
          <w:szCs w:val="20"/>
          <w:highlight w:val="yellow"/>
        </w:rPr>
        <w:t>2</w:t>
      </w:r>
      <w:r w:rsidR="006345D7">
        <w:rPr>
          <w:rFonts w:ascii="Calibri" w:hAnsi="Calibri" w:cs="Segoe UI"/>
          <w:sz w:val="20"/>
          <w:szCs w:val="20"/>
          <w:highlight w:val="yellow"/>
        </w:rPr>
        <w:t>5</w:t>
      </w:r>
      <w:r w:rsidR="004B106A">
        <w:rPr>
          <w:rFonts w:ascii="Calibri" w:hAnsi="Calibri" w:cs="Segoe UI"/>
          <w:sz w:val="20"/>
          <w:szCs w:val="20"/>
          <w:highlight w:val="yellow"/>
        </w:rPr>
        <w:t>.</w:t>
      </w:r>
      <w:r w:rsidR="00D93998">
        <w:rPr>
          <w:rFonts w:ascii="Calibri" w:hAnsi="Calibri" w:cs="Segoe UI"/>
          <w:sz w:val="20"/>
          <w:szCs w:val="20"/>
          <w:highlight w:val="yellow"/>
        </w:rPr>
        <w:t>0</w:t>
      </w:r>
      <w:r w:rsidR="006345D7">
        <w:rPr>
          <w:rFonts w:ascii="Calibri" w:hAnsi="Calibri" w:cs="Segoe UI"/>
          <w:sz w:val="20"/>
          <w:szCs w:val="20"/>
          <w:highlight w:val="yellow"/>
        </w:rPr>
        <w:t>6</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156553">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0C58D5">
        <w:rPr>
          <w:rFonts w:ascii="Calibri" w:hAnsi="Calibri" w:cs="Segoe UI"/>
          <w:b/>
          <w:sz w:val="20"/>
          <w:szCs w:val="20"/>
        </w:rPr>
        <w:t>Załącznik</w:t>
      </w:r>
      <w:r w:rsidRPr="009F4795">
        <w:rPr>
          <w:rFonts w:ascii="Calibri" w:hAnsi="Calibri" w:cs="Segoe UI"/>
          <w:b/>
          <w:sz w:val="20"/>
          <w:szCs w:val="20"/>
        </w:rPr>
        <w:t xml:space="preserve"> nr </w:t>
      </w:r>
      <w:r w:rsidR="006873E1">
        <w:rPr>
          <w:rFonts w:ascii="Calibri" w:hAnsi="Calibri" w:cs="Segoe UI"/>
          <w:b/>
          <w:sz w:val="20"/>
          <w:szCs w:val="20"/>
        </w:rPr>
        <w:t>1</w:t>
      </w:r>
      <w:r w:rsidR="000C58D5">
        <w:rPr>
          <w:rFonts w:ascii="Calibri" w:hAnsi="Calibri" w:cs="Segoe UI"/>
          <w:b/>
          <w:sz w:val="20"/>
          <w:szCs w:val="20"/>
        </w:rPr>
        <w:t xml:space="preserve"> </w:t>
      </w:r>
      <w:r w:rsidRPr="009F4795">
        <w:rPr>
          <w:rFonts w:ascii="Calibri" w:hAnsi="Calibri" w:cs="Segoe UI"/>
          <w:sz w:val="20"/>
          <w:szCs w:val="20"/>
        </w:rPr>
        <w:t>do SIWZ ceny ofertowej brutto za realizację przedmiotu zamówienia</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w:t>
      </w:r>
      <w:r w:rsidR="000C58D5">
        <w:rPr>
          <w:rFonts w:ascii="Calibri" w:hAnsi="Calibri" w:cs="Segoe UI"/>
          <w:sz w:val="20"/>
          <w:lang w:val="pl-PL"/>
        </w:rPr>
        <w:t xml:space="preserve"> </w:t>
      </w:r>
      <w:r w:rsidRPr="0040790B">
        <w:rPr>
          <w:rFonts w:ascii="Calibri" w:hAnsi="Calibri" w:cs="Segoe UI"/>
          <w:sz w:val="20"/>
          <w:lang w:val="pl-PL"/>
        </w:rPr>
        <w:t>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lastRenderedPageBreak/>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5A6FEB">
        <w:rPr>
          <w:rFonts w:ascii="Calibri" w:hAnsi="Calibri" w:cs="Segoe UI"/>
          <w:sz w:val="20"/>
          <w:szCs w:val="20"/>
        </w:rPr>
        <w:t xml:space="preserve"> (dla każdej części)</w:t>
      </w:r>
      <w:r w:rsidR="0013188D">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932A96">
        <w:rPr>
          <w:rFonts w:ascii="Calibri" w:hAnsi="Calibri" w:cs="Segoe UI"/>
          <w:sz w:val="20"/>
          <w:szCs w:val="20"/>
        </w:rPr>
        <w:t>Okres gwarancji</w:t>
      </w:r>
      <w:r w:rsidRPr="00F54A13">
        <w:rPr>
          <w:rFonts w:ascii="Calibri" w:hAnsi="Calibri" w:cs="Segoe UI"/>
          <w:sz w:val="20"/>
          <w:szCs w:val="20"/>
        </w:rPr>
        <w:t xml:space="preserve">” – </w:t>
      </w:r>
      <w:r w:rsidR="007369E9">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F45931"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67DF2" w:rsidRDefault="00F45931" w:rsidP="00F45931">
            <w:pPr>
              <w:spacing w:line="276" w:lineRule="auto"/>
              <w:rPr>
                <w:sz w:val="20"/>
              </w:rPr>
            </w:pPr>
            <w:r>
              <w:rPr>
                <w:sz w:val="20"/>
              </w:rPr>
              <w:t xml:space="preserve"> </w:t>
            </w:r>
          </w:p>
          <w:p w:rsidR="00567DF2" w:rsidRDefault="00567DF2" w:rsidP="00F45931">
            <w:pPr>
              <w:spacing w:line="276" w:lineRule="auto"/>
              <w:rPr>
                <w:sz w:val="20"/>
              </w:rPr>
            </w:pPr>
          </w:p>
          <w:p w:rsidR="00F45931" w:rsidRPr="00154E9C" w:rsidRDefault="00F45931" w:rsidP="00F45931">
            <w:pPr>
              <w:spacing w:line="276" w:lineRule="auto"/>
              <w:rPr>
                <w:sz w:val="20"/>
              </w:rPr>
            </w:pPr>
            <w:r w:rsidRPr="00154E9C">
              <w:rPr>
                <w:sz w:val="20"/>
              </w:rPr>
              <w:t xml:space="preserve"> Oceniany okres gwarancji wyrażony w miesiącach</w:t>
            </w:r>
          </w:p>
          <w:p w:rsidR="00024771" w:rsidRDefault="00F45931" w:rsidP="00F4593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w:t>
            </w:r>
            <w:r>
              <w:rPr>
                <w:sz w:val="20"/>
              </w:rPr>
              <w:t xml:space="preserve"> </w:t>
            </w:r>
            <w:r w:rsidRPr="00154E9C">
              <w:rPr>
                <w:sz w:val="20"/>
              </w:rPr>
              <w:t>Najdłuższy okres gwarancji wyrażony w miesiącach</w:t>
            </w:r>
            <w:r w:rsidR="00024771">
              <w:rPr>
                <w:sz w:val="20"/>
              </w:rPr>
              <w:t xml:space="preserve"> </w:t>
            </w:r>
          </w:p>
          <w:p w:rsidR="00F45931" w:rsidRPr="00024771" w:rsidRDefault="00024771" w:rsidP="00F45931">
            <w:pPr>
              <w:spacing w:line="276" w:lineRule="auto"/>
              <w:rPr>
                <w:i/>
                <w:sz w:val="18"/>
                <w:szCs w:val="18"/>
              </w:rPr>
            </w:pPr>
            <w:r w:rsidRPr="00024771">
              <w:rPr>
                <w:i/>
                <w:sz w:val="18"/>
                <w:szCs w:val="18"/>
              </w:rPr>
              <w:t>(spośród wszystkich ofert niepodlegających odrzuceniu)</w:t>
            </w:r>
          </w:p>
          <w:p w:rsidR="00F54A13" w:rsidRDefault="00F54A13"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885A8A" w:rsidRDefault="00567DF2" w:rsidP="00567DF2">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sidR="00885A8A">
              <w:rPr>
                <w:rFonts w:asciiTheme="majorHAnsi" w:hAnsiTheme="majorHAnsi"/>
                <w:b/>
                <w:i/>
                <w:sz w:val="20"/>
                <w:szCs w:val="20"/>
                <w:u w:val="single"/>
              </w:rPr>
              <w:t xml:space="preserve">wskazać: </w:t>
            </w:r>
          </w:p>
          <w:p w:rsidR="00567DF2" w:rsidRPr="00567DF2" w:rsidRDefault="00885A8A" w:rsidP="00567DF2">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00567DF2" w:rsidRPr="00567DF2">
              <w:rPr>
                <w:rFonts w:asciiTheme="majorHAnsi" w:hAnsiTheme="majorHAnsi"/>
                <w:b/>
                <w:i/>
                <w:sz w:val="20"/>
                <w:szCs w:val="20"/>
                <w:u w:val="single"/>
              </w:rPr>
              <w:t>, maksimum 60</w:t>
            </w:r>
            <w:r>
              <w:rPr>
                <w:rFonts w:asciiTheme="majorHAnsi" w:hAnsiTheme="majorHAnsi"/>
                <w:b/>
                <w:i/>
                <w:sz w:val="20"/>
                <w:szCs w:val="20"/>
                <w:u w:val="single"/>
              </w:rPr>
              <w:t xml:space="preserve"> miesięcy</w:t>
            </w:r>
            <w:r w:rsidR="00567DF2" w:rsidRPr="00567DF2">
              <w:rPr>
                <w:rFonts w:asciiTheme="majorHAnsi" w:hAnsiTheme="majorHAnsi"/>
                <w:b/>
                <w:i/>
                <w:sz w:val="20"/>
                <w:szCs w:val="20"/>
                <w:u w:val="single"/>
              </w:rPr>
              <w:t>.</w:t>
            </w:r>
          </w:p>
          <w:p w:rsidR="00567DF2" w:rsidRDefault="00567DF2" w:rsidP="00F45931">
            <w:pPr>
              <w:ind w:left="709" w:right="-2"/>
              <w:contextualSpacing/>
              <w:jc w:val="both"/>
              <w:rPr>
                <w:rFonts w:asciiTheme="majorHAnsi" w:hAnsiTheme="majorHAnsi"/>
                <w:sz w:val="20"/>
                <w:szCs w:val="20"/>
              </w:rPr>
            </w:pPr>
          </w:p>
          <w:p w:rsidR="00567DF2" w:rsidRPr="00F54A13" w:rsidRDefault="00567DF2" w:rsidP="00F45931">
            <w:pPr>
              <w:ind w:left="709" w:right="-2"/>
              <w:contextualSpacing/>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7369E9">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7369E9"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024771">
        <w:rPr>
          <w:rFonts w:ascii="Calibri" w:hAnsi="Calibri" w:cs="Segoe UI"/>
          <w:sz w:val="20"/>
          <w:szCs w:val="20"/>
        </w:rPr>
        <w:t>Okres gwarancji</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lastRenderedPageBreak/>
        <w:t>Ocena punktowa w kryterium „</w:t>
      </w:r>
      <w:r w:rsidR="007369E9">
        <w:rPr>
          <w:rFonts w:ascii="Calibri" w:hAnsi="Calibri" w:cs="Segoe UI"/>
          <w:sz w:val="20"/>
          <w:szCs w:val="20"/>
        </w:rPr>
        <w:t>Okres gwarancji</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FE3A8A" w:rsidRPr="00C34A2A" w:rsidRDefault="00FE3A8A" w:rsidP="00FE3A8A">
      <w:pPr>
        <w:numPr>
          <w:ilvl w:val="0"/>
          <w:numId w:val="11"/>
        </w:numPr>
        <w:tabs>
          <w:tab w:val="clear" w:pos="1800"/>
          <w:tab w:val="num" w:pos="426"/>
        </w:tabs>
        <w:spacing w:after="40"/>
        <w:ind w:left="425" w:hanging="425"/>
        <w:jc w:val="both"/>
        <w:rPr>
          <w:rFonts w:asciiTheme="majorHAnsi" w:hAnsiTheme="majorHAnsi" w:cstheme="majorHAnsi"/>
          <w:b/>
          <w:sz w:val="20"/>
          <w:szCs w:val="20"/>
          <w:u w:val="single"/>
        </w:rPr>
      </w:pPr>
      <w:r w:rsidRPr="00C34A2A">
        <w:rPr>
          <w:rFonts w:asciiTheme="majorHAnsi" w:hAnsiTheme="majorHAnsi" w:cstheme="majorHAnsi"/>
          <w:b/>
          <w:sz w:val="20"/>
          <w:szCs w:val="20"/>
          <w:u w:val="single"/>
        </w:rPr>
        <w:t xml:space="preserve">Wykonawca przed podpisaniem umowy zobowiązany jest przedstawić Zamawiającemu </w:t>
      </w:r>
      <w:r w:rsidR="00096863" w:rsidRPr="00C34A2A">
        <w:rPr>
          <w:rFonts w:asciiTheme="majorHAnsi" w:hAnsiTheme="majorHAnsi" w:cstheme="majorHAnsi"/>
          <w:b/>
          <w:sz w:val="20"/>
          <w:szCs w:val="20"/>
          <w:u w:val="single"/>
        </w:rPr>
        <w:t xml:space="preserve">kosztorys </w:t>
      </w:r>
      <w:r w:rsidRPr="00C34A2A">
        <w:rPr>
          <w:rFonts w:asciiTheme="majorHAnsi" w:hAnsiTheme="majorHAnsi" w:cstheme="majorHAnsi"/>
          <w:b/>
          <w:sz w:val="20"/>
          <w:szCs w:val="20"/>
          <w:u w:val="single"/>
        </w:rPr>
        <w:t xml:space="preserve"> uzasadniający merytorycznie oferowaną kwotę wynagrodzenia ryczałtowego. W przypadku braku przedstawienia przez Wykonawcę w/w dokumentu, Zamawiający może uznać,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lastRenderedPageBreak/>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8B5B78">
      <w:pPr>
        <w:pStyle w:val="Akapitzlist"/>
        <w:numPr>
          <w:ilvl w:val="0"/>
          <w:numId w:val="42"/>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lastRenderedPageBreak/>
        <w:t xml:space="preserve">na podstawie art. 18 RODO prawo żądania od administratora ograniczenia przetwarzania danych osobowych z zastrzeżeniem przypadków, o których mowa w art. 18 ust. 2 RODO **;  </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8B5B78">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8B5B78">
      <w:pPr>
        <w:pStyle w:val="Akapitzlist"/>
        <w:numPr>
          <w:ilvl w:val="0"/>
          <w:numId w:val="45"/>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8B5B78">
      <w:pPr>
        <w:pStyle w:val="Akapitzlist"/>
        <w:numPr>
          <w:ilvl w:val="0"/>
          <w:numId w:val="45"/>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176A07">
      <w:pPr>
        <w:pStyle w:val="Akapitzlist"/>
        <w:ind w:left="426"/>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176A07">
      <w:pPr>
        <w:suppressAutoHyphens/>
        <w:spacing w:after="40"/>
        <w:ind w:left="425"/>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Pr>
          <w:rFonts w:asciiTheme="majorHAnsi" w:hAnsiTheme="majorHAnsi" w:cstheme="majorHAnsi"/>
          <w:i/>
          <w:sz w:val="16"/>
          <w:szCs w:val="16"/>
        </w:rPr>
        <w:t xml:space="preserve">j, lub z uwagi na ważne względy </w:t>
      </w:r>
      <w:r w:rsidRPr="00BA1E39">
        <w:rPr>
          <w:rFonts w:asciiTheme="majorHAnsi" w:hAnsiTheme="majorHAnsi" w:cstheme="majorHAnsi"/>
          <w:i/>
          <w:sz w:val="16"/>
          <w:szCs w:val="16"/>
        </w:rPr>
        <w:t>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4948EA" w:rsidRDefault="004948EA"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CE5EEC" w:rsidRDefault="00CE5EEC"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6B2C94" w:rsidRPr="00CE5EEC" w:rsidRDefault="007A52E0" w:rsidP="00CE5EEC">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AF2ACE" w:rsidRDefault="00B55970" w:rsidP="00AF2AC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6B2C94" w:rsidRPr="00B55970" w:rsidRDefault="00B55970" w:rsidP="00CE5EEC">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r w:rsidR="00EF578E">
              <w:rPr>
                <w:rFonts w:asciiTheme="majorHAnsi" w:hAnsiTheme="majorHAnsi"/>
                <w:b/>
                <w:sz w:val="20"/>
                <w:szCs w:val="20"/>
              </w:rPr>
              <w:t xml:space="preserve"> /NIP</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6B2C94" w:rsidRDefault="006B2C94" w:rsidP="00AF2ACE">
      <w:pPr>
        <w:spacing w:after="60"/>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A84EFF" w:rsidRPr="0072043E" w:rsidRDefault="001A683E" w:rsidP="00CE5EEC">
      <w:pPr>
        <w:spacing w:line="276" w:lineRule="auto"/>
        <w:ind w:left="360"/>
        <w:jc w:val="center"/>
        <w:rPr>
          <w:rFonts w:ascii="Calibri" w:hAnsi="Calibri" w:cs="Calibri"/>
          <w:b/>
          <w:sz w:val="20"/>
          <w:szCs w:val="20"/>
        </w:rPr>
      </w:pPr>
      <w:r w:rsidRPr="0072043E">
        <w:rPr>
          <w:rFonts w:ascii="Calibri" w:hAnsi="Calibri" w:cs="Calibri"/>
          <w:sz w:val="20"/>
          <w:szCs w:val="20"/>
        </w:rPr>
        <w:t>Wykonanie robót budowlanych  w zakresie rewitalizacji skwerów na terenie Miasta Otwocka</w:t>
      </w:r>
      <w:r w:rsidR="001D010C">
        <w:rPr>
          <w:rFonts w:ascii="Calibri" w:hAnsi="Calibri" w:cs="Calibri"/>
          <w:sz w:val="20"/>
          <w:szCs w:val="20"/>
        </w:rPr>
        <w:t xml:space="preserve"> </w:t>
      </w:r>
      <w:r w:rsidRPr="0072043E">
        <w:rPr>
          <w:rFonts w:ascii="Calibri" w:hAnsi="Calibri" w:cs="Calibri"/>
          <w:sz w:val="20"/>
          <w:szCs w:val="20"/>
        </w:rPr>
        <w:t>w ramach zadania inwestycyjnego</w:t>
      </w:r>
      <w:r w:rsidRPr="0072043E">
        <w:rPr>
          <w:rFonts w:ascii="Calibri" w:hAnsi="Calibri" w:cs="Calibri"/>
          <w:b/>
          <w:sz w:val="20"/>
          <w:szCs w:val="20"/>
        </w:rPr>
        <w:t xml:space="preserve">- „Rewitalizacja Parku Miejskiego oraz Skweru 7 Pułku Ułanów i Skweru </w:t>
      </w:r>
      <w:proofErr w:type="spellStart"/>
      <w:r w:rsidRPr="0072043E">
        <w:rPr>
          <w:rFonts w:ascii="Calibri" w:hAnsi="Calibri" w:cs="Calibri"/>
          <w:b/>
          <w:sz w:val="20"/>
          <w:szCs w:val="20"/>
        </w:rPr>
        <w:t>Lennestadt</w:t>
      </w:r>
      <w:proofErr w:type="spellEnd"/>
      <w:r w:rsidRPr="0072043E">
        <w:rPr>
          <w:rFonts w:ascii="Calibri" w:hAnsi="Calibri" w:cs="Calibri"/>
          <w:b/>
          <w:sz w:val="20"/>
          <w:szCs w:val="20"/>
        </w:rPr>
        <w:t xml:space="preserve"> w Otwocku”.</w:t>
      </w: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8B5B78">
      <w:pPr>
        <w:numPr>
          <w:ilvl w:val="0"/>
          <w:numId w:val="30"/>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AF2ACE" w:rsidRPr="00CE5EEC"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AF2ACE" w:rsidRDefault="00AF2ACE" w:rsidP="005D4297">
      <w:pPr>
        <w:spacing w:after="60"/>
        <w:ind w:left="360" w:right="-1"/>
        <w:jc w:val="both"/>
        <w:rPr>
          <w:rFonts w:ascii="Arial" w:hAnsi="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10"/>
        <w:gridCol w:w="4678"/>
      </w:tblGrid>
      <w:tr w:rsidR="00874BB3" w:rsidRPr="00AF2ACE" w:rsidTr="00874BB3">
        <w:trPr>
          <w:trHeight w:val="967"/>
        </w:trPr>
        <w:tc>
          <w:tcPr>
            <w:tcW w:w="851" w:type="dxa"/>
            <w:tcBorders>
              <w:top w:val="single" w:sz="8" w:space="0" w:color="auto"/>
              <w:left w:val="single" w:sz="4" w:space="0" w:color="auto"/>
              <w:bottom w:val="single" w:sz="4" w:space="0" w:color="auto"/>
              <w:right w:val="single" w:sz="4" w:space="0" w:color="auto"/>
            </w:tcBorders>
            <w:vAlign w:val="center"/>
          </w:tcPr>
          <w:p w:rsidR="00874BB3" w:rsidRPr="00CE5EEC" w:rsidRDefault="00874BB3" w:rsidP="00874BB3">
            <w:pPr>
              <w:pStyle w:val="Tekstpodstawowywcity2"/>
              <w:ind w:left="0"/>
              <w:jc w:val="center"/>
              <w:rPr>
                <w:rFonts w:asciiTheme="majorHAnsi" w:hAnsiTheme="majorHAnsi" w:cs="Arial"/>
                <w:b/>
                <w:color w:val="000000"/>
                <w:sz w:val="16"/>
                <w:szCs w:val="16"/>
              </w:rPr>
            </w:pPr>
            <w:r>
              <w:rPr>
                <w:rFonts w:asciiTheme="majorHAnsi" w:hAnsiTheme="majorHAnsi" w:cs="Arial"/>
                <w:b/>
                <w:color w:val="000000"/>
                <w:sz w:val="16"/>
                <w:szCs w:val="16"/>
              </w:rPr>
              <w:t>Część</w:t>
            </w:r>
          </w:p>
        </w:tc>
        <w:tc>
          <w:tcPr>
            <w:tcW w:w="3510" w:type="dxa"/>
            <w:tcBorders>
              <w:top w:val="single" w:sz="8" w:space="0" w:color="auto"/>
              <w:left w:val="single" w:sz="4" w:space="0" w:color="auto"/>
              <w:bottom w:val="single" w:sz="4" w:space="0" w:color="auto"/>
              <w:right w:val="single" w:sz="4" w:space="0" w:color="auto"/>
            </w:tcBorders>
            <w:vAlign w:val="center"/>
          </w:tcPr>
          <w:p w:rsidR="00874BB3" w:rsidRPr="00CE5EEC" w:rsidRDefault="00874BB3" w:rsidP="00B4714D">
            <w:pPr>
              <w:pStyle w:val="Tekstpodstawowywcity2"/>
              <w:ind w:left="0"/>
              <w:jc w:val="center"/>
              <w:rPr>
                <w:rFonts w:asciiTheme="majorHAnsi" w:hAnsiTheme="majorHAnsi" w:cs="Arial"/>
                <w:b/>
                <w:color w:val="000000"/>
                <w:sz w:val="16"/>
                <w:szCs w:val="16"/>
              </w:rPr>
            </w:pPr>
            <w:r w:rsidRPr="00CE5EEC">
              <w:rPr>
                <w:rFonts w:asciiTheme="majorHAnsi" w:hAnsiTheme="majorHAnsi" w:cs="Arial"/>
                <w:b/>
                <w:color w:val="000000"/>
                <w:sz w:val="16"/>
                <w:szCs w:val="16"/>
              </w:rPr>
              <w:t>Cena całkowita brutto (PLN) wynosi:</w:t>
            </w:r>
          </w:p>
        </w:tc>
        <w:tc>
          <w:tcPr>
            <w:tcW w:w="4678" w:type="dxa"/>
            <w:shd w:val="clear" w:color="auto" w:fill="auto"/>
          </w:tcPr>
          <w:p w:rsidR="00874BB3" w:rsidRPr="00CE5EEC" w:rsidRDefault="00874BB3" w:rsidP="00D8486B">
            <w:pPr>
              <w:pStyle w:val="Tekstpodstawowywcity2"/>
              <w:rPr>
                <w:rFonts w:asciiTheme="majorHAnsi" w:hAnsiTheme="majorHAnsi" w:cs="Arial"/>
                <w:b/>
                <w:spacing w:val="5"/>
                <w:sz w:val="16"/>
                <w:szCs w:val="16"/>
              </w:rPr>
            </w:pPr>
          </w:p>
          <w:p w:rsidR="00874BB3" w:rsidRPr="00CE5EEC" w:rsidRDefault="00874BB3" w:rsidP="00CE5EEC">
            <w:pPr>
              <w:shd w:val="clear" w:color="auto" w:fill="FFFFFF"/>
              <w:tabs>
                <w:tab w:val="left" w:pos="360"/>
                <w:tab w:val="left" w:pos="9180"/>
              </w:tabs>
              <w:ind w:right="73"/>
              <w:jc w:val="center"/>
              <w:rPr>
                <w:rFonts w:ascii="Calibri" w:hAnsi="Calibri" w:cs="Calibri"/>
                <w:b/>
                <w:spacing w:val="5"/>
                <w:sz w:val="16"/>
                <w:szCs w:val="16"/>
              </w:rPr>
            </w:pPr>
            <w:r w:rsidRPr="00CE5EEC">
              <w:rPr>
                <w:rFonts w:ascii="Calibri" w:hAnsi="Calibri" w:cs="Calibri"/>
                <w:b/>
                <w:spacing w:val="5"/>
                <w:sz w:val="16"/>
                <w:szCs w:val="16"/>
              </w:rPr>
              <w:t>Oferuję udzielenie gwarancji dobrej jakości wykonanych robót</w:t>
            </w:r>
            <w:r>
              <w:rPr>
                <w:rFonts w:ascii="Calibri" w:hAnsi="Calibri" w:cs="Calibri"/>
                <w:b/>
                <w:spacing w:val="5"/>
                <w:sz w:val="16"/>
                <w:szCs w:val="16"/>
              </w:rPr>
              <w:t xml:space="preserve"> </w:t>
            </w:r>
            <w:r w:rsidRPr="00CE5EEC">
              <w:rPr>
                <w:rFonts w:ascii="Calibri" w:hAnsi="Calibri" w:cs="Calibri"/>
                <w:b/>
                <w:sz w:val="16"/>
                <w:szCs w:val="16"/>
              </w:rPr>
              <w:t>w zakresie</w:t>
            </w:r>
            <w:r w:rsidR="00B1717C">
              <w:rPr>
                <w:rFonts w:ascii="Calibri" w:hAnsi="Calibri" w:cs="Calibri"/>
                <w:b/>
                <w:sz w:val="16"/>
                <w:szCs w:val="16"/>
              </w:rPr>
              <w:t>:</w:t>
            </w:r>
          </w:p>
          <w:p w:rsidR="00874BB3" w:rsidRPr="00CE5EEC" w:rsidRDefault="00874BB3" w:rsidP="00CE5EEC">
            <w:pPr>
              <w:autoSpaceDE w:val="0"/>
              <w:autoSpaceDN w:val="0"/>
              <w:adjustRightInd w:val="0"/>
              <w:spacing w:after="120" w:line="276" w:lineRule="auto"/>
              <w:jc w:val="center"/>
              <w:rPr>
                <w:rFonts w:ascii="Calibri" w:hAnsi="Calibri" w:cs="Calibri"/>
                <w:b/>
                <w:spacing w:val="-1"/>
                <w:sz w:val="16"/>
                <w:szCs w:val="16"/>
              </w:rPr>
            </w:pPr>
          </w:p>
          <w:p w:rsidR="00874BB3" w:rsidRPr="00CE5EEC" w:rsidRDefault="00874BB3" w:rsidP="00D24668">
            <w:pPr>
              <w:shd w:val="clear" w:color="auto" w:fill="FFFFFF"/>
              <w:tabs>
                <w:tab w:val="left" w:pos="360"/>
                <w:tab w:val="left" w:pos="9180"/>
              </w:tabs>
              <w:ind w:right="73"/>
              <w:jc w:val="center"/>
              <w:rPr>
                <w:rFonts w:asciiTheme="majorHAnsi" w:hAnsiTheme="majorHAnsi" w:cs="Arial"/>
                <w:b/>
                <w:sz w:val="16"/>
                <w:szCs w:val="16"/>
              </w:rPr>
            </w:pPr>
          </w:p>
          <w:p w:rsidR="00874BB3" w:rsidRPr="00CE5EEC" w:rsidRDefault="00874BB3" w:rsidP="00B4714D">
            <w:pPr>
              <w:shd w:val="clear" w:color="auto" w:fill="FFFFFF"/>
              <w:tabs>
                <w:tab w:val="left" w:pos="360"/>
                <w:tab w:val="left" w:pos="9180"/>
              </w:tabs>
              <w:ind w:right="73"/>
              <w:jc w:val="center"/>
              <w:rPr>
                <w:rFonts w:asciiTheme="majorHAnsi" w:hAnsiTheme="majorHAnsi"/>
                <w:b/>
                <w:color w:val="000000"/>
                <w:sz w:val="16"/>
                <w:szCs w:val="16"/>
              </w:rPr>
            </w:pPr>
          </w:p>
        </w:tc>
      </w:tr>
      <w:tr w:rsidR="00874BB3" w:rsidRPr="00AF2ACE" w:rsidTr="00874BB3">
        <w:trPr>
          <w:trHeight w:val="1272"/>
        </w:trPr>
        <w:tc>
          <w:tcPr>
            <w:tcW w:w="851" w:type="dxa"/>
            <w:tcBorders>
              <w:top w:val="single" w:sz="8" w:space="0" w:color="auto"/>
              <w:left w:val="single" w:sz="4" w:space="0" w:color="auto"/>
              <w:bottom w:val="single" w:sz="4" w:space="0" w:color="auto"/>
              <w:right w:val="single" w:sz="4" w:space="0" w:color="auto"/>
            </w:tcBorders>
            <w:vAlign w:val="center"/>
          </w:tcPr>
          <w:p w:rsidR="00874BB3" w:rsidRPr="00874BB3" w:rsidRDefault="00874BB3" w:rsidP="00CE5EEC">
            <w:pPr>
              <w:jc w:val="center"/>
              <w:rPr>
                <w:rFonts w:ascii="Calibri Light" w:hAnsi="Calibri Light" w:cs="Calibri Light"/>
                <w:b/>
                <w:sz w:val="16"/>
                <w:szCs w:val="16"/>
              </w:rPr>
            </w:pPr>
          </w:p>
          <w:p w:rsidR="00874BB3" w:rsidRPr="00874BB3" w:rsidRDefault="00874BB3" w:rsidP="00CE5EEC">
            <w:pPr>
              <w:jc w:val="center"/>
              <w:rPr>
                <w:rFonts w:ascii="Calibri Light" w:hAnsi="Calibri Light" w:cs="Calibri Light"/>
                <w:b/>
                <w:sz w:val="16"/>
                <w:szCs w:val="16"/>
              </w:rPr>
            </w:pPr>
          </w:p>
          <w:p w:rsidR="00874BB3" w:rsidRPr="00874BB3" w:rsidRDefault="00874BB3" w:rsidP="00CE5EEC">
            <w:pPr>
              <w:jc w:val="center"/>
              <w:rPr>
                <w:rFonts w:ascii="Calibri Light" w:hAnsi="Calibri Light" w:cs="Calibri Light"/>
                <w:b/>
                <w:sz w:val="16"/>
                <w:szCs w:val="16"/>
              </w:rPr>
            </w:pPr>
            <w:r w:rsidRPr="00874BB3">
              <w:rPr>
                <w:rFonts w:ascii="Calibri Light" w:hAnsi="Calibri Light" w:cs="Calibri Light"/>
                <w:b/>
                <w:sz w:val="16"/>
                <w:szCs w:val="16"/>
              </w:rPr>
              <w:t>I</w:t>
            </w:r>
          </w:p>
          <w:p w:rsidR="00874BB3" w:rsidRPr="00874BB3" w:rsidRDefault="00874BB3" w:rsidP="00CE5EEC">
            <w:pPr>
              <w:jc w:val="center"/>
              <w:rPr>
                <w:rFonts w:ascii="Calibri Light" w:hAnsi="Calibri Light" w:cs="Calibri Light"/>
                <w:b/>
                <w:sz w:val="16"/>
                <w:szCs w:val="16"/>
              </w:rPr>
            </w:pPr>
          </w:p>
          <w:p w:rsidR="00874BB3" w:rsidRPr="00874BB3" w:rsidRDefault="00874BB3" w:rsidP="00874BB3">
            <w:pPr>
              <w:jc w:val="center"/>
              <w:rPr>
                <w:rFonts w:asciiTheme="majorHAnsi" w:hAnsiTheme="majorHAnsi"/>
                <w:b/>
                <w:sz w:val="16"/>
                <w:szCs w:val="16"/>
              </w:rPr>
            </w:pPr>
          </w:p>
        </w:tc>
        <w:tc>
          <w:tcPr>
            <w:tcW w:w="3510" w:type="dxa"/>
            <w:tcBorders>
              <w:top w:val="single" w:sz="8" w:space="0" w:color="auto"/>
              <w:left w:val="single" w:sz="4" w:space="0" w:color="auto"/>
              <w:bottom w:val="single" w:sz="4" w:space="0" w:color="auto"/>
              <w:right w:val="single" w:sz="4" w:space="0" w:color="auto"/>
            </w:tcBorders>
            <w:vAlign w:val="center"/>
          </w:tcPr>
          <w:p w:rsidR="00874BB3" w:rsidRPr="00CE5EEC" w:rsidRDefault="00874BB3" w:rsidP="00CE5EEC">
            <w:pPr>
              <w:jc w:val="center"/>
              <w:rPr>
                <w:rFonts w:ascii="Calibri Light" w:hAnsi="Calibri Light" w:cs="Calibri Light"/>
                <w:sz w:val="16"/>
                <w:szCs w:val="16"/>
              </w:rPr>
            </w:pPr>
          </w:p>
          <w:p w:rsidR="00874BB3" w:rsidRPr="00CE5EEC" w:rsidRDefault="00874BB3" w:rsidP="00CE5EEC">
            <w:pPr>
              <w:jc w:val="center"/>
              <w:rPr>
                <w:rFonts w:ascii="Calibri Light" w:hAnsi="Calibri Light" w:cs="Calibri Light"/>
                <w:sz w:val="16"/>
                <w:szCs w:val="16"/>
              </w:rPr>
            </w:pPr>
          </w:p>
          <w:p w:rsidR="00874BB3" w:rsidRPr="00CE5EEC" w:rsidRDefault="00874BB3" w:rsidP="00CE5EEC">
            <w:pPr>
              <w:jc w:val="center"/>
              <w:rPr>
                <w:rFonts w:ascii="Calibri Light" w:hAnsi="Calibri Light" w:cs="Calibri Light"/>
                <w:sz w:val="16"/>
                <w:szCs w:val="16"/>
              </w:rPr>
            </w:pPr>
            <w:r w:rsidRPr="00CE5EEC">
              <w:rPr>
                <w:rFonts w:ascii="Calibri Light" w:hAnsi="Calibri Light" w:cs="Calibri Light"/>
                <w:sz w:val="16"/>
                <w:szCs w:val="16"/>
              </w:rPr>
              <w:t>……………………………………. PLN</w:t>
            </w:r>
          </w:p>
          <w:p w:rsidR="00874BB3" w:rsidRPr="00CE5EEC" w:rsidRDefault="00874BB3" w:rsidP="00CE5EEC">
            <w:pPr>
              <w:jc w:val="center"/>
              <w:rPr>
                <w:rFonts w:ascii="Calibri Light" w:hAnsi="Calibri Light" w:cs="Calibri Light"/>
                <w:sz w:val="16"/>
                <w:szCs w:val="16"/>
              </w:rPr>
            </w:pPr>
          </w:p>
          <w:p w:rsidR="00874BB3" w:rsidRPr="00CE5EEC" w:rsidRDefault="00874BB3" w:rsidP="00CE5EEC">
            <w:pPr>
              <w:jc w:val="center"/>
              <w:rPr>
                <w:rFonts w:asciiTheme="majorHAnsi" w:hAnsiTheme="majorHAnsi"/>
                <w:sz w:val="16"/>
                <w:szCs w:val="16"/>
              </w:rPr>
            </w:pPr>
          </w:p>
        </w:tc>
        <w:tc>
          <w:tcPr>
            <w:tcW w:w="4678" w:type="dxa"/>
            <w:shd w:val="clear" w:color="auto" w:fill="auto"/>
          </w:tcPr>
          <w:p w:rsidR="00874BB3" w:rsidRPr="00CE5EEC" w:rsidRDefault="00874BB3" w:rsidP="00CE5EEC">
            <w:pPr>
              <w:shd w:val="clear" w:color="auto" w:fill="FFFFFF"/>
              <w:tabs>
                <w:tab w:val="left" w:pos="360"/>
                <w:tab w:val="left" w:pos="9180"/>
              </w:tabs>
              <w:ind w:right="73"/>
              <w:jc w:val="center"/>
              <w:rPr>
                <w:rFonts w:ascii="Arial" w:hAnsi="Arial" w:cs="Arial"/>
                <w:spacing w:val="-1"/>
                <w:sz w:val="16"/>
                <w:szCs w:val="16"/>
              </w:rPr>
            </w:pPr>
          </w:p>
          <w:p w:rsidR="00874BB3" w:rsidRPr="00CE5EEC" w:rsidRDefault="00B1717C" w:rsidP="00CE5EEC">
            <w:pPr>
              <w:autoSpaceDE w:val="0"/>
              <w:autoSpaceDN w:val="0"/>
              <w:adjustRightInd w:val="0"/>
              <w:spacing w:after="120" w:line="276" w:lineRule="auto"/>
              <w:jc w:val="center"/>
              <w:rPr>
                <w:rFonts w:asciiTheme="majorHAnsi" w:hAnsiTheme="majorHAnsi" w:cs="Arial"/>
                <w:spacing w:val="-1"/>
                <w:sz w:val="16"/>
                <w:szCs w:val="16"/>
              </w:rPr>
            </w:pPr>
            <w:r w:rsidRPr="00CE5EEC">
              <w:rPr>
                <w:rFonts w:ascii="Calibri" w:hAnsi="Calibri" w:cs="Calibri"/>
                <w:b/>
                <w:sz w:val="16"/>
                <w:szCs w:val="16"/>
              </w:rPr>
              <w:t xml:space="preserve">wykonanych robót budowlanych i </w:t>
            </w:r>
            <w:r w:rsidRPr="00CE5EEC">
              <w:rPr>
                <w:rFonts w:ascii="Calibri" w:hAnsi="Calibri" w:cs="Calibri"/>
                <w:b/>
                <w:spacing w:val="-1"/>
                <w:sz w:val="16"/>
                <w:szCs w:val="16"/>
              </w:rPr>
              <w:t>w zakresie użytych wyrobów</w:t>
            </w:r>
          </w:p>
          <w:p w:rsidR="00874BB3" w:rsidRPr="00CE5EEC" w:rsidRDefault="00874BB3" w:rsidP="00CE5EEC">
            <w:pPr>
              <w:autoSpaceDE w:val="0"/>
              <w:autoSpaceDN w:val="0"/>
              <w:adjustRightInd w:val="0"/>
              <w:spacing w:after="120" w:line="276" w:lineRule="auto"/>
              <w:jc w:val="center"/>
              <w:rPr>
                <w:rFonts w:asciiTheme="majorHAnsi" w:hAnsiTheme="majorHAnsi" w:cs="Arial"/>
                <w:spacing w:val="-1"/>
                <w:sz w:val="16"/>
                <w:szCs w:val="16"/>
              </w:rPr>
            </w:pPr>
          </w:p>
          <w:p w:rsidR="00874BB3" w:rsidRPr="00CE5EEC" w:rsidRDefault="00874BB3" w:rsidP="00CE5EEC">
            <w:pPr>
              <w:autoSpaceDE w:val="0"/>
              <w:autoSpaceDN w:val="0"/>
              <w:adjustRightInd w:val="0"/>
              <w:spacing w:after="120" w:line="276" w:lineRule="auto"/>
              <w:jc w:val="center"/>
              <w:rPr>
                <w:rFonts w:asciiTheme="majorHAnsi" w:hAnsiTheme="majorHAnsi" w:cs="Arial"/>
                <w:sz w:val="16"/>
                <w:szCs w:val="16"/>
              </w:rPr>
            </w:pPr>
            <w:r w:rsidRPr="00CE5EEC">
              <w:rPr>
                <w:rFonts w:asciiTheme="majorHAnsi" w:hAnsiTheme="majorHAnsi" w:cs="Arial"/>
                <w:sz w:val="16"/>
                <w:szCs w:val="16"/>
              </w:rPr>
              <w:t>na okres …………………………………… miesięcy</w:t>
            </w:r>
          </w:p>
        </w:tc>
      </w:tr>
      <w:tr w:rsidR="00874BB3" w:rsidRPr="00CE5EEC" w:rsidTr="00874BB3">
        <w:trPr>
          <w:trHeight w:val="1272"/>
        </w:trPr>
        <w:tc>
          <w:tcPr>
            <w:tcW w:w="851" w:type="dxa"/>
            <w:tcBorders>
              <w:top w:val="single" w:sz="8" w:space="0" w:color="auto"/>
              <w:left w:val="single" w:sz="4" w:space="0" w:color="auto"/>
              <w:bottom w:val="single" w:sz="4" w:space="0" w:color="auto"/>
              <w:right w:val="single" w:sz="4" w:space="0" w:color="auto"/>
            </w:tcBorders>
            <w:vAlign w:val="center"/>
          </w:tcPr>
          <w:p w:rsidR="00874BB3" w:rsidRPr="00874BB3" w:rsidRDefault="00874BB3" w:rsidP="000E72C6">
            <w:pPr>
              <w:jc w:val="center"/>
              <w:rPr>
                <w:rFonts w:ascii="Calibri Light" w:hAnsi="Calibri Light" w:cs="Calibri Light"/>
                <w:b/>
                <w:sz w:val="16"/>
                <w:szCs w:val="16"/>
              </w:rPr>
            </w:pPr>
          </w:p>
          <w:p w:rsidR="00874BB3" w:rsidRPr="00874BB3" w:rsidRDefault="00874BB3" w:rsidP="000E72C6">
            <w:pPr>
              <w:jc w:val="center"/>
              <w:rPr>
                <w:rFonts w:ascii="Calibri Light" w:hAnsi="Calibri Light" w:cs="Calibri Light"/>
                <w:b/>
                <w:sz w:val="16"/>
                <w:szCs w:val="16"/>
              </w:rPr>
            </w:pPr>
          </w:p>
          <w:p w:rsidR="00874BB3" w:rsidRPr="00874BB3" w:rsidRDefault="00874BB3" w:rsidP="000E72C6">
            <w:pPr>
              <w:jc w:val="center"/>
              <w:rPr>
                <w:rFonts w:ascii="Calibri Light" w:hAnsi="Calibri Light" w:cs="Calibri Light"/>
                <w:b/>
                <w:sz w:val="16"/>
                <w:szCs w:val="16"/>
              </w:rPr>
            </w:pPr>
            <w:r w:rsidRPr="00874BB3">
              <w:rPr>
                <w:rFonts w:ascii="Calibri Light" w:hAnsi="Calibri Light" w:cs="Calibri Light"/>
                <w:b/>
                <w:sz w:val="16"/>
                <w:szCs w:val="16"/>
              </w:rPr>
              <w:t>II</w:t>
            </w:r>
          </w:p>
          <w:p w:rsidR="00874BB3" w:rsidRPr="00874BB3" w:rsidRDefault="00874BB3" w:rsidP="000E72C6">
            <w:pPr>
              <w:jc w:val="center"/>
              <w:rPr>
                <w:rFonts w:ascii="Calibri Light" w:hAnsi="Calibri Light" w:cs="Calibri Light"/>
                <w:b/>
                <w:sz w:val="16"/>
                <w:szCs w:val="16"/>
              </w:rPr>
            </w:pPr>
          </w:p>
          <w:p w:rsidR="00874BB3" w:rsidRPr="00874BB3" w:rsidRDefault="00874BB3" w:rsidP="00874BB3">
            <w:pPr>
              <w:jc w:val="center"/>
              <w:rPr>
                <w:rFonts w:ascii="Calibri Light" w:hAnsi="Calibri Light" w:cs="Calibri Light"/>
                <w:b/>
                <w:sz w:val="16"/>
                <w:szCs w:val="16"/>
              </w:rPr>
            </w:pPr>
          </w:p>
        </w:tc>
        <w:tc>
          <w:tcPr>
            <w:tcW w:w="3510" w:type="dxa"/>
            <w:tcBorders>
              <w:top w:val="single" w:sz="8" w:space="0" w:color="auto"/>
              <w:left w:val="single" w:sz="4" w:space="0" w:color="auto"/>
              <w:bottom w:val="single" w:sz="4" w:space="0" w:color="auto"/>
              <w:right w:val="single" w:sz="4" w:space="0" w:color="auto"/>
            </w:tcBorders>
            <w:vAlign w:val="center"/>
          </w:tcPr>
          <w:p w:rsidR="00874BB3" w:rsidRPr="00CE5EEC" w:rsidRDefault="00874BB3" w:rsidP="000E72C6">
            <w:pPr>
              <w:jc w:val="center"/>
              <w:rPr>
                <w:rFonts w:ascii="Calibri Light" w:hAnsi="Calibri Light" w:cs="Calibri Light"/>
                <w:sz w:val="16"/>
                <w:szCs w:val="16"/>
              </w:rPr>
            </w:pPr>
          </w:p>
          <w:p w:rsidR="00874BB3" w:rsidRPr="00CE5EEC" w:rsidRDefault="00874BB3" w:rsidP="000E72C6">
            <w:pPr>
              <w:jc w:val="center"/>
              <w:rPr>
                <w:rFonts w:ascii="Calibri Light" w:hAnsi="Calibri Light" w:cs="Calibri Light"/>
                <w:sz w:val="16"/>
                <w:szCs w:val="16"/>
              </w:rPr>
            </w:pPr>
          </w:p>
          <w:p w:rsidR="00874BB3" w:rsidRPr="00CE5EEC" w:rsidRDefault="00874BB3" w:rsidP="000E72C6">
            <w:pPr>
              <w:jc w:val="center"/>
              <w:rPr>
                <w:rFonts w:ascii="Calibri Light" w:hAnsi="Calibri Light" w:cs="Calibri Light"/>
                <w:sz w:val="16"/>
                <w:szCs w:val="16"/>
              </w:rPr>
            </w:pPr>
            <w:r w:rsidRPr="00CE5EEC">
              <w:rPr>
                <w:rFonts w:ascii="Calibri Light" w:hAnsi="Calibri Light" w:cs="Calibri Light"/>
                <w:sz w:val="16"/>
                <w:szCs w:val="16"/>
              </w:rPr>
              <w:t>……………………………………. PLN</w:t>
            </w:r>
          </w:p>
          <w:p w:rsidR="00874BB3" w:rsidRPr="00CE5EEC" w:rsidRDefault="00874BB3" w:rsidP="000E72C6">
            <w:pPr>
              <w:jc w:val="center"/>
              <w:rPr>
                <w:rFonts w:ascii="Calibri Light" w:hAnsi="Calibri Light" w:cs="Calibri Light"/>
                <w:sz w:val="16"/>
                <w:szCs w:val="16"/>
              </w:rPr>
            </w:pPr>
          </w:p>
          <w:p w:rsidR="00874BB3" w:rsidRPr="00874BB3" w:rsidRDefault="00874BB3" w:rsidP="000E72C6">
            <w:pPr>
              <w:jc w:val="center"/>
              <w:rPr>
                <w:rFonts w:ascii="Calibri Light" w:hAnsi="Calibri Light" w:cs="Calibri Light"/>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77C21" w:rsidRDefault="00D77C21" w:rsidP="00B1717C">
            <w:pPr>
              <w:autoSpaceDE w:val="0"/>
              <w:autoSpaceDN w:val="0"/>
              <w:adjustRightInd w:val="0"/>
              <w:spacing w:after="120" w:line="276" w:lineRule="auto"/>
              <w:jc w:val="center"/>
              <w:rPr>
                <w:rFonts w:ascii="Calibri" w:hAnsi="Calibri" w:cs="Calibri"/>
                <w:b/>
                <w:sz w:val="16"/>
                <w:szCs w:val="16"/>
              </w:rPr>
            </w:pPr>
          </w:p>
          <w:p w:rsidR="00B1717C" w:rsidRPr="00CE5EEC" w:rsidRDefault="00B1717C" w:rsidP="00B1717C">
            <w:pPr>
              <w:autoSpaceDE w:val="0"/>
              <w:autoSpaceDN w:val="0"/>
              <w:adjustRightInd w:val="0"/>
              <w:spacing w:after="120" w:line="276" w:lineRule="auto"/>
              <w:jc w:val="center"/>
              <w:rPr>
                <w:rFonts w:asciiTheme="majorHAnsi" w:hAnsiTheme="majorHAnsi" w:cs="Arial"/>
                <w:spacing w:val="-1"/>
                <w:sz w:val="16"/>
                <w:szCs w:val="16"/>
              </w:rPr>
            </w:pPr>
            <w:r w:rsidRPr="00CE5EEC">
              <w:rPr>
                <w:rFonts w:ascii="Calibri" w:hAnsi="Calibri" w:cs="Calibri"/>
                <w:b/>
                <w:sz w:val="16"/>
                <w:szCs w:val="16"/>
              </w:rPr>
              <w:t xml:space="preserve">wykonanych robót budowlanych i </w:t>
            </w:r>
            <w:r w:rsidRPr="00CE5EEC">
              <w:rPr>
                <w:rFonts w:ascii="Calibri" w:hAnsi="Calibri" w:cs="Calibri"/>
                <w:b/>
                <w:spacing w:val="-1"/>
                <w:sz w:val="16"/>
                <w:szCs w:val="16"/>
              </w:rPr>
              <w:t>w zakresie użytych wyrobów</w:t>
            </w:r>
          </w:p>
          <w:p w:rsidR="00874BB3" w:rsidRPr="00874BB3" w:rsidRDefault="00874BB3" w:rsidP="00D77C21">
            <w:pPr>
              <w:shd w:val="clear" w:color="auto" w:fill="FFFFFF"/>
              <w:tabs>
                <w:tab w:val="left" w:pos="360"/>
                <w:tab w:val="left" w:pos="9180"/>
              </w:tabs>
              <w:ind w:right="73"/>
              <w:rPr>
                <w:rFonts w:ascii="Arial" w:hAnsi="Arial" w:cs="Arial"/>
                <w:spacing w:val="-1"/>
                <w:sz w:val="16"/>
                <w:szCs w:val="16"/>
              </w:rPr>
            </w:pPr>
          </w:p>
          <w:p w:rsidR="00874BB3" w:rsidRPr="00874BB3" w:rsidRDefault="00874BB3" w:rsidP="00874BB3">
            <w:pPr>
              <w:shd w:val="clear" w:color="auto" w:fill="FFFFFF"/>
              <w:tabs>
                <w:tab w:val="left" w:pos="360"/>
                <w:tab w:val="left" w:pos="9180"/>
              </w:tabs>
              <w:ind w:right="73"/>
              <w:jc w:val="center"/>
              <w:rPr>
                <w:rFonts w:ascii="Arial" w:hAnsi="Arial" w:cs="Arial"/>
                <w:spacing w:val="-1"/>
                <w:sz w:val="16"/>
                <w:szCs w:val="16"/>
              </w:rPr>
            </w:pPr>
          </w:p>
          <w:p w:rsidR="00874BB3" w:rsidRDefault="00874BB3" w:rsidP="00874BB3">
            <w:pPr>
              <w:shd w:val="clear" w:color="auto" w:fill="FFFFFF"/>
              <w:tabs>
                <w:tab w:val="left" w:pos="360"/>
                <w:tab w:val="left" w:pos="9180"/>
              </w:tabs>
              <w:ind w:right="73"/>
              <w:jc w:val="center"/>
              <w:rPr>
                <w:rFonts w:ascii="Arial" w:hAnsi="Arial" w:cs="Arial"/>
                <w:spacing w:val="-1"/>
                <w:sz w:val="16"/>
                <w:szCs w:val="16"/>
              </w:rPr>
            </w:pPr>
            <w:r w:rsidRPr="00874BB3">
              <w:rPr>
                <w:rFonts w:ascii="Arial" w:hAnsi="Arial" w:cs="Arial"/>
                <w:spacing w:val="-1"/>
                <w:sz w:val="16"/>
                <w:szCs w:val="16"/>
              </w:rPr>
              <w:t>na okres …………………………………… miesięcy</w:t>
            </w:r>
          </w:p>
          <w:p w:rsidR="00D77C21" w:rsidRPr="00874BB3" w:rsidRDefault="00D77C21" w:rsidP="00874BB3">
            <w:pPr>
              <w:shd w:val="clear" w:color="auto" w:fill="FFFFFF"/>
              <w:tabs>
                <w:tab w:val="left" w:pos="360"/>
                <w:tab w:val="left" w:pos="9180"/>
              </w:tabs>
              <w:ind w:right="73"/>
              <w:jc w:val="center"/>
              <w:rPr>
                <w:rFonts w:ascii="Arial" w:hAnsi="Arial" w:cs="Arial"/>
                <w:spacing w:val="-1"/>
                <w:sz w:val="16"/>
                <w:szCs w:val="16"/>
              </w:rPr>
            </w:pPr>
          </w:p>
        </w:tc>
      </w:tr>
      <w:tr w:rsidR="00874BB3" w:rsidRPr="00CE5EEC" w:rsidTr="00874BB3">
        <w:trPr>
          <w:trHeight w:val="1272"/>
        </w:trPr>
        <w:tc>
          <w:tcPr>
            <w:tcW w:w="851" w:type="dxa"/>
            <w:tcBorders>
              <w:top w:val="single" w:sz="8" w:space="0" w:color="auto"/>
              <w:left w:val="single" w:sz="4" w:space="0" w:color="auto"/>
              <w:bottom w:val="single" w:sz="4" w:space="0" w:color="auto"/>
              <w:right w:val="single" w:sz="4" w:space="0" w:color="auto"/>
            </w:tcBorders>
            <w:vAlign w:val="center"/>
          </w:tcPr>
          <w:p w:rsidR="00874BB3" w:rsidRPr="00874BB3" w:rsidRDefault="00874BB3" w:rsidP="000E72C6">
            <w:pPr>
              <w:jc w:val="center"/>
              <w:rPr>
                <w:rFonts w:ascii="Calibri Light" w:hAnsi="Calibri Light" w:cs="Calibri Light"/>
                <w:b/>
                <w:sz w:val="16"/>
                <w:szCs w:val="16"/>
              </w:rPr>
            </w:pPr>
          </w:p>
          <w:p w:rsidR="00874BB3" w:rsidRPr="00874BB3" w:rsidRDefault="00874BB3" w:rsidP="000E72C6">
            <w:pPr>
              <w:jc w:val="center"/>
              <w:rPr>
                <w:rFonts w:ascii="Calibri Light" w:hAnsi="Calibri Light" w:cs="Calibri Light"/>
                <w:b/>
                <w:sz w:val="16"/>
                <w:szCs w:val="16"/>
              </w:rPr>
            </w:pPr>
          </w:p>
          <w:p w:rsidR="00874BB3" w:rsidRPr="00874BB3" w:rsidRDefault="00874BB3" w:rsidP="000E72C6">
            <w:pPr>
              <w:jc w:val="center"/>
              <w:rPr>
                <w:rFonts w:ascii="Calibri Light" w:hAnsi="Calibri Light" w:cs="Calibri Light"/>
                <w:b/>
                <w:sz w:val="16"/>
                <w:szCs w:val="16"/>
              </w:rPr>
            </w:pPr>
            <w:r w:rsidRPr="00874BB3">
              <w:rPr>
                <w:rFonts w:ascii="Calibri Light" w:hAnsi="Calibri Light" w:cs="Calibri Light"/>
                <w:b/>
                <w:sz w:val="16"/>
                <w:szCs w:val="16"/>
              </w:rPr>
              <w:t>III</w:t>
            </w:r>
          </w:p>
          <w:p w:rsidR="00874BB3" w:rsidRPr="00874BB3" w:rsidRDefault="00874BB3" w:rsidP="000E72C6">
            <w:pPr>
              <w:jc w:val="center"/>
              <w:rPr>
                <w:rFonts w:ascii="Calibri Light" w:hAnsi="Calibri Light" w:cs="Calibri Light"/>
                <w:b/>
                <w:sz w:val="16"/>
                <w:szCs w:val="16"/>
              </w:rPr>
            </w:pPr>
          </w:p>
          <w:p w:rsidR="00874BB3" w:rsidRPr="00874BB3" w:rsidRDefault="00874BB3" w:rsidP="00874BB3">
            <w:pPr>
              <w:jc w:val="center"/>
              <w:rPr>
                <w:rFonts w:ascii="Calibri Light" w:hAnsi="Calibri Light" w:cs="Calibri Light"/>
                <w:b/>
                <w:sz w:val="16"/>
                <w:szCs w:val="16"/>
              </w:rPr>
            </w:pPr>
          </w:p>
        </w:tc>
        <w:tc>
          <w:tcPr>
            <w:tcW w:w="3510" w:type="dxa"/>
            <w:tcBorders>
              <w:top w:val="single" w:sz="8" w:space="0" w:color="auto"/>
              <w:left w:val="single" w:sz="4" w:space="0" w:color="auto"/>
              <w:bottom w:val="single" w:sz="4" w:space="0" w:color="auto"/>
              <w:right w:val="single" w:sz="4" w:space="0" w:color="auto"/>
            </w:tcBorders>
            <w:vAlign w:val="center"/>
          </w:tcPr>
          <w:p w:rsidR="00874BB3" w:rsidRPr="00CE5EEC" w:rsidRDefault="00874BB3" w:rsidP="000E72C6">
            <w:pPr>
              <w:jc w:val="center"/>
              <w:rPr>
                <w:rFonts w:ascii="Calibri Light" w:hAnsi="Calibri Light" w:cs="Calibri Light"/>
                <w:sz w:val="16"/>
                <w:szCs w:val="16"/>
              </w:rPr>
            </w:pPr>
          </w:p>
          <w:p w:rsidR="00874BB3" w:rsidRPr="00CE5EEC" w:rsidRDefault="00874BB3" w:rsidP="000E72C6">
            <w:pPr>
              <w:jc w:val="center"/>
              <w:rPr>
                <w:rFonts w:ascii="Calibri Light" w:hAnsi="Calibri Light" w:cs="Calibri Light"/>
                <w:sz w:val="16"/>
                <w:szCs w:val="16"/>
              </w:rPr>
            </w:pPr>
          </w:p>
          <w:p w:rsidR="00874BB3" w:rsidRPr="00CE5EEC" w:rsidRDefault="00874BB3" w:rsidP="000E72C6">
            <w:pPr>
              <w:jc w:val="center"/>
              <w:rPr>
                <w:rFonts w:ascii="Calibri Light" w:hAnsi="Calibri Light" w:cs="Calibri Light"/>
                <w:sz w:val="16"/>
                <w:szCs w:val="16"/>
              </w:rPr>
            </w:pPr>
            <w:r w:rsidRPr="00CE5EEC">
              <w:rPr>
                <w:rFonts w:ascii="Calibri Light" w:hAnsi="Calibri Light" w:cs="Calibri Light"/>
                <w:sz w:val="16"/>
                <w:szCs w:val="16"/>
              </w:rPr>
              <w:t>……………………………………. PLN</w:t>
            </w:r>
          </w:p>
          <w:p w:rsidR="00874BB3" w:rsidRPr="00CE5EEC" w:rsidRDefault="00874BB3" w:rsidP="000E72C6">
            <w:pPr>
              <w:jc w:val="center"/>
              <w:rPr>
                <w:rFonts w:ascii="Calibri Light" w:hAnsi="Calibri Light" w:cs="Calibri Light"/>
                <w:sz w:val="16"/>
                <w:szCs w:val="16"/>
              </w:rPr>
            </w:pPr>
          </w:p>
          <w:p w:rsidR="00874BB3" w:rsidRPr="00874BB3" w:rsidRDefault="00874BB3" w:rsidP="000E72C6">
            <w:pPr>
              <w:jc w:val="center"/>
              <w:rPr>
                <w:rFonts w:ascii="Calibri Light" w:hAnsi="Calibri Light" w:cs="Calibri Light"/>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77C21" w:rsidRDefault="00D77C21" w:rsidP="00D77C21">
            <w:pPr>
              <w:autoSpaceDE w:val="0"/>
              <w:autoSpaceDN w:val="0"/>
              <w:adjustRightInd w:val="0"/>
              <w:spacing w:after="120" w:line="276" w:lineRule="auto"/>
              <w:jc w:val="center"/>
              <w:rPr>
                <w:rFonts w:ascii="Calibri" w:hAnsi="Calibri" w:cs="Calibri"/>
                <w:b/>
                <w:sz w:val="16"/>
                <w:szCs w:val="16"/>
              </w:rPr>
            </w:pPr>
          </w:p>
          <w:p w:rsidR="00D77C21" w:rsidRPr="00D77C21" w:rsidRDefault="00D77C21" w:rsidP="00D77C21">
            <w:pPr>
              <w:autoSpaceDE w:val="0"/>
              <w:autoSpaceDN w:val="0"/>
              <w:adjustRightInd w:val="0"/>
              <w:spacing w:after="120" w:line="276" w:lineRule="auto"/>
              <w:jc w:val="center"/>
              <w:rPr>
                <w:rFonts w:ascii="Calibri" w:hAnsi="Calibri" w:cs="Calibri"/>
                <w:b/>
                <w:i/>
                <w:sz w:val="16"/>
                <w:szCs w:val="16"/>
              </w:rPr>
            </w:pPr>
            <w:r w:rsidRPr="00D77C21">
              <w:rPr>
                <w:rFonts w:ascii="Calibri" w:hAnsi="Calibri" w:cs="Calibri"/>
                <w:b/>
                <w:sz w:val="16"/>
                <w:szCs w:val="16"/>
              </w:rPr>
              <w:t xml:space="preserve">wykonanych robót budowlanych i </w:t>
            </w:r>
            <w:r w:rsidRPr="00D77C21">
              <w:rPr>
                <w:rFonts w:ascii="Calibri" w:hAnsi="Calibri" w:cs="Calibri"/>
                <w:b/>
                <w:spacing w:val="-1"/>
                <w:sz w:val="16"/>
                <w:szCs w:val="16"/>
              </w:rPr>
              <w:t xml:space="preserve">w zakresie użytych </w:t>
            </w:r>
            <w:r w:rsidRPr="00D77C21">
              <w:rPr>
                <w:rFonts w:ascii="Calibri" w:hAnsi="Calibri" w:cs="Calibri"/>
                <w:b/>
                <w:i/>
                <w:spacing w:val="-1"/>
                <w:sz w:val="16"/>
                <w:szCs w:val="16"/>
              </w:rPr>
              <w:t xml:space="preserve">wyrobów (w tym w zakresie wykonanych nasadzeń oraz zagospodarowania powierzchni trawiastej </w:t>
            </w:r>
            <w:r w:rsidRPr="00D77C21">
              <w:rPr>
                <w:rFonts w:ascii="Calibri" w:hAnsi="Calibri" w:cs="Calibri"/>
                <w:b/>
                <w:i/>
                <w:sz w:val="16"/>
                <w:szCs w:val="16"/>
              </w:rPr>
              <w:t xml:space="preserve">do 30 czerwca 2021 r.) </w:t>
            </w:r>
          </w:p>
          <w:p w:rsidR="00874BB3" w:rsidRPr="00874BB3" w:rsidRDefault="00874BB3" w:rsidP="00D77C21">
            <w:pPr>
              <w:shd w:val="clear" w:color="auto" w:fill="FFFFFF"/>
              <w:tabs>
                <w:tab w:val="left" w:pos="360"/>
                <w:tab w:val="left" w:pos="9180"/>
              </w:tabs>
              <w:ind w:right="73"/>
              <w:rPr>
                <w:rFonts w:ascii="Arial" w:hAnsi="Arial" w:cs="Arial"/>
                <w:spacing w:val="-1"/>
                <w:sz w:val="16"/>
                <w:szCs w:val="16"/>
              </w:rPr>
            </w:pPr>
          </w:p>
          <w:p w:rsidR="00874BB3" w:rsidRPr="00874BB3" w:rsidRDefault="00874BB3" w:rsidP="00874BB3">
            <w:pPr>
              <w:shd w:val="clear" w:color="auto" w:fill="FFFFFF"/>
              <w:tabs>
                <w:tab w:val="left" w:pos="360"/>
                <w:tab w:val="left" w:pos="9180"/>
              </w:tabs>
              <w:ind w:right="73"/>
              <w:jc w:val="center"/>
              <w:rPr>
                <w:rFonts w:ascii="Arial" w:hAnsi="Arial" w:cs="Arial"/>
                <w:spacing w:val="-1"/>
                <w:sz w:val="16"/>
                <w:szCs w:val="16"/>
              </w:rPr>
            </w:pPr>
          </w:p>
          <w:p w:rsidR="00874BB3" w:rsidRDefault="00874BB3" w:rsidP="00874BB3">
            <w:pPr>
              <w:shd w:val="clear" w:color="auto" w:fill="FFFFFF"/>
              <w:tabs>
                <w:tab w:val="left" w:pos="360"/>
                <w:tab w:val="left" w:pos="9180"/>
              </w:tabs>
              <w:ind w:right="73"/>
              <w:jc w:val="center"/>
              <w:rPr>
                <w:rFonts w:ascii="Arial" w:hAnsi="Arial" w:cs="Arial"/>
                <w:spacing w:val="-1"/>
                <w:sz w:val="16"/>
                <w:szCs w:val="16"/>
              </w:rPr>
            </w:pPr>
            <w:r w:rsidRPr="00874BB3">
              <w:rPr>
                <w:rFonts w:ascii="Arial" w:hAnsi="Arial" w:cs="Arial"/>
                <w:spacing w:val="-1"/>
                <w:sz w:val="16"/>
                <w:szCs w:val="16"/>
              </w:rPr>
              <w:t>na okres …………………………………… miesięcy</w:t>
            </w:r>
            <w:r w:rsidR="00D77C21">
              <w:rPr>
                <w:rFonts w:ascii="Arial" w:hAnsi="Arial" w:cs="Arial"/>
                <w:spacing w:val="-1"/>
                <w:sz w:val="16"/>
                <w:szCs w:val="16"/>
              </w:rPr>
              <w:t>,</w:t>
            </w:r>
          </w:p>
          <w:p w:rsidR="00D77C21" w:rsidRPr="00874BB3" w:rsidRDefault="00D77C21" w:rsidP="00874BB3">
            <w:pPr>
              <w:shd w:val="clear" w:color="auto" w:fill="FFFFFF"/>
              <w:tabs>
                <w:tab w:val="left" w:pos="360"/>
                <w:tab w:val="left" w:pos="9180"/>
              </w:tabs>
              <w:ind w:right="73"/>
              <w:jc w:val="center"/>
              <w:rPr>
                <w:rFonts w:ascii="Arial" w:hAnsi="Arial" w:cs="Arial"/>
                <w:spacing w:val="-1"/>
                <w:sz w:val="16"/>
                <w:szCs w:val="16"/>
              </w:rPr>
            </w:pPr>
          </w:p>
        </w:tc>
      </w:tr>
    </w:tbl>
    <w:p w:rsidR="00D24668" w:rsidRDefault="00D24668" w:rsidP="00B4714D">
      <w:pPr>
        <w:spacing w:after="60"/>
        <w:ind w:right="-1"/>
        <w:jc w:val="both"/>
        <w:rPr>
          <w:rFonts w:asciiTheme="majorHAnsi" w:hAnsiTheme="majorHAnsi"/>
          <w:i/>
          <w:color w:val="000000"/>
          <w:sz w:val="18"/>
          <w:szCs w:val="20"/>
        </w:rPr>
      </w:pPr>
    </w:p>
    <w:p w:rsidR="00B4714D" w:rsidRPr="00926E94" w:rsidRDefault="00B4714D"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i/>
          <w:color w:val="000000"/>
          <w:sz w:val="18"/>
          <w:szCs w:val="18"/>
        </w:rPr>
        <w:t>*</w:t>
      </w:r>
      <w:r w:rsidR="00926E94" w:rsidRPr="00926E94">
        <w:rPr>
          <w:rFonts w:asciiTheme="majorHAnsi" w:hAnsiTheme="majorHAnsi" w:cstheme="majorHAnsi"/>
          <w:i/>
          <w:color w:val="000000"/>
          <w:sz w:val="18"/>
          <w:szCs w:val="18"/>
        </w:rPr>
        <w:t>*</w:t>
      </w:r>
      <w:r w:rsidRPr="00926E94">
        <w:rPr>
          <w:rFonts w:asciiTheme="majorHAnsi" w:hAnsiTheme="majorHAnsi" w:cstheme="majorHAnsi"/>
          <w:i/>
          <w:color w:val="000000"/>
          <w:sz w:val="18"/>
          <w:szCs w:val="18"/>
        </w:rPr>
        <w:t xml:space="preserve"> minimalnie 36 a maksymalnie 60 miesięcy</w:t>
      </w:r>
    </w:p>
    <w:p w:rsidR="00B3505C" w:rsidRDefault="00B3505C" w:rsidP="00505FE3">
      <w:pPr>
        <w:spacing w:after="60"/>
        <w:ind w:right="-1"/>
        <w:jc w:val="both"/>
        <w:rPr>
          <w:rFonts w:asciiTheme="majorHAnsi" w:hAnsiTheme="majorHAnsi"/>
          <w:color w:val="000000"/>
          <w:sz w:val="20"/>
          <w:szCs w:val="20"/>
        </w:rPr>
      </w:pPr>
    </w:p>
    <w:p w:rsidR="00E7461C" w:rsidRDefault="00E7461C" w:rsidP="00505FE3">
      <w:pPr>
        <w:spacing w:after="60"/>
        <w:ind w:right="-1"/>
        <w:jc w:val="both"/>
        <w:rPr>
          <w:rFonts w:asciiTheme="majorHAnsi" w:hAnsiTheme="majorHAnsi"/>
          <w:color w:val="000000"/>
          <w:sz w:val="20"/>
          <w:szCs w:val="20"/>
        </w:rPr>
      </w:pPr>
    </w:p>
    <w:p w:rsidR="00B55970" w:rsidRPr="00B55970" w:rsidRDefault="00B55970" w:rsidP="008B5B78">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8B5B78">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8B5B78">
      <w:pPr>
        <w:numPr>
          <w:ilvl w:val="0"/>
          <w:numId w:val="30"/>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8B5B78">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8B5B78">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t>
      </w:r>
      <w:r w:rsidR="005D217C">
        <w:rPr>
          <w:rFonts w:asciiTheme="majorHAnsi" w:hAnsiTheme="majorHAnsi"/>
          <w:sz w:val="20"/>
          <w:szCs w:val="20"/>
        </w:rPr>
        <w:t>przelewem</w:t>
      </w:r>
      <w:r w:rsidRPr="00D73298">
        <w:rPr>
          <w:rFonts w:asciiTheme="majorHAnsi" w:hAnsiTheme="majorHAnsi"/>
          <w:sz w:val="20"/>
          <w:szCs w:val="20"/>
        </w:rPr>
        <w:t>),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8B5B78">
      <w:pPr>
        <w:numPr>
          <w:ilvl w:val="0"/>
          <w:numId w:val="30"/>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8B5B78">
      <w:pPr>
        <w:numPr>
          <w:ilvl w:val="0"/>
          <w:numId w:val="31"/>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8B5B78">
      <w:pPr>
        <w:numPr>
          <w:ilvl w:val="0"/>
          <w:numId w:val="31"/>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8B5B78">
      <w:pPr>
        <w:numPr>
          <w:ilvl w:val="0"/>
          <w:numId w:val="31"/>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8B5B78">
      <w:pPr>
        <w:numPr>
          <w:ilvl w:val="0"/>
          <w:numId w:val="30"/>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8B5B78">
      <w:pPr>
        <w:numPr>
          <w:ilvl w:val="0"/>
          <w:numId w:val="30"/>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C02A9" w:rsidRDefault="002E1FE5" w:rsidP="008B5B78">
      <w:pPr>
        <w:numPr>
          <w:ilvl w:val="0"/>
          <w:numId w:val="30"/>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2E1FE5" w:rsidRPr="00E7461C" w:rsidRDefault="008C02A9" w:rsidP="008B5B78">
      <w:pPr>
        <w:numPr>
          <w:ilvl w:val="0"/>
          <w:numId w:val="30"/>
        </w:numPr>
        <w:spacing w:after="120"/>
        <w:ind w:hanging="502"/>
        <w:jc w:val="both"/>
        <w:rPr>
          <w:rFonts w:asciiTheme="majorHAnsi" w:hAnsiTheme="majorHAnsi"/>
          <w:sz w:val="20"/>
          <w:szCs w:val="20"/>
        </w:rPr>
      </w:pPr>
      <w:r w:rsidRPr="008C02A9">
        <w:rPr>
          <w:rFonts w:asciiTheme="majorHAnsi" w:hAnsiTheme="majorHAnsi" w:cstheme="majorHAnsi"/>
          <w:color w:val="000000"/>
          <w:sz w:val="20"/>
        </w:rPr>
        <w:lastRenderedPageBreak/>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3CDC" w:rsidRDefault="00273CDC" w:rsidP="00E7461C">
      <w:pPr>
        <w:rPr>
          <w:rFonts w:asciiTheme="majorHAnsi" w:hAnsiTheme="majorHAnsi"/>
          <w:b/>
          <w:color w:val="000000"/>
          <w:sz w:val="20"/>
          <w:szCs w:val="20"/>
        </w:rPr>
      </w:pPr>
    </w:p>
    <w:p w:rsidR="00E7461C" w:rsidRDefault="00E7461C" w:rsidP="00E7461C">
      <w:pPr>
        <w:rPr>
          <w:rFonts w:asciiTheme="majorHAnsi" w:hAnsiTheme="majorHAnsi"/>
          <w:b/>
          <w:color w:val="000000"/>
          <w:sz w:val="20"/>
          <w:szCs w:val="20"/>
        </w:rPr>
      </w:pPr>
    </w:p>
    <w:p w:rsidR="00E7461C" w:rsidRDefault="00E7461C" w:rsidP="00E7461C">
      <w:pPr>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505FE3">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A84EFF" w:rsidRDefault="00A84EFF" w:rsidP="00505FE3">
      <w:pPr>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4948EA" w:rsidRDefault="004948EA"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107BC" w:rsidRPr="0072043E" w:rsidRDefault="002107BC" w:rsidP="002107BC">
      <w:pPr>
        <w:spacing w:line="276" w:lineRule="auto"/>
        <w:ind w:left="360"/>
        <w:jc w:val="center"/>
        <w:rPr>
          <w:rFonts w:ascii="Calibri" w:hAnsi="Calibri" w:cs="Calibri"/>
          <w:b/>
          <w:sz w:val="20"/>
          <w:szCs w:val="20"/>
        </w:rPr>
      </w:pPr>
      <w:r w:rsidRPr="0072043E">
        <w:rPr>
          <w:rFonts w:ascii="Calibri" w:hAnsi="Calibri" w:cs="Calibri"/>
          <w:sz w:val="20"/>
          <w:szCs w:val="20"/>
        </w:rPr>
        <w:t>Wykonanie robót budowlanych  w zakresie rewitalizacji skwerów na terenie Miasta Otwocka</w:t>
      </w:r>
      <w:r w:rsidR="001D010C">
        <w:rPr>
          <w:rFonts w:ascii="Calibri" w:hAnsi="Calibri" w:cs="Calibri"/>
          <w:sz w:val="20"/>
          <w:szCs w:val="20"/>
        </w:rPr>
        <w:t xml:space="preserve"> </w:t>
      </w:r>
      <w:r w:rsidRPr="0072043E">
        <w:rPr>
          <w:rFonts w:ascii="Calibri" w:hAnsi="Calibri" w:cs="Calibri"/>
          <w:sz w:val="20"/>
          <w:szCs w:val="20"/>
        </w:rPr>
        <w:t>w ramach zadania inwestycyjnego</w:t>
      </w:r>
      <w:r w:rsidRPr="0072043E">
        <w:rPr>
          <w:rFonts w:ascii="Calibri" w:hAnsi="Calibri" w:cs="Calibri"/>
          <w:b/>
          <w:sz w:val="20"/>
          <w:szCs w:val="20"/>
        </w:rPr>
        <w:t xml:space="preserve">- „Rewitalizacja Parku Miejskiego oraz Skweru 7 Pułku Ułanów i Skweru </w:t>
      </w:r>
      <w:proofErr w:type="spellStart"/>
      <w:r w:rsidRPr="0072043E">
        <w:rPr>
          <w:rFonts w:ascii="Calibri" w:hAnsi="Calibri" w:cs="Calibri"/>
          <w:b/>
          <w:sz w:val="20"/>
          <w:szCs w:val="20"/>
        </w:rPr>
        <w:t>Lennestadt</w:t>
      </w:r>
      <w:proofErr w:type="spellEnd"/>
      <w:r w:rsidRPr="0072043E">
        <w:rPr>
          <w:rFonts w:ascii="Calibri" w:hAnsi="Calibri" w:cs="Calibri"/>
          <w:b/>
          <w:sz w:val="20"/>
          <w:szCs w:val="20"/>
        </w:rPr>
        <w:t xml:space="preserve"> w Otwocku”.</w:t>
      </w:r>
    </w:p>
    <w:p w:rsidR="00EF578E" w:rsidRPr="00CF2262" w:rsidRDefault="00EF578E" w:rsidP="00EF578E">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477615" w:rsidRDefault="00746A80" w:rsidP="00773AB6">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73AB6" w:rsidRPr="00773AB6" w:rsidRDefault="00773AB6" w:rsidP="00773AB6">
      <w:pPr>
        <w:spacing w:line="360" w:lineRule="auto"/>
        <w:ind w:left="5664" w:firstLine="708"/>
        <w:jc w:val="center"/>
        <w:rPr>
          <w:rFonts w:asciiTheme="majorHAnsi" w:hAnsiTheme="majorHAnsi" w:cs="Arial"/>
          <w:b/>
          <w:i/>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9B03CA" w:rsidRDefault="00681507" w:rsidP="001B3630">
      <w:pPr>
        <w:spacing w:before="120" w:line="360" w:lineRule="auto"/>
        <w:jc w:val="center"/>
        <w:rPr>
          <w:rFonts w:asciiTheme="majorHAnsi" w:hAnsiTheme="majorHAnsi" w:cs="Arial"/>
          <w:b/>
          <w:sz w:val="20"/>
          <w:szCs w:val="20"/>
          <w:u w:val="single"/>
        </w:rPr>
      </w:pPr>
    </w:p>
    <w:p w:rsidR="002107BC" w:rsidRPr="009B03CA" w:rsidRDefault="002107BC" w:rsidP="002107BC">
      <w:pPr>
        <w:spacing w:line="276" w:lineRule="auto"/>
        <w:ind w:left="360"/>
        <w:jc w:val="center"/>
        <w:rPr>
          <w:rFonts w:ascii="Calibri" w:hAnsi="Calibri" w:cs="Calibri"/>
          <w:b/>
          <w:sz w:val="20"/>
          <w:szCs w:val="20"/>
        </w:rPr>
      </w:pPr>
      <w:r w:rsidRPr="009B03CA">
        <w:rPr>
          <w:rFonts w:ascii="Calibri" w:hAnsi="Calibri" w:cs="Calibri"/>
          <w:sz w:val="20"/>
          <w:szCs w:val="20"/>
        </w:rPr>
        <w:t>Wykonanie robót budowlanych  w zakresie rewitalizacji skwerów na terenie Miasta Otwocka</w:t>
      </w:r>
      <w:r w:rsidR="001D010C">
        <w:rPr>
          <w:rFonts w:ascii="Calibri" w:hAnsi="Calibri" w:cs="Calibri"/>
          <w:sz w:val="20"/>
          <w:szCs w:val="20"/>
        </w:rPr>
        <w:t xml:space="preserve"> </w:t>
      </w:r>
      <w:r w:rsidRPr="009B03CA">
        <w:rPr>
          <w:rFonts w:ascii="Calibri" w:hAnsi="Calibri" w:cs="Calibri"/>
          <w:sz w:val="20"/>
          <w:szCs w:val="20"/>
        </w:rPr>
        <w:t>w ramach zadania inwestycyjnego</w:t>
      </w:r>
      <w:r w:rsidRPr="009B03CA">
        <w:rPr>
          <w:rFonts w:ascii="Calibri" w:hAnsi="Calibri" w:cs="Calibri"/>
          <w:b/>
          <w:sz w:val="20"/>
          <w:szCs w:val="20"/>
        </w:rPr>
        <w:t xml:space="preserve">- „Rewitalizacja Parku Miejskiego oraz Skweru 7 Pułku Ułanów i Skweru </w:t>
      </w:r>
      <w:proofErr w:type="spellStart"/>
      <w:r w:rsidRPr="009B03CA">
        <w:rPr>
          <w:rFonts w:ascii="Calibri" w:hAnsi="Calibri" w:cs="Calibri"/>
          <w:b/>
          <w:sz w:val="20"/>
          <w:szCs w:val="20"/>
        </w:rPr>
        <w:t>Lennestadt</w:t>
      </w:r>
      <w:proofErr w:type="spellEnd"/>
      <w:r w:rsidRPr="009B03CA">
        <w:rPr>
          <w:rFonts w:ascii="Calibri" w:hAnsi="Calibri" w:cs="Calibri"/>
          <w:b/>
          <w:sz w:val="20"/>
          <w:szCs w:val="20"/>
        </w:rPr>
        <w:t xml:space="preserve"> w Otwocku”.</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pkt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031015" w:rsidRDefault="00C47370" w:rsidP="00031015">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EB54A5"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031015" w:rsidRPr="00031015" w:rsidRDefault="00031015" w:rsidP="00C47370">
      <w:pPr>
        <w:spacing w:line="360" w:lineRule="auto"/>
        <w:jc w:val="both"/>
        <w:rPr>
          <w:rFonts w:asciiTheme="majorHAnsi" w:hAnsiTheme="majorHAnsi" w:cs="Arial"/>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4"/>
          <w:footerReference w:type="default" r:id="rId15"/>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2107BC" w:rsidRPr="004D6BEA" w:rsidRDefault="002107BC" w:rsidP="002107BC">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t>
      </w:r>
      <w:r w:rsidR="001D010C">
        <w:rPr>
          <w:rFonts w:ascii="Calibri" w:hAnsi="Calibri" w:cs="Calibri"/>
          <w:sz w:val="22"/>
          <w:szCs w:val="22"/>
        </w:rPr>
        <w:t xml:space="preserve"> </w:t>
      </w:r>
      <w:r w:rsidRPr="004D6BEA">
        <w:rPr>
          <w:rFonts w:ascii="Calibri" w:hAnsi="Calibri" w:cs="Calibri"/>
          <w:sz w:val="22"/>
          <w:szCs w:val="22"/>
        </w:rPr>
        <w:t>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85115D" w:rsidRPr="00CF2262" w:rsidRDefault="0085115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F46A7">
        <w:rPr>
          <w:rFonts w:ascii="Calibri" w:hAnsi="Calibri" w:cs="Arial"/>
          <w:sz w:val="20"/>
          <w:szCs w:val="20"/>
        </w:rPr>
        <w:t xml:space="preserve"> zamówienia publicznego zgodnie 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8B5B78">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8B5B78">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1B" w:rsidRDefault="0073681B">
      <w:r>
        <w:separator/>
      </w:r>
    </w:p>
  </w:endnote>
  <w:endnote w:type="continuationSeparator" w:id="0">
    <w:p w:rsidR="0073681B" w:rsidRDefault="007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1B" w:rsidRPr="00B32BF8" w:rsidRDefault="0073681B" w:rsidP="00B32BF8">
    <w:pPr>
      <w:pStyle w:val="Stopka"/>
      <w:jc w:val="center"/>
      <w:rPr>
        <w:sz w:val="16"/>
        <w:szCs w:val="16"/>
      </w:rPr>
    </w:pPr>
    <w:r w:rsidRPr="00B32BF8">
      <w:rPr>
        <w:sz w:val="16"/>
        <w:szCs w:val="16"/>
      </w:rPr>
      <w:t xml:space="preserve">Projekt: „Rewitalizacja Parku Miejskiego oraz Skweru 7 Pułku Ułanów i Skweru </w:t>
    </w:r>
    <w:proofErr w:type="spellStart"/>
    <w:r w:rsidRPr="00B32BF8">
      <w:rPr>
        <w:sz w:val="16"/>
        <w:szCs w:val="16"/>
      </w:rPr>
      <w:t>Lennestadt</w:t>
    </w:r>
    <w:proofErr w:type="spellEnd"/>
    <w:r w:rsidRPr="00B32BF8">
      <w:rPr>
        <w:sz w:val="16"/>
        <w:szCs w:val="16"/>
      </w:rPr>
      <w:t xml:space="preserve"> w Otwocku” dofinansowany w ramach Programu Operacyjnego Infrastruktura i Środowisko 2014-2020</w:t>
    </w:r>
  </w:p>
  <w:p w:rsidR="0073681B" w:rsidRPr="00B32BF8" w:rsidRDefault="0073681B">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1B" w:rsidRPr="00B32BF8" w:rsidRDefault="0073681B" w:rsidP="00B32BF8">
    <w:pPr>
      <w:pStyle w:val="Stopka"/>
      <w:jc w:val="center"/>
      <w:rPr>
        <w:sz w:val="16"/>
        <w:szCs w:val="16"/>
      </w:rPr>
    </w:pPr>
    <w:r w:rsidRPr="00B32BF8">
      <w:rPr>
        <w:sz w:val="16"/>
        <w:szCs w:val="16"/>
      </w:rPr>
      <w:t xml:space="preserve">Projekt: „Rewitalizacja Parku Miejskiego oraz Skweru 7 Pułku Ułanów i Skweru </w:t>
    </w:r>
    <w:proofErr w:type="spellStart"/>
    <w:r w:rsidRPr="00B32BF8">
      <w:rPr>
        <w:sz w:val="16"/>
        <w:szCs w:val="16"/>
      </w:rPr>
      <w:t>Lennestadt</w:t>
    </w:r>
    <w:proofErr w:type="spellEnd"/>
    <w:r w:rsidRPr="00B32BF8">
      <w:rPr>
        <w:sz w:val="16"/>
        <w:szCs w:val="16"/>
      </w:rPr>
      <w:t xml:space="preserve"> w Otwocku” dofinansowany w ramach Programu Operacyjnego Infrastruktura i Środowisko 2014-2020</w:t>
    </w:r>
  </w:p>
  <w:p w:rsidR="0073681B" w:rsidRPr="002B06E7" w:rsidRDefault="0073681B" w:rsidP="002B06E7">
    <w:pPr>
      <w:pStyle w:val="Nagwek"/>
      <w:tabs>
        <w:tab w:val="clear" w:pos="9072"/>
        <w:tab w:val="right" w:pos="9360"/>
      </w:tabs>
      <w:ind w:right="-288"/>
      <w:rPr>
        <w:rFonts w:ascii="Arial" w:hAnsi="Arial" w:cs="Arial"/>
        <w:i/>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1B" w:rsidRDefault="0073681B">
      <w:r>
        <w:separator/>
      </w:r>
    </w:p>
  </w:footnote>
  <w:footnote w:type="continuationSeparator" w:id="0">
    <w:p w:rsidR="0073681B" w:rsidRDefault="0073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1B" w:rsidRDefault="0073681B" w:rsidP="00B32BF8">
    <w:pPr>
      <w:pStyle w:val="Nagwek"/>
    </w:pPr>
    <w:r>
      <w:rPr>
        <w:noProof/>
      </w:rPr>
      <w:drawing>
        <wp:inline distT="0" distB="0" distL="0" distR="0">
          <wp:extent cx="1323975" cy="581025"/>
          <wp:effectExtent l="0" t="0" r="0" b="0"/>
          <wp:docPr id="7"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Pr>
        <w:noProof/>
      </w:rPr>
      <w:drawing>
        <wp:inline distT="0" distB="0" distL="0" distR="0">
          <wp:extent cx="1819275" cy="600075"/>
          <wp:effectExtent l="0" t="0" r="0" b="0"/>
          <wp:docPr id="8"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Pr>
        <w:noProof/>
      </w:rPr>
      <w:drawing>
        <wp:inline distT="0" distB="0" distL="0" distR="0">
          <wp:extent cx="457200" cy="647700"/>
          <wp:effectExtent l="0" t="0" r="0" b="0"/>
          <wp:docPr id="9"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noProof/>
      </w:rPr>
      <w:drawing>
        <wp:inline distT="0" distB="0" distL="0" distR="0">
          <wp:extent cx="1657350" cy="609600"/>
          <wp:effectExtent l="0" t="0" r="0" b="0"/>
          <wp:docPr id="10"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73681B" w:rsidRDefault="007368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1B" w:rsidRDefault="0073681B" w:rsidP="00B32BF8">
    <w:pPr>
      <w:pStyle w:val="Nagwek"/>
    </w:pPr>
    <w:r>
      <w:rPr>
        <w:noProof/>
      </w:rPr>
      <w:drawing>
        <wp:inline distT="0" distB="0" distL="0" distR="0">
          <wp:extent cx="1323975" cy="581025"/>
          <wp:effectExtent l="0" t="0" r="0" b="0"/>
          <wp:docPr id="11"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Pr>
        <w:noProof/>
      </w:rPr>
      <w:drawing>
        <wp:inline distT="0" distB="0" distL="0" distR="0">
          <wp:extent cx="1819275" cy="600075"/>
          <wp:effectExtent l="0" t="0" r="0" b="0"/>
          <wp:docPr id="12"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Pr>
        <w:noProof/>
      </w:rPr>
      <w:drawing>
        <wp:inline distT="0" distB="0" distL="0" distR="0">
          <wp:extent cx="457200" cy="647700"/>
          <wp:effectExtent l="0" t="0" r="0" b="0"/>
          <wp:docPr id="13"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noProof/>
      </w:rPr>
      <w:drawing>
        <wp:inline distT="0" distB="0" distL="0" distR="0">
          <wp:extent cx="1657350" cy="609600"/>
          <wp:effectExtent l="0" t="0" r="0" b="0"/>
          <wp:docPr id="14"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73681B" w:rsidRPr="005B06DF" w:rsidRDefault="0073681B"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64811"/>
    <w:multiLevelType w:val="hybridMultilevel"/>
    <w:tmpl w:val="0A9EA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023395"/>
    <w:multiLevelType w:val="hybridMultilevel"/>
    <w:tmpl w:val="1D3E22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AB27606"/>
    <w:multiLevelType w:val="hybridMultilevel"/>
    <w:tmpl w:val="511E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39F6B03"/>
    <w:multiLevelType w:val="hybridMultilevel"/>
    <w:tmpl w:val="D570ADCA"/>
    <w:lvl w:ilvl="0" w:tplc="04150011">
      <w:start w:val="1"/>
      <w:numFmt w:val="decimal"/>
      <w:lvlText w:val="%1)"/>
      <w:lvlJc w:val="left"/>
      <w:pPr>
        <w:ind w:left="720" w:hanging="360"/>
      </w:pPr>
    </w:lvl>
    <w:lvl w:ilvl="1" w:tplc="B822928A">
      <w:start w:val="1"/>
      <w:numFmt w:val="decimal"/>
      <w:lvlText w:val="%2)"/>
      <w:lvlJc w:val="left"/>
      <w:pPr>
        <w:ind w:left="644" w:hanging="360"/>
      </w:pPr>
      <w:rPr>
        <w:rFonts w:ascii="Calibri" w:eastAsia="Times New Roman"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0901F9E">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8">
    <w:nsid w:val="1E211A55"/>
    <w:multiLevelType w:val="hybridMultilevel"/>
    <w:tmpl w:val="2B48B6B0"/>
    <w:lvl w:ilvl="0" w:tplc="4A889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48C369A"/>
    <w:multiLevelType w:val="hybridMultilevel"/>
    <w:tmpl w:val="7F36A7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2175E8"/>
    <w:multiLevelType w:val="hybridMultilevel"/>
    <w:tmpl w:val="398C31EA"/>
    <w:lvl w:ilvl="0" w:tplc="C396E8FE">
      <w:start w:val="1"/>
      <w:numFmt w:val="bullet"/>
      <w:lvlText w:val="-"/>
      <w:lvlJc w:val="left"/>
      <w:pPr>
        <w:ind w:left="2880" w:hanging="360"/>
      </w:pPr>
      <w:rPr>
        <w:rFonts w:ascii="Tahoma" w:hAnsi="Tahoma"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0">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916225"/>
    <w:multiLevelType w:val="hybridMultilevel"/>
    <w:tmpl w:val="BB86A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C76F5F"/>
    <w:multiLevelType w:val="singleLevel"/>
    <w:tmpl w:val="04150017"/>
    <w:lvl w:ilvl="0">
      <w:start w:val="1"/>
      <w:numFmt w:val="lowerLetter"/>
      <w:lvlText w:val="%1)"/>
      <w:lvlJc w:val="left"/>
      <w:pPr>
        <w:ind w:left="2340" w:hanging="360"/>
      </w:pPr>
    </w:lvl>
  </w:abstractNum>
  <w:abstractNum w:abstractNumId="4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2963C22"/>
    <w:multiLevelType w:val="hybridMultilevel"/>
    <w:tmpl w:val="3244B4C0"/>
    <w:lvl w:ilvl="0" w:tplc="B822928A">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nsid w:val="51EF04D1"/>
    <w:multiLevelType w:val="hybridMultilevel"/>
    <w:tmpl w:val="F2C6290C"/>
    <w:lvl w:ilvl="0" w:tplc="1F7663AE">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33246B"/>
    <w:multiLevelType w:val="hybridMultilevel"/>
    <w:tmpl w:val="B3BCE8B0"/>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1FE6CBB"/>
    <w:multiLevelType w:val="hybridMultilevel"/>
    <w:tmpl w:val="3C84F7EC"/>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D94182"/>
    <w:multiLevelType w:val="hybridMultilevel"/>
    <w:tmpl w:val="CD6E9E14"/>
    <w:lvl w:ilvl="0" w:tplc="F1201192">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FA1B2B"/>
    <w:multiLevelType w:val="hybridMultilevel"/>
    <w:tmpl w:val="FDD21A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50"/>
  </w:num>
  <w:num w:numId="3">
    <w:abstractNumId w:val="2"/>
  </w:num>
  <w:num w:numId="4">
    <w:abstractNumId w:val="1"/>
  </w:num>
  <w:num w:numId="5">
    <w:abstractNumId w:val="0"/>
  </w:num>
  <w:num w:numId="6">
    <w:abstractNumId w:val="61"/>
  </w:num>
  <w:num w:numId="7">
    <w:abstractNumId w:val="20"/>
  </w:num>
  <w:num w:numId="8">
    <w:abstractNumId w:val="18"/>
  </w:num>
  <w:num w:numId="9">
    <w:abstractNumId w:val="30"/>
  </w:num>
  <w:num w:numId="10">
    <w:abstractNumId w:val="42"/>
  </w:num>
  <w:num w:numId="11">
    <w:abstractNumId w:val="33"/>
  </w:num>
  <w:num w:numId="12">
    <w:abstractNumId w:val="23"/>
  </w:num>
  <w:num w:numId="13">
    <w:abstractNumId w:val="54"/>
  </w:num>
  <w:num w:numId="14">
    <w:abstractNumId w:val="69"/>
  </w:num>
  <w:num w:numId="15">
    <w:abstractNumId w:val="35"/>
  </w:num>
  <w:num w:numId="16">
    <w:abstractNumId w:val="46"/>
  </w:num>
  <w:num w:numId="17">
    <w:abstractNumId w:val="17"/>
  </w:num>
  <w:num w:numId="18">
    <w:abstractNumId w:val="40"/>
  </w:num>
  <w:num w:numId="19">
    <w:abstractNumId w:val="59"/>
  </w:num>
  <w:num w:numId="20">
    <w:abstractNumId w:val="57"/>
  </w:num>
  <w:num w:numId="21">
    <w:abstractNumId w:val="38"/>
  </w:num>
  <w:num w:numId="22">
    <w:abstractNumId w:val="43"/>
  </w:num>
  <w:num w:numId="23">
    <w:abstractNumId w:val="60"/>
  </w:num>
  <w:num w:numId="24">
    <w:abstractNumId w:val="55"/>
    <w:lvlOverride w:ilvl="0">
      <w:startOverride w:val="1"/>
    </w:lvlOverride>
  </w:num>
  <w:num w:numId="25">
    <w:abstractNumId w:val="48"/>
    <w:lvlOverride w:ilvl="0">
      <w:startOverride w:val="1"/>
    </w:lvlOverride>
  </w:num>
  <w:num w:numId="26">
    <w:abstractNumId w:val="32"/>
  </w:num>
  <w:num w:numId="27">
    <w:abstractNumId w:val="19"/>
  </w:num>
  <w:num w:numId="28">
    <w:abstractNumId w:val="12"/>
  </w:num>
  <w:num w:numId="29">
    <w:abstractNumId w:val="14"/>
  </w:num>
  <w:num w:numId="30">
    <w:abstractNumId w:val="11"/>
  </w:num>
  <w:num w:numId="31">
    <w:abstractNumId w:val="45"/>
  </w:num>
  <w:num w:numId="32">
    <w:abstractNumId w:val="37"/>
  </w:num>
  <w:num w:numId="33">
    <w:abstractNumId w:val="27"/>
  </w:num>
  <w:num w:numId="34">
    <w:abstractNumId w:val="62"/>
  </w:num>
  <w:num w:numId="35">
    <w:abstractNumId w:val="52"/>
  </w:num>
  <w:num w:numId="36">
    <w:abstractNumId w:val="56"/>
  </w:num>
  <w:num w:numId="37">
    <w:abstractNumId w:val="29"/>
  </w:num>
  <w:num w:numId="38">
    <w:abstractNumId w:val="31"/>
  </w:num>
  <w:num w:numId="39">
    <w:abstractNumId w:val="25"/>
  </w:num>
  <w:num w:numId="40">
    <w:abstractNumId w:val="67"/>
  </w:num>
  <w:num w:numId="41">
    <w:abstractNumId w:val="65"/>
  </w:num>
  <w:num w:numId="42">
    <w:abstractNumId w:val="51"/>
  </w:num>
  <w:num w:numId="43">
    <w:abstractNumId w:val="36"/>
  </w:num>
  <w:num w:numId="44">
    <w:abstractNumId w:val="24"/>
  </w:num>
  <w:num w:numId="45">
    <w:abstractNumId w:val="41"/>
  </w:num>
  <w:num w:numId="46">
    <w:abstractNumId w:val="26"/>
  </w:num>
  <w:num w:numId="47">
    <w:abstractNumId w:val="53"/>
  </w:num>
  <w:num w:numId="48">
    <w:abstractNumId w:val="44"/>
  </w:num>
  <w:num w:numId="49">
    <w:abstractNumId w:val="22"/>
  </w:num>
  <w:num w:numId="50">
    <w:abstractNumId w:val="58"/>
  </w:num>
  <w:num w:numId="51">
    <w:abstractNumId w:val="63"/>
  </w:num>
  <w:num w:numId="52">
    <w:abstractNumId w:val="68"/>
  </w:num>
  <w:num w:numId="53">
    <w:abstractNumId w:val="28"/>
  </w:num>
  <w:num w:numId="54">
    <w:abstractNumId w:val="13"/>
  </w:num>
  <w:num w:numId="55">
    <w:abstractNumId w:val="34"/>
  </w:num>
  <w:num w:numId="56">
    <w:abstractNumId w:val="39"/>
  </w:num>
  <w:num w:numId="57">
    <w:abstractNumId w:val="66"/>
  </w:num>
  <w:num w:numId="58">
    <w:abstractNumId w:val="16"/>
  </w:num>
  <w:num w:numId="59">
    <w:abstractNumId w:val="7"/>
  </w:num>
  <w:num w:numId="60">
    <w:abstractNumId w:val="47"/>
  </w:num>
  <w:num w:numId="61">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E37F70"/>
    <w:rsid w:val="00000A61"/>
    <w:rsid w:val="00006626"/>
    <w:rsid w:val="0001255C"/>
    <w:rsid w:val="00013977"/>
    <w:rsid w:val="00017F63"/>
    <w:rsid w:val="00024089"/>
    <w:rsid w:val="00024771"/>
    <w:rsid w:val="00031015"/>
    <w:rsid w:val="00031B5A"/>
    <w:rsid w:val="00032E54"/>
    <w:rsid w:val="00034181"/>
    <w:rsid w:val="0003460D"/>
    <w:rsid w:val="00037FD5"/>
    <w:rsid w:val="000409D2"/>
    <w:rsid w:val="00050212"/>
    <w:rsid w:val="0005507A"/>
    <w:rsid w:val="00060E44"/>
    <w:rsid w:val="00063B32"/>
    <w:rsid w:val="00064109"/>
    <w:rsid w:val="00070148"/>
    <w:rsid w:val="00070DCB"/>
    <w:rsid w:val="000726F9"/>
    <w:rsid w:val="000731B6"/>
    <w:rsid w:val="00080477"/>
    <w:rsid w:val="00080A93"/>
    <w:rsid w:val="00083D40"/>
    <w:rsid w:val="00084F6A"/>
    <w:rsid w:val="0009055C"/>
    <w:rsid w:val="00090953"/>
    <w:rsid w:val="00092EF3"/>
    <w:rsid w:val="00093F34"/>
    <w:rsid w:val="00095E6E"/>
    <w:rsid w:val="00096863"/>
    <w:rsid w:val="00097427"/>
    <w:rsid w:val="000A4D1B"/>
    <w:rsid w:val="000A6771"/>
    <w:rsid w:val="000B09AA"/>
    <w:rsid w:val="000B5642"/>
    <w:rsid w:val="000B72AC"/>
    <w:rsid w:val="000C279D"/>
    <w:rsid w:val="000C58D5"/>
    <w:rsid w:val="000C614B"/>
    <w:rsid w:val="000E6BF2"/>
    <w:rsid w:val="000E6D8E"/>
    <w:rsid w:val="000F325A"/>
    <w:rsid w:val="000F4203"/>
    <w:rsid w:val="00105699"/>
    <w:rsid w:val="0010673E"/>
    <w:rsid w:val="00113562"/>
    <w:rsid w:val="001165BD"/>
    <w:rsid w:val="0011763D"/>
    <w:rsid w:val="001218E5"/>
    <w:rsid w:val="0012259A"/>
    <w:rsid w:val="00122AA8"/>
    <w:rsid w:val="00124737"/>
    <w:rsid w:val="00125525"/>
    <w:rsid w:val="0013046D"/>
    <w:rsid w:val="00130B07"/>
    <w:rsid w:val="0013188D"/>
    <w:rsid w:val="00156553"/>
    <w:rsid w:val="00163A47"/>
    <w:rsid w:val="0016642B"/>
    <w:rsid w:val="00167313"/>
    <w:rsid w:val="001703C1"/>
    <w:rsid w:val="0017202B"/>
    <w:rsid w:val="0017271C"/>
    <w:rsid w:val="001756CD"/>
    <w:rsid w:val="00176A07"/>
    <w:rsid w:val="0018277A"/>
    <w:rsid w:val="001860E1"/>
    <w:rsid w:val="001925B3"/>
    <w:rsid w:val="001943FB"/>
    <w:rsid w:val="0019517D"/>
    <w:rsid w:val="001968F9"/>
    <w:rsid w:val="001A0AA0"/>
    <w:rsid w:val="001A683E"/>
    <w:rsid w:val="001B0386"/>
    <w:rsid w:val="001B3630"/>
    <w:rsid w:val="001C22F1"/>
    <w:rsid w:val="001C31BD"/>
    <w:rsid w:val="001C4328"/>
    <w:rsid w:val="001C5A15"/>
    <w:rsid w:val="001D010C"/>
    <w:rsid w:val="001D4DAB"/>
    <w:rsid w:val="001D4E84"/>
    <w:rsid w:val="001D5516"/>
    <w:rsid w:val="001D5C57"/>
    <w:rsid w:val="001E2B44"/>
    <w:rsid w:val="001E4C09"/>
    <w:rsid w:val="001E6C7C"/>
    <w:rsid w:val="001F2392"/>
    <w:rsid w:val="001F2C38"/>
    <w:rsid w:val="001F5316"/>
    <w:rsid w:val="001F7586"/>
    <w:rsid w:val="002001A7"/>
    <w:rsid w:val="00204057"/>
    <w:rsid w:val="002065FF"/>
    <w:rsid w:val="002107BC"/>
    <w:rsid w:val="00212535"/>
    <w:rsid w:val="00217C42"/>
    <w:rsid w:val="00223760"/>
    <w:rsid w:val="00223F28"/>
    <w:rsid w:val="00224FA1"/>
    <w:rsid w:val="00225684"/>
    <w:rsid w:val="00225D57"/>
    <w:rsid w:val="00225F4E"/>
    <w:rsid w:val="00226C84"/>
    <w:rsid w:val="002366E7"/>
    <w:rsid w:val="00240D46"/>
    <w:rsid w:val="00241EBA"/>
    <w:rsid w:val="00242122"/>
    <w:rsid w:val="00245BCF"/>
    <w:rsid w:val="00251324"/>
    <w:rsid w:val="00257328"/>
    <w:rsid w:val="002616D1"/>
    <w:rsid w:val="0026462F"/>
    <w:rsid w:val="0026701E"/>
    <w:rsid w:val="00270620"/>
    <w:rsid w:val="00273957"/>
    <w:rsid w:val="00273CDC"/>
    <w:rsid w:val="00274BAC"/>
    <w:rsid w:val="0028072F"/>
    <w:rsid w:val="00284698"/>
    <w:rsid w:val="002967F6"/>
    <w:rsid w:val="002A2BF3"/>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C6840"/>
    <w:rsid w:val="002E1D21"/>
    <w:rsid w:val="002E1FE5"/>
    <w:rsid w:val="002E7F73"/>
    <w:rsid w:val="002F3A44"/>
    <w:rsid w:val="002F5C9E"/>
    <w:rsid w:val="00300B02"/>
    <w:rsid w:val="00302547"/>
    <w:rsid w:val="00302918"/>
    <w:rsid w:val="0031229D"/>
    <w:rsid w:val="00313FBD"/>
    <w:rsid w:val="003141BD"/>
    <w:rsid w:val="00322343"/>
    <w:rsid w:val="00340115"/>
    <w:rsid w:val="00344D23"/>
    <w:rsid w:val="00360797"/>
    <w:rsid w:val="00366EB3"/>
    <w:rsid w:val="00372A1F"/>
    <w:rsid w:val="003747C5"/>
    <w:rsid w:val="00383AE0"/>
    <w:rsid w:val="003A2303"/>
    <w:rsid w:val="003A467A"/>
    <w:rsid w:val="003A4BDA"/>
    <w:rsid w:val="003A4DB6"/>
    <w:rsid w:val="003A5EF3"/>
    <w:rsid w:val="003B264D"/>
    <w:rsid w:val="003B2C1B"/>
    <w:rsid w:val="003C2136"/>
    <w:rsid w:val="003C5054"/>
    <w:rsid w:val="003C75C9"/>
    <w:rsid w:val="003D1283"/>
    <w:rsid w:val="003D6DC0"/>
    <w:rsid w:val="003E49C5"/>
    <w:rsid w:val="003E557C"/>
    <w:rsid w:val="003E66F2"/>
    <w:rsid w:val="003E679C"/>
    <w:rsid w:val="00400998"/>
    <w:rsid w:val="004028DA"/>
    <w:rsid w:val="00404306"/>
    <w:rsid w:val="00404D7B"/>
    <w:rsid w:val="00405422"/>
    <w:rsid w:val="00405B7D"/>
    <w:rsid w:val="0040790B"/>
    <w:rsid w:val="00416AEC"/>
    <w:rsid w:val="00426B6A"/>
    <w:rsid w:val="00427453"/>
    <w:rsid w:val="00432149"/>
    <w:rsid w:val="00444056"/>
    <w:rsid w:val="0044512B"/>
    <w:rsid w:val="0044688A"/>
    <w:rsid w:val="00450495"/>
    <w:rsid w:val="004539E8"/>
    <w:rsid w:val="0045589E"/>
    <w:rsid w:val="00461CFD"/>
    <w:rsid w:val="00473C7D"/>
    <w:rsid w:val="00474A62"/>
    <w:rsid w:val="00477615"/>
    <w:rsid w:val="004856C9"/>
    <w:rsid w:val="00487570"/>
    <w:rsid w:val="00491F35"/>
    <w:rsid w:val="004924C4"/>
    <w:rsid w:val="004948EA"/>
    <w:rsid w:val="004A1A29"/>
    <w:rsid w:val="004A217D"/>
    <w:rsid w:val="004A4535"/>
    <w:rsid w:val="004A473B"/>
    <w:rsid w:val="004B106A"/>
    <w:rsid w:val="004C33E9"/>
    <w:rsid w:val="004C3464"/>
    <w:rsid w:val="004C5CBB"/>
    <w:rsid w:val="004D6BEA"/>
    <w:rsid w:val="004F4A80"/>
    <w:rsid w:val="004F7CEE"/>
    <w:rsid w:val="00500228"/>
    <w:rsid w:val="005040BB"/>
    <w:rsid w:val="00505FE3"/>
    <w:rsid w:val="0050677F"/>
    <w:rsid w:val="00507641"/>
    <w:rsid w:val="00510909"/>
    <w:rsid w:val="00513485"/>
    <w:rsid w:val="00522C21"/>
    <w:rsid w:val="00523A86"/>
    <w:rsid w:val="00524D53"/>
    <w:rsid w:val="00526A35"/>
    <w:rsid w:val="00534510"/>
    <w:rsid w:val="00543A35"/>
    <w:rsid w:val="00543FB2"/>
    <w:rsid w:val="005451E5"/>
    <w:rsid w:val="00547EDC"/>
    <w:rsid w:val="00552FBA"/>
    <w:rsid w:val="00560D12"/>
    <w:rsid w:val="00563B8D"/>
    <w:rsid w:val="00567DAA"/>
    <w:rsid w:val="00567DF2"/>
    <w:rsid w:val="005901CA"/>
    <w:rsid w:val="00593105"/>
    <w:rsid w:val="005971D1"/>
    <w:rsid w:val="005A07EB"/>
    <w:rsid w:val="005A3EBD"/>
    <w:rsid w:val="005A6FEB"/>
    <w:rsid w:val="005B06DF"/>
    <w:rsid w:val="005B388A"/>
    <w:rsid w:val="005B5F4E"/>
    <w:rsid w:val="005C5406"/>
    <w:rsid w:val="005D0E5E"/>
    <w:rsid w:val="005D217C"/>
    <w:rsid w:val="005D4297"/>
    <w:rsid w:val="005D52F1"/>
    <w:rsid w:val="005E1509"/>
    <w:rsid w:val="005E18DB"/>
    <w:rsid w:val="005E1925"/>
    <w:rsid w:val="005E3059"/>
    <w:rsid w:val="005E3BBB"/>
    <w:rsid w:val="005F38C2"/>
    <w:rsid w:val="00604295"/>
    <w:rsid w:val="00604B1C"/>
    <w:rsid w:val="00612C07"/>
    <w:rsid w:val="00613C09"/>
    <w:rsid w:val="006209AE"/>
    <w:rsid w:val="0062260C"/>
    <w:rsid w:val="00624FE0"/>
    <w:rsid w:val="00626202"/>
    <w:rsid w:val="00627978"/>
    <w:rsid w:val="00633406"/>
    <w:rsid w:val="006345D7"/>
    <w:rsid w:val="00634D64"/>
    <w:rsid w:val="0064037A"/>
    <w:rsid w:val="00651494"/>
    <w:rsid w:val="00656121"/>
    <w:rsid w:val="00664A05"/>
    <w:rsid w:val="00672733"/>
    <w:rsid w:val="0067373A"/>
    <w:rsid w:val="00674CD0"/>
    <w:rsid w:val="0067645B"/>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701C68"/>
    <w:rsid w:val="00703C77"/>
    <w:rsid w:val="00713E6F"/>
    <w:rsid w:val="0071583A"/>
    <w:rsid w:val="00716C4F"/>
    <w:rsid w:val="0072043E"/>
    <w:rsid w:val="00720C17"/>
    <w:rsid w:val="00721F15"/>
    <w:rsid w:val="007225DC"/>
    <w:rsid w:val="00722B1D"/>
    <w:rsid w:val="0073134C"/>
    <w:rsid w:val="00731C96"/>
    <w:rsid w:val="0073681B"/>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3AB6"/>
    <w:rsid w:val="00776C82"/>
    <w:rsid w:val="00780F68"/>
    <w:rsid w:val="00782A48"/>
    <w:rsid w:val="00786568"/>
    <w:rsid w:val="00795404"/>
    <w:rsid w:val="007A2ED4"/>
    <w:rsid w:val="007A4E10"/>
    <w:rsid w:val="007A52E0"/>
    <w:rsid w:val="007A6660"/>
    <w:rsid w:val="007B6766"/>
    <w:rsid w:val="007B6EE1"/>
    <w:rsid w:val="007C70E8"/>
    <w:rsid w:val="007D179B"/>
    <w:rsid w:val="007D18BD"/>
    <w:rsid w:val="007D1F77"/>
    <w:rsid w:val="007D4B97"/>
    <w:rsid w:val="007D5A18"/>
    <w:rsid w:val="007D613A"/>
    <w:rsid w:val="007E55FD"/>
    <w:rsid w:val="007F10E8"/>
    <w:rsid w:val="007F333D"/>
    <w:rsid w:val="007F3D51"/>
    <w:rsid w:val="008010D6"/>
    <w:rsid w:val="00810134"/>
    <w:rsid w:val="00815ABD"/>
    <w:rsid w:val="00817224"/>
    <w:rsid w:val="00825AB2"/>
    <w:rsid w:val="00842840"/>
    <w:rsid w:val="00845A5C"/>
    <w:rsid w:val="00847EF8"/>
    <w:rsid w:val="00850400"/>
    <w:rsid w:val="0085115D"/>
    <w:rsid w:val="0085356F"/>
    <w:rsid w:val="00856458"/>
    <w:rsid w:val="00857F7D"/>
    <w:rsid w:val="00865A3C"/>
    <w:rsid w:val="00865AEF"/>
    <w:rsid w:val="0086655F"/>
    <w:rsid w:val="00874BB3"/>
    <w:rsid w:val="00875F3A"/>
    <w:rsid w:val="008825A3"/>
    <w:rsid w:val="008846A9"/>
    <w:rsid w:val="00885A8A"/>
    <w:rsid w:val="00885FEB"/>
    <w:rsid w:val="00890E1B"/>
    <w:rsid w:val="0089511D"/>
    <w:rsid w:val="0089676B"/>
    <w:rsid w:val="008A3727"/>
    <w:rsid w:val="008A4102"/>
    <w:rsid w:val="008B29A2"/>
    <w:rsid w:val="008B3AC2"/>
    <w:rsid w:val="008B5B78"/>
    <w:rsid w:val="008C02A9"/>
    <w:rsid w:val="008C5C7D"/>
    <w:rsid w:val="008D1EDE"/>
    <w:rsid w:val="008D392B"/>
    <w:rsid w:val="008D48D1"/>
    <w:rsid w:val="008E3BCA"/>
    <w:rsid w:val="008F6E7F"/>
    <w:rsid w:val="008F7918"/>
    <w:rsid w:val="00900659"/>
    <w:rsid w:val="009008F0"/>
    <w:rsid w:val="00903FB8"/>
    <w:rsid w:val="0091314B"/>
    <w:rsid w:val="0091744B"/>
    <w:rsid w:val="00922710"/>
    <w:rsid w:val="00926E94"/>
    <w:rsid w:val="00927D84"/>
    <w:rsid w:val="00932A96"/>
    <w:rsid w:val="00936FFF"/>
    <w:rsid w:val="0094330A"/>
    <w:rsid w:val="00953794"/>
    <w:rsid w:val="00954BFA"/>
    <w:rsid w:val="00960CBB"/>
    <w:rsid w:val="0096388C"/>
    <w:rsid w:val="009714F3"/>
    <w:rsid w:val="00974312"/>
    <w:rsid w:val="009758BF"/>
    <w:rsid w:val="009841BC"/>
    <w:rsid w:val="009865C9"/>
    <w:rsid w:val="0099650E"/>
    <w:rsid w:val="009A663D"/>
    <w:rsid w:val="009B03CA"/>
    <w:rsid w:val="009B2BE1"/>
    <w:rsid w:val="009B6CF5"/>
    <w:rsid w:val="009B7B93"/>
    <w:rsid w:val="009C25ED"/>
    <w:rsid w:val="009C33A0"/>
    <w:rsid w:val="009C4623"/>
    <w:rsid w:val="009C4C48"/>
    <w:rsid w:val="009C6817"/>
    <w:rsid w:val="009C7C84"/>
    <w:rsid w:val="009D3CF9"/>
    <w:rsid w:val="009E7CE2"/>
    <w:rsid w:val="009F7B30"/>
    <w:rsid w:val="00A008F3"/>
    <w:rsid w:val="00A012BF"/>
    <w:rsid w:val="00A16A44"/>
    <w:rsid w:val="00A21519"/>
    <w:rsid w:val="00A240AB"/>
    <w:rsid w:val="00A2479B"/>
    <w:rsid w:val="00A24B53"/>
    <w:rsid w:val="00A31464"/>
    <w:rsid w:val="00A32899"/>
    <w:rsid w:val="00A34889"/>
    <w:rsid w:val="00A34A67"/>
    <w:rsid w:val="00A35852"/>
    <w:rsid w:val="00A37418"/>
    <w:rsid w:val="00A43B3D"/>
    <w:rsid w:val="00A47986"/>
    <w:rsid w:val="00A47DFF"/>
    <w:rsid w:val="00A541D7"/>
    <w:rsid w:val="00A5463B"/>
    <w:rsid w:val="00A611A1"/>
    <w:rsid w:val="00A66A3D"/>
    <w:rsid w:val="00A70919"/>
    <w:rsid w:val="00A75145"/>
    <w:rsid w:val="00A804CC"/>
    <w:rsid w:val="00A816FA"/>
    <w:rsid w:val="00A82323"/>
    <w:rsid w:val="00A84D4B"/>
    <w:rsid w:val="00A84EFF"/>
    <w:rsid w:val="00AA244F"/>
    <w:rsid w:val="00AA680A"/>
    <w:rsid w:val="00AA6AC5"/>
    <w:rsid w:val="00AB4A3C"/>
    <w:rsid w:val="00AB4B26"/>
    <w:rsid w:val="00AC0786"/>
    <w:rsid w:val="00AC6CD8"/>
    <w:rsid w:val="00AE0FE5"/>
    <w:rsid w:val="00AE5EEB"/>
    <w:rsid w:val="00AE6FDB"/>
    <w:rsid w:val="00AF2ACE"/>
    <w:rsid w:val="00AF46A7"/>
    <w:rsid w:val="00AF5562"/>
    <w:rsid w:val="00B011C3"/>
    <w:rsid w:val="00B06B8D"/>
    <w:rsid w:val="00B07D6D"/>
    <w:rsid w:val="00B10472"/>
    <w:rsid w:val="00B158FC"/>
    <w:rsid w:val="00B1717C"/>
    <w:rsid w:val="00B20178"/>
    <w:rsid w:val="00B2217B"/>
    <w:rsid w:val="00B253DE"/>
    <w:rsid w:val="00B255D8"/>
    <w:rsid w:val="00B27BB3"/>
    <w:rsid w:val="00B319E7"/>
    <w:rsid w:val="00B320CA"/>
    <w:rsid w:val="00B32BF8"/>
    <w:rsid w:val="00B3505C"/>
    <w:rsid w:val="00B35E90"/>
    <w:rsid w:val="00B414EA"/>
    <w:rsid w:val="00B4426D"/>
    <w:rsid w:val="00B4487D"/>
    <w:rsid w:val="00B44E07"/>
    <w:rsid w:val="00B44EF9"/>
    <w:rsid w:val="00B45133"/>
    <w:rsid w:val="00B4565D"/>
    <w:rsid w:val="00B4708F"/>
    <w:rsid w:val="00B4714D"/>
    <w:rsid w:val="00B47F6B"/>
    <w:rsid w:val="00B55970"/>
    <w:rsid w:val="00B61B3B"/>
    <w:rsid w:val="00B64143"/>
    <w:rsid w:val="00B67431"/>
    <w:rsid w:val="00B709ED"/>
    <w:rsid w:val="00B77FE8"/>
    <w:rsid w:val="00B819C3"/>
    <w:rsid w:val="00B97E4A"/>
    <w:rsid w:val="00BB3145"/>
    <w:rsid w:val="00BB7697"/>
    <w:rsid w:val="00BC0A98"/>
    <w:rsid w:val="00BC47F3"/>
    <w:rsid w:val="00BD11A4"/>
    <w:rsid w:val="00BD1697"/>
    <w:rsid w:val="00BD5D76"/>
    <w:rsid w:val="00BD6923"/>
    <w:rsid w:val="00BD7A3C"/>
    <w:rsid w:val="00BE5C09"/>
    <w:rsid w:val="00BE682C"/>
    <w:rsid w:val="00BF5439"/>
    <w:rsid w:val="00C01278"/>
    <w:rsid w:val="00C0600B"/>
    <w:rsid w:val="00C06936"/>
    <w:rsid w:val="00C134D2"/>
    <w:rsid w:val="00C13DC2"/>
    <w:rsid w:val="00C15F45"/>
    <w:rsid w:val="00C16FF1"/>
    <w:rsid w:val="00C20B1A"/>
    <w:rsid w:val="00C3098A"/>
    <w:rsid w:val="00C34074"/>
    <w:rsid w:val="00C34A2A"/>
    <w:rsid w:val="00C35DE9"/>
    <w:rsid w:val="00C415C9"/>
    <w:rsid w:val="00C47370"/>
    <w:rsid w:val="00C54155"/>
    <w:rsid w:val="00C554B9"/>
    <w:rsid w:val="00C55590"/>
    <w:rsid w:val="00C57950"/>
    <w:rsid w:val="00C621FF"/>
    <w:rsid w:val="00C65A07"/>
    <w:rsid w:val="00C72159"/>
    <w:rsid w:val="00C75231"/>
    <w:rsid w:val="00C82C27"/>
    <w:rsid w:val="00C84D58"/>
    <w:rsid w:val="00C86580"/>
    <w:rsid w:val="00C975AA"/>
    <w:rsid w:val="00CA3EA0"/>
    <w:rsid w:val="00CA6A93"/>
    <w:rsid w:val="00CC1D11"/>
    <w:rsid w:val="00CC3070"/>
    <w:rsid w:val="00CC5418"/>
    <w:rsid w:val="00CC61A2"/>
    <w:rsid w:val="00CD059F"/>
    <w:rsid w:val="00CE36FD"/>
    <w:rsid w:val="00CE44C8"/>
    <w:rsid w:val="00CE5EEC"/>
    <w:rsid w:val="00CF1D15"/>
    <w:rsid w:val="00CF2207"/>
    <w:rsid w:val="00CF2262"/>
    <w:rsid w:val="00CF4A6E"/>
    <w:rsid w:val="00CF78EB"/>
    <w:rsid w:val="00D02050"/>
    <w:rsid w:val="00D038AD"/>
    <w:rsid w:val="00D05F80"/>
    <w:rsid w:val="00D07418"/>
    <w:rsid w:val="00D13464"/>
    <w:rsid w:val="00D139C4"/>
    <w:rsid w:val="00D13ACF"/>
    <w:rsid w:val="00D24668"/>
    <w:rsid w:val="00D3101F"/>
    <w:rsid w:val="00D322BF"/>
    <w:rsid w:val="00D35A2E"/>
    <w:rsid w:val="00D36048"/>
    <w:rsid w:val="00D432D9"/>
    <w:rsid w:val="00D507A6"/>
    <w:rsid w:val="00D50C21"/>
    <w:rsid w:val="00D54CB9"/>
    <w:rsid w:val="00D60108"/>
    <w:rsid w:val="00D63A5B"/>
    <w:rsid w:val="00D6562E"/>
    <w:rsid w:val="00D66C61"/>
    <w:rsid w:val="00D75A8E"/>
    <w:rsid w:val="00D75CF6"/>
    <w:rsid w:val="00D75D4A"/>
    <w:rsid w:val="00D7794C"/>
    <w:rsid w:val="00D77C21"/>
    <w:rsid w:val="00D82DAB"/>
    <w:rsid w:val="00D83900"/>
    <w:rsid w:val="00D83BF8"/>
    <w:rsid w:val="00D8674C"/>
    <w:rsid w:val="00D93998"/>
    <w:rsid w:val="00D97BE5"/>
    <w:rsid w:val="00DA55F7"/>
    <w:rsid w:val="00DA602F"/>
    <w:rsid w:val="00DB18B0"/>
    <w:rsid w:val="00DB4FFE"/>
    <w:rsid w:val="00DC234C"/>
    <w:rsid w:val="00DC41EC"/>
    <w:rsid w:val="00DD3BAE"/>
    <w:rsid w:val="00DD7338"/>
    <w:rsid w:val="00DD77D6"/>
    <w:rsid w:val="00DE0340"/>
    <w:rsid w:val="00DE0E19"/>
    <w:rsid w:val="00DE109E"/>
    <w:rsid w:val="00DE1A32"/>
    <w:rsid w:val="00DE2596"/>
    <w:rsid w:val="00DE7170"/>
    <w:rsid w:val="00DF03B6"/>
    <w:rsid w:val="00DF2F9C"/>
    <w:rsid w:val="00DF3869"/>
    <w:rsid w:val="00E10E5D"/>
    <w:rsid w:val="00E12213"/>
    <w:rsid w:val="00E14C83"/>
    <w:rsid w:val="00E2121D"/>
    <w:rsid w:val="00E23809"/>
    <w:rsid w:val="00E23EB0"/>
    <w:rsid w:val="00E37F70"/>
    <w:rsid w:val="00E52C3B"/>
    <w:rsid w:val="00E53726"/>
    <w:rsid w:val="00E57140"/>
    <w:rsid w:val="00E57C6B"/>
    <w:rsid w:val="00E61979"/>
    <w:rsid w:val="00E6311B"/>
    <w:rsid w:val="00E658C3"/>
    <w:rsid w:val="00E71317"/>
    <w:rsid w:val="00E7461C"/>
    <w:rsid w:val="00E86F95"/>
    <w:rsid w:val="00E879D8"/>
    <w:rsid w:val="00EA56CC"/>
    <w:rsid w:val="00EB068C"/>
    <w:rsid w:val="00EB14D9"/>
    <w:rsid w:val="00EB1FE8"/>
    <w:rsid w:val="00EB3341"/>
    <w:rsid w:val="00EB3C77"/>
    <w:rsid w:val="00EB54A5"/>
    <w:rsid w:val="00EB7720"/>
    <w:rsid w:val="00EC203F"/>
    <w:rsid w:val="00EC6F81"/>
    <w:rsid w:val="00ED0756"/>
    <w:rsid w:val="00EE27D1"/>
    <w:rsid w:val="00EE4E97"/>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3B3D"/>
    <w:rsid w:val="00F7689B"/>
    <w:rsid w:val="00F775F8"/>
    <w:rsid w:val="00F77D82"/>
    <w:rsid w:val="00F90BE8"/>
    <w:rsid w:val="00F92DF2"/>
    <w:rsid w:val="00FA2D58"/>
    <w:rsid w:val="00FA3840"/>
    <w:rsid w:val="00FB05DF"/>
    <w:rsid w:val="00FB2130"/>
    <w:rsid w:val="00FB7D99"/>
    <w:rsid w:val="00FC373D"/>
    <w:rsid w:val="00FC5DA2"/>
    <w:rsid w:val="00FD1755"/>
    <w:rsid w:val="00FD21F3"/>
    <w:rsid w:val="00FE29D0"/>
    <w:rsid w:val="00FE3A8A"/>
    <w:rsid w:val="00FE3C93"/>
    <w:rsid w:val="00FF09BE"/>
    <w:rsid w:val="00FF3459"/>
    <w:rsid w:val="00FF453D"/>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otwock@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budowlane-w-zakresie-konstrukcji-66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owienia@otwock.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twoc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BA0D-2E69-43B1-8119-CBD5C5CC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28</Pages>
  <Words>9460</Words>
  <Characters>56764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Magdalena Rogala</cp:lastModifiedBy>
  <cp:revision>256</cp:revision>
  <cp:lastPrinted>2020-01-07T10:24:00Z</cp:lastPrinted>
  <dcterms:created xsi:type="dcterms:W3CDTF">2020-01-07T09:24:00Z</dcterms:created>
  <dcterms:modified xsi:type="dcterms:W3CDTF">2020-06-10T12:30:00Z</dcterms:modified>
</cp:coreProperties>
</file>