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C07" w:rsidRPr="0038755F" w:rsidRDefault="002C3C07" w:rsidP="002C3C07">
      <w:pPr>
        <w:pStyle w:val="Tekstpodstawowy2"/>
        <w:numPr>
          <w:ilvl w:val="0"/>
          <w:numId w:val="0"/>
        </w:numPr>
        <w:jc w:val="center"/>
        <w:rPr>
          <w:sz w:val="20"/>
          <w:szCs w:val="20"/>
        </w:rPr>
      </w:pPr>
      <w:r w:rsidRPr="0038755F">
        <w:rPr>
          <w:sz w:val="20"/>
          <w:szCs w:val="20"/>
        </w:rPr>
        <w:t>ROKOWANIA</w:t>
      </w:r>
    </w:p>
    <w:p w:rsidR="002C3C07" w:rsidRPr="00987D32" w:rsidRDefault="002C3C07" w:rsidP="002C3C07">
      <w:pPr>
        <w:spacing w:after="100" w:afterAutospacing="1"/>
        <w:ind w:right="-70"/>
        <w:rPr>
          <w:b/>
        </w:rPr>
      </w:pPr>
      <w:r w:rsidRPr="00987D32">
        <w:t xml:space="preserve">Po </w:t>
      </w:r>
      <w:r>
        <w:t>czterech</w:t>
      </w:r>
      <w:r w:rsidRPr="00987D32">
        <w:t xml:space="preserve"> bezskutecznych przetargach  przeprowadzonych w dniach (I- </w:t>
      </w:r>
      <w:r>
        <w:t>25</w:t>
      </w:r>
      <w:r w:rsidRPr="00987D32">
        <w:t>.</w:t>
      </w:r>
      <w:r>
        <w:t>11</w:t>
      </w:r>
      <w:r w:rsidRPr="00987D32">
        <w:t xml:space="preserve">.2016 </w:t>
      </w:r>
      <w:proofErr w:type="spellStart"/>
      <w:r w:rsidRPr="00987D32">
        <w:t>r.,II</w:t>
      </w:r>
      <w:proofErr w:type="spellEnd"/>
      <w:r w:rsidRPr="00987D32">
        <w:t>- 1</w:t>
      </w:r>
      <w:r>
        <w:t>0</w:t>
      </w:r>
      <w:r w:rsidRPr="00987D32">
        <w:t>.</w:t>
      </w:r>
      <w:r>
        <w:t>03</w:t>
      </w:r>
      <w:r w:rsidRPr="00987D32">
        <w:t>.201</w:t>
      </w:r>
      <w:r>
        <w:t>7</w:t>
      </w:r>
      <w:r w:rsidRPr="00987D32">
        <w:t xml:space="preserve"> r., III-</w:t>
      </w:r>
      <w:r>
        <w:t>04</w:t>
      </w:r>
      <w:r w:rsidRPr="00987D32">
        <w:t>.0</w:t>
      </w:r>
      <w:r>
        <w:t>8</w:t>
      </w:r>
      <w:r w:rsidRPr="00987D32">
        <w:t>.201</w:t>
      </w:r>
      <w:r>
        <w:t>7</w:t>
      </w:r>
      <w:r w:rsidRPr="00987D32">
        <w:t xml:space="preserve"> r.,</w:t>
      </w:r>
      <w:r>
        <w:t xml:space="preserve"> IV-22.09.2017 r.</w:t>
      </w:r>
      <w:r w:rsidRPr="00987D32">
        <w:t>) ogłaszam rokowania na sprzedaż  nieruchomości gruntowej oznaczonej jako działk</w:t>
      </w:r>
      <w:r>
        <w:t>a</w:t>
      </w:r>
      <w:r w:rsidRPr="00987D32">
        <w:t xml:space="preserve"> </w:t>
      </w:r>
      <w:r w:rsidRPr="00987D32">
        <w:rPr>
          <w:b/>
        </w:rPr>
        <w:t>nr</w:t>
      </w:r>
      <w:r w:rsidRPr="00987D32">
        <w:rPr>
          <w:rStyle w:val="Pogrubienie"/>
          <w:rFonts w:eastAsiaTheme="minorEastAsia"/>
          <w:b w:val="0"/>
        </w:rPr>
        <w:t xml:space="preserve"> </w:t>
      </w:r>
      <w:r w:rsidRPr="00BA3B09">
        <w:rPr>
          <w:rStyle w:val="Pogrubienie"/>
          <w:rFonts w:eastAsiaTheme="minorEastAsia"/>
        </w:rPr>
        <w:t>16</w:t>
      </w:r>
      <w:r w:rsidRPr="00987D32">
        <w:rPr>
          <w:b/>
        </w:rPr>
        <w:t>/</w:t>
      </w:r>
      <w:r>
        <w:rPr>
          <w:b/>
        </w:rPr>
        <w:t>3</w:t>
      </w:r>
      <w:r w:rsidRPr="00987D32">
        <w:rPr>
          <w:b/>
        </w:rPr>
        <w:t xml:space="preserve"> w obrębie </w:t>
      </w:r>
      <w:r>
        <w:rPr>
          <w:b/>
        </w:rPr>
        <w:t>153</w:t>
      </w:r>
      <w:r w:rsidRPr="00987D32">
        <w:t xml:space="preserve">, stanowiącej własność </w:t>
      </w:r>
      <w:r w:rsidRPr="00987D32">
        <w:rPr>
          <w:rStyle w:val="Pogrubienie"/>
          <w:rFonts w:eastAsiaTheme="minorEastAsia"/>
        </w:rPr>
        <w:t xml:space="preserve">gminy Otwock położonej w Otwocku przy ul. </w:t>
      </w:r>
      <w:r>
        <w:rPr>
          <w:rStyle w:val="Pogrubienie"/>
          <w:rFonts w:eastAsiaTheme="minorEastAsia"/>
        </w:rPr>
        <w:t>Tadeusza</w:t>
      </w:r>
      <w:r w:rsidRPr="00987D32">
        <w:rPr>
          <w:rStyle w:val="Pogrubienie"/>
          <w:rFonts w:eastAsiaTheme="minorEastAsia"/>
          <w:b w:val="0"/>
        </w:rPr>
        <w:t xml:space="preserve"> o  powierzchni </w:t>
      </w:r>
      <w:r>
        <w:rPr>
          <w:rStyle w:val="Pogrubienie"/>
          <w:rFonts w:eastAsiaTheme="minorEastAsia"/>
          <w:b w:val="0"/>
        </w:rPr>
        <w:t>2750</w:t>
      </w:r>
      <w:r w:rsidRPr="00987D32">
        <w:rPr>
          <w:rStyle w:val="Pogrubienie"/>
          <w:rFonts w:eastAsiaTheme="minorEastAsia"/>
          <w:b w:val="0"/>
        </w:rPr>
        <w:t xml:space="preserve"> m2.</w:t>
      </w:r>
      <w:r w:rsidRPr="00987D32">
        <w:rPr>
          <w:rStyle w:val="Pogrubienie"/>
          <w:rFonts w:eastAsiaTheme="minorEastAsia"/>
        </w:rPr>
        <w:t> </w:t>
      </w:r>
    </w:p>
    <w:p w:rsidR="002C3C07" w:rsidRDefault="002C3C07" w:rsidP="002C3C07">
      <w:pPr>
        <w:pStyle w:val="Tekstpodstawowy3"/>
        <w:numPr>
          <w:ilvl w:val="12"/>
          <w:numId w:val="0"/>
        </w:numPr>
        <w:rPr>
          <w:b/>
          <w:sz w:val="24"/>
          <w:szCs w:val="24"/>
        </w:rPr>
      </w:pPr>
      <w:r w:rsidRPr="00987D32">
        <w:rPr>
          <w:b/>
          <w:sz w:val="24"/>
          <w:szCs w:val="24"/>
        </w:rPr>
        <w:t xml:space="preserve">Cena do wywoławcza  - </w:t>
      </w:r>
      <w:r>
        <w:rPr>
          <w:b/>
          <w:sz w:val="24"/>
          <w:szCs w:val="24"/>
        </w:rPr>
        <w:t xml:space="preserve"> 361.000 zł</w:t>
      </w:r>
    </w:p>
    <w:p w:rsidR="002C3C07" w:rsidRPr="00987D32" w:rsidRDefault="002C3C07" w:rsidP="002C3C07">
      <w:pPr>
        <w:pStyle w:val="Tekstpodstawowy3"/>
        <w:numPr>
          <w:ilvl w:val="12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Wysokość zaliczki -    72.000 zł</w:t>
      </w:r>
    </w:p>
    <w:p w:rsidR="002C3C07" w:rsidRPr="00DA6E6B" w:rsidRDefault="002C3C07" w:rsidP="002C3C07">
      <w:pPr>
        <w:spacing w:after="120"/>
        <w:rPr>
          <w:i/>
          <w:sz w:val="22"/>
          <w:szCs w:val="22"/>
        </w:rPr>
      </w:pPr>
      <w:r w:rsidRPr="00DA6E6B">
        <w:rPr>
          <w:i/>
          <w:sz w:val="22"/>
          <w:szCs w:val="22"/>
        </w:rPr>
        <w:t xml:space="preserve">Cena wywoławcza zawiera podatek VAT. </w:t>
      </w:r>
    </w:p>
    <w:p w:rsidR="002C3C07" w:rsidRPr="00FA3227" w:rsidRDefault="002C3C07" w:rsidP="002C3C07">
      <w:pPr>
        <w:pStyle w:val="Akapitzlist"/>
        <w:numPr>
          <w:ilvl w:val="0"/>
          <w:numId w:val="3"/>
        </w:numPr>
        <w:spacing w:after="120"/>
        <w:ind w:left="284" w:hanging="284"/>
        <w:rPr>
          <w:b/>
          <w:bCs/>
        </w:rPr>
      </w:pPr>
      <w:r w:rsidRPr="00987D32">
        <w:t xml:space="preserve">Przedmiotem rokowań jest nieruchomość gruntowa, położona w Otwocku przy ul. </w:t>
      </w:r>
      <w:r>
        <w:t>Tadeusza</w:t>
      </w:r>
      <w:r w:rsidRPr="00987D32">
        <w:t xml:space="preserve">, będąca własnością gminy Otwock, oznaczona w obrębie </w:t>
      </w:r>
      <w:r>
        <w:t>153</w:t>
      </w:r>
      <w:r w:rsidRPr="00987D32">
        <w:t xml:space="preserve"> jako działk</w:t>
      </w:r>
      <w:r>
        <w:t>a</w:t>
      </w:r>
      <w:r w:rsidRPr="00987D32">
        <w:t xml:space="preserve"> ewidencyjn</w:t>
      </w:r>
      <w:r>
        <w:t>a</w:t>
      </w:r>
      <w:r w:rsidRPr="00987D32">
        <w:t xml:space="preserve"> nr </w:t>
      </w:r>
      <w:r>
        <w:t>16</w:t>
      </w:r>
      <w:r w:rsidRPr="00987D32">
        <w:t>/</w:t>
      </w:r>
      <w:r>
        <w:t xml:space="preserve">4 </w:t>
      </w:r>
      <w:r w:rsidRPr="00987D32">
        <w:t xml:space="preserve">o pow. </w:t>
      </w:r>
      <w:r>
        <w:t>2750</w:t>
      </w:r>
      <w:r w:rsidRPr="00987D32">
        <w:t xml:space="preserve"> m</w:t>
      </w:r>
      <w:r w:rsidRPr="00FA3227">
        <w:rPr>
          <w:vertAlign w:val="superscript"/>
        </w:rPr>
        <w:t>2</w:t>
      </w:r>
      <w:r w:rsidRPr="00987D32">
        <w:t>, uregulowan</w:t>
      </w:r>
      <w:r>
        <w:t>a</w:t>
      </w:r>
      <w:r w:rsidRPr="00987D32">
        <w:t xml:space="preserve"> w księ</w:t>
      </w:r>
      <w:r>
        <w:t>dze</w:t>
      </w:r>
      <w:r w:rsidRPr="00987D32">
        <w:t xml:space="preserve"> wieczyst</w:t>
      </w:r>
      <w:r>
        <w:t>ej</w:t>
      </w:r>
      <w:r w:rsidRPr="00987D32">
        <w:t xml:space="preserve"> nr KW </w:t>
      </w:r>
      <w:r>
        <w:t>202/2.</w:t>
      </w:r>
      <w:r w:rsidRPr="00987D32">
        <w:t xml:space="preserve"> Nieruchomość wolna jest od obciążeń i praw osób trzecich oraz od hipotek przymusowych.</w:t>
      </w:r>
    </w:p>
    <w:p w:rsidR="002C3C07" w:rsidRDefault="002C3C07" w:rsidP="002C3C07">
      <w:pPr>
        <w:pStyle w:val="Akapitzlist"/>
        <w:widowControl/>
        <w:numPr>
          <w:ilvl w:val="0"/>
          <w:numId w:val="3"/>
        </w:numPr>
        <w:tabs>
          <w:tab w:val="left" w:pos="284"/>
          <w:tab w:val="left" w:pos="426"/>
        </w:tabs>
        <w:autoSpaceDE/>
        <w:autoSpaceDN/>
        <w:spacing w:line="276" w:lineRule="auto"/>
        <w:ind w:left="284" w:hanging="284"/>
      </w:pPr>
      <w:r w:rsidRPr="00987D32">
        <w:t xml:space="preserve">Nieruchomość </w:t>
      </w:r>
      <w:r>
        <w:t>niezabudowana o charakterze leśnym</w:t>
      </w:r>
      <w:r w:rsidRPr="00987D32">
        <w:t xml:space="preserve"> ma kształt </w:t>
      </w:r>
      <w:r>
        <w:t>odbiegający od regularnego, ale korzystny. Teren równy, porośnięty sosnami.</w:t>
      </w:r>
    </w:p>
    <w:p w:rsidR="002C3C07" w:rsidRPr="00611796" w:rsidRDefault="002C3C07" w:rsidP="002C3C07">
      <w:pPr>
        <w:pStyle w:val="Akapitzlist"/>
        <w:widowControl/>
        <w:numPr>
          <w:ilvl w:val="0"/>
          <w:numId w:val="3"/>
        </w:numPr>
        <w:tabs>
          <w:tab w:val="left" w:pos="284"/>
          <w:tab w:val="left" w:pos="426"/>
        </w:tabs>
        <w:autoSpaceDE/>
        <w:autoSpaceDN/>
        <w:spacing w:line="276" w:lineRule="auto"/>
        <w:ind w:left="284" w:hanging="284"/>
      </w:pPr>
      <w:r w:rsidRPr="00987D32">
        <w:t>Nieruchomość położona jest na terenie nie objętym miejscowym planem zagospodarowania przestrzennego. Zgodnie ze Studium uwarunkowań i kierunków z</w:t>
      </w:r>
      <w:r>
        <w:t>agospodarowania przestrzennego z</w:t>
      </w:r>
      <w:r w:rsidRPr="00987D32">
        <w:t xml:space="preserve"> elementami strategii rozwoju społeczno-gospodarczego m. Otwocka, nieruchomość położona jest na terenie </w:t>
      </w:r>
      <w:proofErr w:type="spellStart"/>
      <w:r w:rsidRPr="00987D32">
        <w:t>ozn</w:t>
      </w:r>
      <w:proofErr w:type="spellEnd"/>
      <w:r w:rsidRPr="00987D32">
        <w:t xml:space="preserve">. </w:t>
      </w:r>
      <w:r w:rsidRPr="00FA3227">
        <w:rPr>
          <w:b/>
        </w:rPr>
        <w:t>symbolem MNL-</w:t>
      </w:r>
      <w:r>
        <w:rPr>
          <w:b/>
        </w:rPr>
        <w:t xml:space="preserve">41 </w:t>
      </w:r>
      <w:r w:rsidRPr="00FA3227">
        <w:rPr>
          <w:b/>
        </w:rPr>
        <w:t xml:space="preserve"> zabudowa mieszkaniowa na działkach leśnych</w:t>
      </w:r>
      <w:r>
        <w:rPr>
          <w:b/>
        </w:rPr>
        <w:t xml:space="preserve">. </w:t>
      </w:r>
      <w:r w:rsidRPr="00611796">
        <w:t xml:space="preserve">Zgodnie z ewidencją gruntów działka posiada użytek „B” </w:t>
      </w:r>
    </w:p>
    <w:p w:rsidR="002C3C07" w:rsidRPr="00FA3227" w:rsidRDefault="002C3C07" w:rsidP="002C3C07">
      <w:pPr>
        <w:pStyle w:val="Akapitzlist"/>
        <w:widowControl/>
        <w:numPr>
          <w:ilvl w:val="0"/>
          <w:numId w:val="3"/>
        </w:numPr>
        <w:tabs>
          <w:tab w:val="left" w:pos="426"/>
        </w:tabs>
        <w:autoSpaceDE/>
        <w:autoSpaceDN/>
        <w:spacing w:after="120" w:line="276" w:lineRule="auto"/>
        <w:ind w:left="284" w:hanging="284"/>
        <w:rPr>
          <w:b/>
        </w:rPr>
      </w:pPr>
      <w:r w:rsidRPr="00987D32">
        <w:t>Na dz</w:t>
      </w:r>
      <w:r>
        <w:t>iałce znajduje się słu</w:t>
      </w:r>
      <w:r w:rsidRPr="00987D32">
        <w:t>p</w:t>
      </w:r>
      <w:r>
        <w:t xml:space="preserve"> telekomunikacyjny.</w:t>
      </w:r>
      <w:r w:rsidRPr="00FA3227">
        <w:rPr>
          <w:bCs/>
        </w:rPr>
        <w:t xml:space="preserve"> W ul. </w:t>
      </w:r>
      <w:r>
        <w:rPr>
          <w:bCs/>
        </w:rPr>
        <w:t>Tadeusza</w:t>
      </w:r>
      <w:r w:rsidRPr="00FA3227">
        <w:rPr>
          <w:bCs/>
        </w:rPr>
        <w:t xml:space="preserve">: energia elektryczna.  </w:t>
      </w:r>
    </w:p>
    <w:p w:rsidR="002C3C07" w:rsidRPr="008F622B" w:rsidRDefault="002C3C07" w:rsidP="002C3C07">
      <w:pPr>
        <w:pStyle w:val="Akapitzlist"/>
        <w:widowControl/>
        <w:tabs>
          <w:tab w:val="left" w:pos="426"/>
        </w:tabs>
        <w:autoSpaceDE/>
        <w:autoSpaceDN/>
        <w:spacing w:line="276" w:lineRule="auto"/>
        <w:ind w:left="284"/>
      </w:pPr>
      <w:r w:rsidRPr="00FA3227">
        <w:rPr>
          <w:bCs/>
        </w:rPr>
        <w:t xml:space="preserve"> </w:t>
      </w:r>
    </w:p>
    <w:p w:rsidR="002C3C07" w:rsidRPr="00651F3D" w:rsidRDefault="002C3C07" w:rsidP="002C3C07">
      <w:pPr>
        <w:pStyle w:val="Akapitzlist"/>
        <w:widowControl/>
        <w:numPr>
          <w:ilvl w:val="12"/>
          <w:numId w:val="0"/>
        </w:numPr>
        <w:tabs>
          <w:tab w:val="left" w:pos="426"/>
        </w:tabs>
        <w:autoSpaceDE/>
        <w:autoSpaceDN/>
        <w:spacing w:after="120" w:line="276" w:lineRule="auto"/>
        <w:rPr>
          <w:b/>
          <w:bCs/>
        </w:rPr>
      </w:pPr>
      <w:r w:rsidRPr="00987D32">
        <w:rPr>
          <w:b/>
        </w:rPr>
        <w:t>Zgłoszenia udziału w rokowaniach</w:t>
      </w:r>
      <w:r w:rsidRPr="00987D32">
        <w:t xml:space="preserve"> o nabycie przedmiotowej nieruchomości należy składać </w:t>
      </w:r>
      <w:r>
        <w:t xml:space="preserve">       </w:t>
      </w:r>
      <w:r w:rsidRPr="00987D32">
        <w:t xml:space="preserve"> w formie pisemnej w zaklejonych kopertach  </w:t>
      </w:r>
      <w:r w:rsidRPr="00987D32">
        <w:rPr>
          <w:iCs/>
        </w:rPr>
        <w:t xml:space="preserve">z oznaczeniem </w:t>
      </w:r>
      <w:r w:rsidRPr="00987D32">
        <w:rPr>
          <w:b/>
          <w:i/>
          <w:iCs/>
        </w:rPr>
        <w:t xml:space="preserve">sprzedaż  nieruchomości gruntowej przy ul. </w:t>
      </w:r>
      <w:r>
        <w:rPr>
          <w:b/>
          <w:i/>
          <w:iCs/>
        </w:rPr>
        <w:t xml:space="preserve">Tadeusza dz. 16/4 </w:t>
      </w:r>
      <w:proofErr w:type="spellStart"/>
      <w:r>
        <w:rPr>
          <w:b/>
          <w:i/>
          <w:iCs/>
        </w:rPr>
        <w:t>obr</w:t>
      </w:r>
      <w:proofErr w:type="spellEnd"/>
      <w:r>
        <w:rPr>
          <w:b/>
          <w:i/>
          <w:iCs/>
        </w:rPr>
        <w:t>. 153</w:t>
      </w:r>
      <w:r w:rsidRPr="00987D32">
        <w:rPr>
          <w:b/>
        </w:rPr>
        <w:t xml:space="preserve">  </w:t>
      </w:r>
      <w:r w:rsidRPr="00987D32">
        <w:t xml:space="preserve"> w Urzędzie Miasta Otwocka, bud. B, pok. nr 1  ul. Armii Krajowej 5</w:t>
      </w:r>
      <w:r>
        <w:t xml:space="preserve"> do dnia </w:t>
      </w:r>
      <w:r w:rsidRPr="00611796">
        <w:rPr>
          <w:b/>
        </w:rPr>
        <w:t>24 listopada</w:t>
      </w:r>
      <w:r w:rsidRPr="00651F3D">
        <w:rPr>
          <w:b/>
        </w:rPr>
        <w:t xml:space="preserve"> 2017 r..</w:t>
      </w:r>
    </w:p>
    <w:p w:rsidR="002C3C07" w:rsidRPr="00987D32" w:rsidRDefault="002C3C07" w:rsidP="002C3C07">
      <w:pPr>
        <w:spacing w:after="120"/>
      </w:pPr>
      <w:r w:rsidRPr="00987D32">
        <w:rPr>
          <w:b/>
          <w:bCs/>
        </w:rPr>
        <w:t>Rokowania odbędą się</w:t>
      </w:r>
      <w:r>
        <w:rPr>
          <w:b/>
          <w:bCs/>
        </w:rPr>
        <w:t xml:space="preserve"> 30 listopada</w:t>
      </w:r>
      <w:r w:rsidRPr="00987D32">
        <w:rPr>
          <w:b/>
          <w:bCs/>
        </w:rPr>
        <w:t xml:space="preserve"> </w:t>
      </w:r>
      <w:r w:rsidRPr="00987D32">
        <w:rPr>
          <w:b/>
          <w:bCs/>
          <w:iCs/>
        </w:rPr>
        <w:t xml:space="preserve">2017 r.  o godz. 12 </w:t>
      </w:r>
      <w:r w:rsidRPr="00987D32">
        <w:rPr>
          <w:b/>
          <w:bCs/>
          <w:iCs/>
          <w:vertAlign w:val="superscript"/>
        </w:rPr>
        <w:t>00</w:t>
      </w:r>
      <w:r>
        <w:rPr>
          <w:b/>
          <w:bCs/>
          <w:iCs/>
          <w:vertAlign w:val="superscript"/>
        </w:rPr>
        <w:t xml:space="preserve"> </w:t>
      </w:r>
      <w:r w:rsidRPr="00987D32">
        <w:rPr>
          <w:b/>
          <w:bCs/>
          <w:iCs/>
          <w:vertAlign w:val="superscript"/>
        </w:rPr>
        <w:t xml:space="preserve"> </w:t>
      </w:r>
      <w:r w:rsidRPr="00987D32">
        <w:t>w  siedzibie Urzędu Miasta Otwocka ul. Armii Krajowej 5 bud. “C”, sala nr 5.</w:t>
      </w:r>
    </w:p>
    <w:p w:rsidR="002C3C07" w:rsidRPr="00987D32" w:rsidRDefault="002C3C07" w:rsidP="002C3C07">
      <w:pPr>
        <w:spacing w:after="120"/>
      </w:pPr>
      <w:r w:rsidRPr="00987D32">
        <w:t xml:space="preserve">Zaliczkę należy wpłacić </w:t>
      </w:r>
      <w:r w:rsidRPr="00987D32">
        <w:rPr>
          <w:b/>
          <w:bCs/>
        </w:rPr>
        <w:t>przed złożeniem zgłoszenia</w:t>
      </w:r>
      <w:r w:rsidRPr="00987D32">
        <w:t xml:space="preserve">  na konto Urzędu Miasta Otwocka Bank Spółdzielczy w Otwocku Nr 51 8001 0005 2001 0007 9875 0018 lub w kasie Urzędu.</w:t>
      </w:r>
    </w:p>
    <w:p w:rsidR="002C3C07" w:rsidRPr="00987D32" w:rsidRDefault="002C3C07" w:rsidP="002C3C07">
      <w:pPr>
        <w:numPr>
          <w:ilvl w:val="12"/>
          <w:numId w:val="0"/>
        </w:numPr>
        <w:rPr>
          <w:b/>
          <w:bCs/>
          <w:i/>
          <w:iCs/>
        </w:rPr>
      </w:pPr>
      <w:r w:rsidRPr="00987D32">
        <w:rPr>
          <w:b/>
          <w:bCs/>
          <w:i/>
          <w:iCs/>
          <w:u w:val="single"/>
        </w:rPr>
        <w:t>W zgłoszeniu należy podać:</w:t>
      </w:r>
    </w:p>
    <w:p w:rsidR="002C3C07" w:rsidRPr="00987D32" w:rsidRDefault="002C3C07" w:rsidP="002C3C07">
      <w:pPr>
        <w:numPr>
          <w:ilvl w:val="0"/>
          <w:numId w:val="2"/>
        </w:numPr>
        <w:tabs>
          <w:tab w:val="left" w:pos="360"/>
        </w:tabs>
      </w:pPr>
      <w:r w:rsidRPr="00987D32">
        <w:t>nazwisko,  adres oraz nr telefonu oferenta</w:t>
      </w:r>
    </w:p>
    <w:p w:rsidR="002C3C07" w:rsidRDefault="002C3C07" w:rsidP="002C3C07">
      <w:pPr>
        <w:numPr>
          <w:ilvl w:val="0"/>
          <w:numId w:val="2"/>
        </w:numPr>
        <w:tabs>
          <w:tab w:val="left" w:pos="360"/>
        </w:tabs>
      </w:pPr>
      <w:r w:rsidRPr="00987D32">
        <w:t>datę sporządzenia zgłoszenia</w:t>
      </w:r>
    </w:p>
    <w:p w:rsidR="002C3C07" w:rsidRPr="00987D32" w:rsidRDefault="002C3C07" w:rsidP="002C3C07">
      <w:pPr>
        <w:numPr>
          <w:ilvl w:val="0"/>
          <w:numId w:val="2"/>
        </w:numPr>
        <w:tabs>
          <w:tab w:val="left" w:pos="360"/>
        </w:tabs>
      </w:pPr>
      <w:r w:rsidRPr="00987D32">
        <w:t xml:space="preserve">proponowaną cenę nabycia oraz  sposób i termin  jej wniesienia </w:t>
      </w:r>
    </w:p>
    <w:p w:rsidR="002C3C07" w:rsidRPr="00F43D59" w:rsidRDefault="002C3C07" w:rsidP="002C3C07">
      <w:pPr>
        <w:numPr>
          <w:ilvl w:val="0"/>
          <w:numId w:val="2"/>
        </w:numPr>
        <w:tabs>
          <w:tab w:val="left" w:pos="360"/>
        </w:tabs>
        <w:spacing w:after="120"/>
      </w:pPr>
      <w:r w:rsidRPr="00987D32">
        <w:t xml:space="preserve">nr konta i nazwę banku, do którego należy zwrócić zaliczkę </w:t>
      </w:r>
    </w:p>
    <w:p w:rsidR="002C3C07" w:rsidRPr="00987D32" w:rsidRDefault="002C3C07" w:rsidP="002C3C07">
      <w:pPr>
        <w:numPr>
          <w:ilvl w:val="12"/>
          <w:numId w:val="0"/>
        </w:numPr>
        <w:rPr>
          <w:b/>
          <w:bCs/>
          <w:i/>
          <w:iCs/>
        </w:rPr>
      </w:pPr>
      <w:r w:rsidRPr="00987D32">
        <w:rPr>
          <w:b/>
          <w:bCs/>
          <w:i/>
          <w:iCs/>
          <w:u w:val="single"/>
        </w:rPr>
        <w:t>Do zgłoszenia należy dołączyć:</w:t>
      </w:r>
    </w:p>
    <w:p w:rsidR="002C3C07" w:rsidRPr="00987D32" w:rsidRDefault="002C3C07" w:rsidP="002C3C07">
      <w:pPr>
        <w:numPr>
          <w:ilvl w:val="0"/>
          <w:numId w:val="1"/>
        </w:numPr>
        <w:tabs>
          <w:tab w:val="left" w:pos="360"/>
        </w:tabs>
        <w:ind w:left="284"/>
      </w:pPr>
      <w:r w:rsidRPr="00987D32">
        <w:t xml:space="preserve">kserokopię dowodu wpłacenia zaliczki. </w:t>
      </w:r>
    </w:p>
    <w:p w:rsidR="002C3C07" w:rsidRPr="00987D32" w:rsidRDefault="002C3C07" w:rsidP="002C3C07">
      <w:pPr>
        <w:numPr>
          <w:ilvl w:val="0"/>
          <w:numId w:val="1"/>
        </w:numPr>
        <w:tabs>
          <w:tab w:val="left" w:pos="360"/>
        </w:tabs>
        <w:ind w:left="284"/>
      </w:pPr>
      <w:r w:rsidRPr="00987D32">
        <w:t xml:space="preserve">w przypadku podmiotów prowadzących działalność gospodarczą – dokumenty statutowe firmy (aktualny wypis z rejestru sądowego lub aktualne zaświadczenie o wpisie do ewidencji gospodarczej oraz Regon i NIP), </w:t>
      </w:r>
    </w:p>
    <w:p w:rsidR="002C3C07" w:rsidRPr="00987D32" w:rsidRDefault="002C3C07" w:rsidP="002C3C07">
      <w:pPr>
        <w:numPr>
          <w:ilvl w:val="0"/>
          <w:numId w:val="1"/>
        </w:numPr>
        <w:tabs>
          <w:tab w:val="left" w:pos="360"/>
        </w:tabs>
        <w:ind w:left="284"/>
      </w:pPr>
      <w:r w:rsidRPr="00987D32">
        <w:t>w przypadku osób fizycznych - kserokopię dokumentu tożsamości z informacją o miejscu zamieszkania</w:t>
      </w:r>
    </w:p>
    <w:p w:rsidR="002C3C07" w:rsidRPr="00987D32" w:rsidRDefault="002C3C07" w:rsidP="002C3C07">
      <w:pPr>
        <w:pStyle w:val="Tekstpodstawowy"/>
        <w:numPr>
          <w:ilvl w:val="0"/>
          <w:numId w:val="1"/>
        </w:numPr>
        <w:ind w:left="284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87D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oświadczenie, że zgłaszający zapoznał się z warunkami rokowań i przyjmuje te warunki </w:t>
      </w:r>
    </w:p>
    <w:p w:rsidR="002C3C07" w:rsidRPr="00987D32" w:rsidRDefault="002C3C07" w:rsidP="002C3C07">
      <w:pPr>
        <w:pStyle w:val="Tekstpodstawowy"/>
        <w:numPr>
          <w:ilvl w:val="12"/>
          <w:numId w:val="0"/>
        </w:numPr>
        <w:tabs>
          <w:tab w:val="left" w:pos="709"/>
        </w:tabs>
        <w:spacing w:after="120"/>
        <w:ind w:left="284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87D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bez   zastrzeżeń.</w:t>
      </w:r>
    </w:p>
    <w:p w:rsidR="002C3C07" w:rsidRPr="00987D32" w:rsidRDefault="002C3C07" w:rsidP="002C3C07">
      <w:pPr>
        <w:pStyle w:val="Tekstpodstawowy2"/>
        <w:numPr>
          <w:ilvl w:val="0"/>
          <w:numId w:val="0"/>
        </w:numPr>
        <w:rPr>
          <w:b w:val="0"/>
          <w:bCs w:val="0"/>
        </w:rPr>
      </w:pPr>
      <w:r w:rsidRPr="00987D32">
        <w:rPr>
          <w:b w:val="0"/>
          <w:bCs w:val="0"/>
        </w:rPr>
        <w:t xml:space="preserve">Zaliczka wpłacona przez osobę, która wygra rokowania zostaje zaliczona na poczet ceny </w:t>
      </w:r>
      <w:r w:rsidRPr="00987D32">
        <w:rPr>
          <w:b w:val="0"/>
          <w:bCs w:val="0"/>
        </w:rPr>
        <w:lastRenderedPageBreak/>
        <w:t xml:space="preserve">nabycia. Zaliczka przepada na rzecz sprzedającego w przypadku uchylenia się przez tę osobę od zawarcia umowy lub nie stawienia  się  bez usprawiedliwienia, w terminie i miejscu zawarcia umowy, </w:t>
      </w:r>
      <w:r>
        <w:rPr>
          <w:b w:val="0"/>
          <w:bCs w:val="0"/>
        </w:rPr>
        <w:t xml:space="preserve">         </w:t>
      </w:r>
      <w:r w:rsidRPr="00987D32">
        <w:rPr>
          <w:b w:val="0"/>
          <w:bCs w:val="0"/>
        </w:rPr>
        <w:t>o którym wcześniej zostanie  powiadomiona przez organizatora rokowań.</w:t>
      </w:r>
    </w:p>
    <w:p w:rsidR="002C3C07" w:rsidRPr="00987D32" w:rsidRDefault="002C3C07" w:rsidP="002C3C07">
      <w:pPr>
        <w:pStyle w:val="Tekstpodstawowy"/>
        <w:numPr>
          <w:ilvl w:val="12"/>
          <w:numId w:val="0"/>
        </w:numPr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87D32">
        <w:rPr>
          <w:rFonts w:ascii="Times New Roman" w:hAnsi="Times New Roman" w:cs="Times New Roman"/>
          <w:b w:val="0"/>
          <w:bCs w:val="0"/>
          <w:sz w:val="24"/>
          <w:szCs w:val="24"/>
        </w:rPr>
        <w:t>Rokowania mogą być zamknięte bez wybrania nabywcy nieruchomości.</w:t>
      </w:r>
    </w:p>
    <w:p w:rsidR="002C3C07" w:rsidRPr="00987D32" w:rsidRDefault="002C3C07" w:rsidP="002C3C07">
      <w:pPr>
        <w:numPr>
          <w:ilvl w:val="12"/>
          <w:numId w:val="0"/>
        </w:numPr>
        <w:rPr>
          <w:b/>
          <w:bCs/>
          <w:i/>
          <w:iCs/>
        </w:rPr>
      </w:pPr>
      <w:r w:rsidRPr="00987D32">
        <w:rPr>
          <w:b/>
          <w:bCs/>
          <w:i/>
          <w:iCs/>
        </w:rPr>
        <w:t xml:space="preserve">Dodatkowe informacje można uzyskać  w Wydziale Gospodarki Gruntami, Urzędu Miasta  Otwocka , bud “B”, II piętro,  pok. 44  lub   pod  nr tel.  779 20 01 w. 178 oraz na stronie internetowej www.bip.Otwock.pl </w:t>
      </w:r>
    </w:p>
    <w:p w:rsidR="002C3C07" w:rsidRPr="00987D32" w:rsidRDefault="002C3C07" w:rsidP="002C3C07">
      <w:pPr>
        <w:numPr>
          <w:ilvl w:val="12"/>
          <w:numId w:val="0"/>
        </w:numPr>
        <w:rPr>
          <w:i/>
          <w:iCs/>
        </w:rPr>
      </w:pPr>
    </w:p>
    <w:p w:rsidR="002C3C07" w:rsidRPr="00987D32" w:rsidRDefault="002C3C07" w:rsidP="002C3C07">
      <w:pPr>
        <w:pStyle w:val="Tekstpodstawowy2"/>
        <w:numPr>
          <w:ilvl w:val="0"/>
          <w:numId w:val="0"/>
        </w:numPr>
        <w:rPr>
          <w:b w:val="0"/>
          <w:iCs/>
        </w:rPr>
      </w:pPr>
      <w:bookmarkStart w:id="0" w:name="_GoBack"/>
      <w:bookmarkEnd w:id="0"/>
      <w:r w:rsidRPr="00987D32">
        <w:rPr>
          <w:b w:val="0"/>
          <w:bCs w:val="0"/>
        </w:rPr>
        <w:tab/>
      </w:r>
      <w:r w:rsidRPr="00987D32">
        <w:rPr>
          <w:b w:val="0"/>
          <w:bCs w:val="0"/>
        </w:rPr>
        <w:tab/>
      </w:r>
      <w:r w:rsidRPr="00987D32">
        <w:rPr>
          <w:b w:val="0"/>
          <w:bCs w:val="0"/>
        </w:rPr>
        <w:tab/>
      </w:r>
      <w:r w:rsidRPr="00987D32">
        <w:rPr>
          <w:b w:val="0"/>
          <w:bCs w:val="0"/>
        </w:rPr>
        <w:tab/>
      </w:r>
      <w:r w:rsidRPr="00987D32">
        <w:rPr>
          <w:b w:val="0"/>
          <w:bCs w:val="0"/>
        </w:rPr>
        <w:tab/>
      </w:r>
      <w:r w:rsidRPr="00987D32">
        <w:rPr>
          <w:b w:val="0"/>
          <w:bCs w:val="0"/>
        </w:rPr>
        <w:tab/>
      </w:r>
      <w:r w:rsidRPr="00987D32">
        <w:rPr>
          <w:b w:val="0"/>
          <w:bCs w:val="0"/>
        </w:rPr>
        <w:tab/>
      </w:r>
      <w:r w:rsidRPr="00987D32">
        <w:rPr>
          <w:b w:val="0"/>
          <w:bCs w:val="0"/>
        </w:rPr>
        <w:tab/>
      </w:r>
    </w:p>
    <w:p w:rsidR="002C3C07" w:rsidRPr="00987D32" w:rsidRDefault="002C3C07" w:rsidP="002C3C07">
      <w:pPr>
        <w:pStyle w:val="Tekstpodstawowy2"/>
        <w:numPr>
          <w:ilvl w:val="0"/>
          <w:numId w:val="0"/>
        </w:numPr>
        <w:spacing w:after="120"/>
        <w:rPr>
          <w:b w:val="0"/>
          <w:iCs/>
        </w:rPr>
      </w:pPr>
    </w:p>
    <w:p w:rsidR="002C3C07" w:rsidRPr="00987D32" w:rsidRDefault="002C3C07" w:rsidP="002C3C07">
      <w:pPr>
        <w:pStyle w:val="Tekstpodstawowy2"/>
        <w:numPr>
          <w:ilvl w:val="0"/>
          <w:numId w:val="0"/>
        </w:numPr>
        <w:spacing w:after="120"/>
        <w:rPr>
          <w:b w:val="0"/>
          <w:iCs/>
        </w:rPr>
      </w:pPr>
    </w:p>
    <w:p w:rsidR="002C3C07" w:rsidRPr="00987D32" w:rsidRDefault="002C3C07" w:rsidP="002C3C07">
      <w:pPr>
        <w:pStyle w:val="Tekstpodstawowy2"/>
        <w:numPr>
          <w:ilvl w:val="0"/>
          <w:numId w:val="0"/>
        </w:numPr>
        <w:spacing w:after="120"/>
        <w:rPr>
          <w:i/>
          <w:iCs/>
        </w:rPr>
      </w:pPr>
    </w:p>
    <w:p w:rsidR="002C3C07" w:rsidRDefault="002C3C07" w:rsidP="002C3C07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    </w:t>
      </w:r>
    </w:p>
    <w:p w:rsidR="002C3C07" w:rsidRDefault="002C3C07" w:rsidP="002C3C07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2C3C07" w:rsidRDefault="002C3C07" w:rsidP="002C3C07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2C3C07" w:rsidRDefault="002C3C07" w:rsidP="002C3C07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2C3C07" w:rsidRDefault="002C3C07" w:rsidP="002C3C07">
      <w:pPr>
        <w:pStyle w:val="Tekstpodstawowy2"/>
        <w:numPr>
          <w:ilvl w:val="0"/>
          <w:numId w:val="0"/>
        </w:numPr>
        <w:spacing w:after="120"/>
        <w:rPr>
          <w:i/>
          <w:iCs/>
          <w:sz w:val="22"/>
          <w:szCs w:val="22"/>
        </w:rPr>
      </w:pPr>
    </w:p>
    <w:p w:rsidR="002C3C07" w:rsidRDefault="002C3C07">
      <w:pPr>
        <w:rPr>
          <w:noProof/>
        </w:rPr>
      </w:pPr>
    </w:p>
    <w:p w:rsidR="002C3C07" w:rsidRDefault="002C3C07">
      <w:pPr>
        <w:rPr>
          <w:noProof/>
        </w:rPr>
      </w:pPr>
    </w:p>
    <w:p w:rsidR="002C3C07" w:rsidRDefault="002C3C07">
      <w:pPr>
        <w:rPr>
          <w:noProof/>
        </w:rPr>
      </w:pPr>
    </w:p>
    <w:p w:rsidR="002C3C07" w:rsidRDefault="002C3C07">
      <w:pPr>
        <w:rPr>
          <w:noProof/>
        </w:rPr>
      </w:pPr>
    </w:p>
    <w:p w:rsidR="00F35071" w:rsidRDefault="002C3C07">
      <w:r w:rsidRPr="004339B2">
        <w:rPr>
          <w:noProof/>
        </w:rPr>
        <w:lastRenderedPageBreak/>
        <w:drawing>
          <wp:inline distT="0" distB="0" distL="0" distR="0" wp14:anchorId="5A6F6ADE" wp14:editId="7F63A7E7">
            <wp:extent cx="5760720" cy="81343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outhern P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44005"/>
    <w:multiLevelType w:val="hybridMultilevel"/>
    <w:tmpl w:val="8CEEF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826AE"/>
    <w:multiLevelType w:val="hybridMultilevel"/>
    <w:tmpl w:val="13F05C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3AD101B"/>
    <w:multiLevelType w:val="hybridMultilevel"/>
    <w:tmpl w:val="0F7EAC8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7"/>
    <w:rsid w:val="00013BBC"/>
    <w:rsid w:val="000900F2"/>
    <w:rsid w:val="000E113D"/>
    <w:rsid w:val="000F7DB6"/>
    <w:rsid w:val="001F3944"/>
    <w:rsid w:val="002641F2"/>
    <w:rsid w:val="002C3C07"/>
    <w:rsid w:val="002E3DC4"/>
    <w:rsid w:val="00427874"/>
    <w:rsid w:val="006012B7"/>
    <w:rsid w:val="00620540"/>
    <w:rsid w:val="0069324D"/>
    <w:rsid w:val="006A1743"/>
    <w:rsid w:val="00783B6C"/>
    <w:rsid w:val="00846B9D"/>
    <w:rsid w:val="00A03E24"/>
    <w:rsid w:val="00A3526E"/>
    <w:rsid w:val="00A55FDA"/>
    <w:rsid w:val="00A65739"/>
    <w:rsid w:val="00B36615"/>
    <w:rsid w:val="00C15479"/>
    <w:rsid w:val="00C63157"/>
    <w:rsid w:val="00CF00A5"/>
    <w:rsid w:val="00DC357D"/>
    <w:rsid w:val="00E70F09"/>
    <w:rsid w:val="00EA215D"/>
    <w:rsid w:val="00EA2AA4"/>
    <w:rsid w:val="00EA7349"/>
    <w:rsid w:val="00EF37A1"/>
    <w:rsid w:val="00F35071"/>
    <w:rsid w:val="00FA5150"/>
    <w:rsid w:val="00FB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DE9FD"/>
  <w15:chartTrackingRefBased/>
  <w15:docId w15:val="{928F68C9-C148-4949-9ECF-5CFC2813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3C0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2C3C07"/>
    <w:pPr>
      <w:jc w:val="center"/>
    </w:pPr>
    <w:rPr>
      <w:rFonts w:ascii="Southern PL" w:hAnsi="Southern PL" w:cs="Southern PL"/>
      <w:b/>
      <w:bCs/>
      <w:sz w:val="25"/>
      <w:szCs w:val="25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C3C07"/>
    <w:rPr>
      <w:rFonts w:ascii="Southern PL" w:eastAsia="Times New Roman" w:hAnsi="Southern PL" w:cs="Southern PL"/>
      <w:b/>
      <w:bCs/>
      <w:sz w:val="25"/>
      <w:szCs w:val="25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C3C07"/>
    <w:pPr>
      <w:numPr>
        <w:ilvl w:val="12"/>
      </w:numPr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C3C0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C3C07"/>
    <w:rPr>
      <w:sz w:val="22"/>
      <w:szCs w:val="22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C3C07"/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2C3C0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C3C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484</Words>
  <Characters>2910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1</cp:revision>
  <dcterms:created xsi:type="dcterms:W3CDTF">2017-10-20T08:29:00Z</dcterms:created>
  <dcterms:modified xsi:type="dcterms:W3CDTF">2017-10-20T08:32:00Z</dcterms:modified>
</cp:coreProperties>
</file>